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bookmarkStart w:id="0" w:name="_GoBack"/>
      <w:bookmarkEnd w:id="0"/>
      <w:r w:rsidRPr="0087125F">
        <w:rPr>
          <w:rFonts w:ascii="Times New Roman" w:eastAsia="Newton-Regular" w:hAnsi="Times New Roman" w:cs="Times New Roman"/>
          <w:sz w:val="24"/>
          <w:szCs w:val="24"/>
        </w:rPr>
        <w:t>Методические рекомендации «Применения критериев доказательности диссертационных исследований в области наук об образовании» (рекомендовано Российской Академией Образования – протокол заседания редакционно-издательского совета РАО от 30.10.2023 №6) разработаны в целях повышения научного уровня диссертационных исследований в области наук об образовании и ориентированы на выработку сопряжения позиций диссертантов и экспертов всех уровней в отношении методологических и формальных требований к диссертационным исследованиям, которые поясняют применение Критериев доказательности диссертационных исследований в области наук об образовании.</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Критерии и Рекомендации адресованы лицам, работающим над диссертациями, их научным руководителям и/или научным консультантам, членам диссертационных советов, экспертам</w:t>
      </w:r>
      <w:r w:rsidR="0087125F">
        <w:rPr>
          <w:rFonts w:ascii="Times New Roman" w:eastAsia="Newton-Regular" w:hAnsi="Times New Roman" w:cs="Times New Roman"/>
          <w:sz w:val="24"/>
          <w:szCs w:val="24"/>
        </w:rPr>
        <w:t>.</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ВАК при </w:t>
      </w:r>
      <w:proofErr w:type="spellStart"/>
      <w:r w:rsidRPr="0087125F">
        <w:rPr>
          <w:rFonts w:ascii="Times New Roman" w:eastAsia="Newton-Regular" w:hAnsi="Times New Roman" w:cs="Times New Roman"/>
          <w:sz w:val="24"/>
          <w:szCs w:val="24"/>
        </w:rPr>
        <w:t>Минобрнауки</w:t>
      </w:r>
      <w:proofErr w:type="spellEnd"/>
      <w:r w:rsidRPr="0087125F">
        <w:rPr>
          <w:rFonts w:ascii="Times New Roman" w:eastAsia="Newton-Regular" w:hAnsi="Times New Roman" w:cs="Times New Roman"/>
          <w:sz w:val="24"/>
          <w:szCs w:val="24"/>
        </w:rPr>
        <w:t xml:space="preserve"> России (далее ВАК), иным сопровождающим подготовку и экспертизу диссертационных исследований. При разработке Критериев и Рекомендаций учтены положения ГОСТ Р7.0.11–2011 </w:t>
      </w:r>
      <w:r w:rsidRPr="0087125F">
        <w:rPr>
          <w:rFonts w:ascii="Cambria Math" w:eastAsia="Newton-Regular" w:hAnsi="Cambria Math" w:cs="Cambria Math"/>
          <w:sz w:val="24"/>
          <w:szCs w:val="24"/>
        </w:rPr>
        <w:t>≪</w:t>
      </w:r>
      <w:r w:rsidRPr="0087125F">
        <w:rPr>
          <w:rFonts w:ascii="Times New Roman" w:eastAsia="Newton-Regular" w:hAnsi="Times New Roman" w:cs="Times New Roman"/>
          <w:sz w:val="24"/>
          <w:szCs w:val="24"/>
        </w:rPr>
        <w:t>Система стандартов по информации, библиотечному и издательскому делу. Диссертация и автореферат диссертации</w:t>
      </w:r>
      <w:r w:rsidRPr="0087125F">
        <w:rPr>
          <w:rFonts w:ascii="Cambria Math" w:eastAsia="Newton-Regular" w:hAnsi="Cambria Math" w:cs="Cambria Math"/>
          <w:sz w:val="24"/>
          <w:szCs w:val="24"/>
        </w:rPr>
        <w:t>≫</w:t>
      </w:r>
      <w:r w:rsidRPr="0087125F">
        <w:rPr>
          <w:rFonts w:ascii="Times New Roman" w:eastAsia="Newton-Regular" w:hAnsi="Times New Roman" w:cs="Times New Roman"/>
          <w:sz w:val="24"/>
          <w:szCs w:val="24"/>
        </w:rPr>
        <w:t xml:space="preserve"> (далее – ГОСТ).</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Формулировка темы диссертации в целом должна соответствовать предмету и задачам той области исследований в котором выполняется диссертация. Тема может носить фундаментальный характер и быть направлена на разработку и развитие теоретических разделов науки, или прикладной характер, продолжая фундаментальные исследования и создавая научную основу решения практических задач. В обосновании актуальности целесообразно указать на соответствие заявленной темы запросам государства и общества. Для доказательства </w:t>
      </w:r>
      <w:r w:rsidRPr="0087125F">
        <w:rPr>
          <w:rFonts w:ascii="Times New Roman" w:eastAsia="Newton-Regular" w:hAnsi="Times New Roman" w:cs="Times New Roman"/>
          <w:iCs/>
          <w:sz w:val="24"/>
          <w:szCs w:val="24"/>
        </w:rPr>
        <w:t xml:space="preserve">актуальности </w:t>
      </w:r>
      <w:r w:rsidRPr="0087125F">
        <w:rPr>
          <w:rFonts w:ascii="Times New Roman" w:eastAsia="Newton-Regular" w:hAnsi="Times New Roman" w:cs="Times New Roman"/>
          <w:sz w:val="24"/>
          <w:szCs w:val="24"/>
        </w:rPr>
        <w:t xml:space="preserve">целесообразно приводить факты, статистику, суждения авторитетных экспертов. </w:t>
      </w:r>
    </w:p>
    <w:p w:rsidR="008F6EC1" w:rsidRPr="0087125F" w:rsidRDefault="008F6EC1" w:rsidP="0087125F">
      <w:pPr>
        <w:autoSpaceDE w:val="0"/>
        <w:autoSpaceDN w:val="0"/>
        <w:adjustRightInd w:val="0"/>
        <w:spacing w:after="0" w:line="276" w:lineRule="auto"/>
        <w:ind w:firstLine="567"/>
        <w:jc w:val="both"/>
        <w:rPr>
          <w:rFonts w:ascii="Times New Roman" w:hAnsi="Times New Roman" w:cs="Times New Roman"/>
          <w:i/>
          <w:iCs/>
          <w:sz w:val="24"/>
          <w:szCs w:val="24"/>
        </w:rPr>
      </w:pPr>
      <w:r w:rsidRPr="0087125F">
        <w:rPr>
          <w:rFonts w:ascii="Times New Roman" w:eastAsia="Newton-Regular" w:hAnsi="Times New Roman" w:cs="Times New Roman"/>
          <w:sz w:val="24"/>
          <w:szCs w:val="24"/>
        </w:rPr>
        <w:t>Главная задача— показать</w:t>
      </w:r>
      <w:r w:rsidRPr="0087125F">
        <w:rPr>
          <w:rFonts w:ascii="Times New Roman" w:eastAsia="Newton-Regular" w:hAnsi="Times New Roman" w:cs="Times New Roman"/>
          <w:iCs/>
          <w:sz w:val="24"/>
          <w:szCs w:val="24"/>
        </w:rPr>
        <w:t xml:space="preserve"> степень разработанности проблемы в науке, </w:t>
      </w:r>
      <w:r w:rsidRPr="0087125F">
        <w:rPr>
          <w:rFonts w:ascii="Times New Roman" w:eastAsia="Newton-Regular" w:hAnsi="Times New Roman" w:cs="Times New Roman"/>
          <w:sz w:val="24"/>
          <w:szCs w:val="24"/>
        </w:rPr>
        <w:t>те научные результаты, которые уже достигнуты в исследуемой области, и выделить те аспекты проблемы, в которых предложенные ранее решения уже не эффективны, а также вопросы, которые ранее не возникали и/или обусловлены современными вызовами. Характеризуя степень разработанности темы, диссертант определяет состав ученых-исследователей в данной области, указывает при возможности научные школы и их лидеров, выдвинувших концептуальные подходы к решению проблем, отмечает специфику этих подходов. Если явно представленных научных школ в этой области нет, то имеет смысл просто упорядочить называемых исследователей по группам, представляющим тот или иной взгляд на проблему. Рекомендуется провести отбор источников, необходимый   и достаточный для данной темы диссертационного исследования. Анализ и обоснование степени разработанности темы диссертационного исследования должны быть полными, должны</w:t>
      </w:r>
      <w:r w:rsidRPr="0087125F">
        <w:rPr>
          <w:rFonts w:ascii="Times New Roman" w:eastAsia="Newton-Regular" w:hAnsi="Times New Roman" w:cs="Times New Roman"/>
          <w:iCs/>
          <w:sz w:val="24"/>
          <w:szCs w:val="24"/>
        </w:rPr>
        <w:t xml:space="preserve"> </w:t>
      </w:r>
      <w:r w:rsidRPr="0087125F">
        <w:rPr>
          <w:rFonts w:ascii="Times New Roman" w:eastAsia="Newton-Regular" w:hAnsi="Times New Roman" w:cs="Times New Roman"/>
          <w:sz w:val="24"/>
          <w:szCs w:val="24"/>
        </w:rPr>
        <w:t>формировать содержательную картину состояния исследуемой</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проблемы. Степень научной проработанности темы должна завершаться</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сопоставлением ранее полученных результатов с выдвигаемым диссертантом исследовательским вопросом и обоснованием того, что исчерпывающий ответ на поставленный им вопрос в ранее проведенных исследованиях отсутствует.</w:t>
      </w:r>
    </w:p>
    <w:p w:rsid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lastRenderedPageBreak/>
        <w:t xml:space="preserve">Проведенный анализ состояния исследований в выбранной диссертантом области завершается формулировкой </w:t>
      </w:r>
      <w:r w:rsidRPr="0087125F">
        <w:rPr>
          <w:rFonts w:ascii="Times New Roman" w:hAnsi="Times New Roman" w:cs="Times New Roman"/>
          <w:i/>
          <w:iCs/>
          <w:sz w:val="24"/>
          <w:szCs w:val="24"/>
        </w:rPr>
        <w:t>проблемы</w:t>
      </w:r>
      <w:r w:rsidRPr="0087125F">
        <w:rPr>
          <w:rFonts w:ascii="Times New Roman" w:eastAsia="Newton-Regular" w:hAnsi="Times New Roman" w:cs="Times New Roman"/>
          <w:sz w:val="24"/>
          <w:szCs w:val="24"/>
        </w:rPr>
        <w:t xml:space="preserve"> </w:t>
      </w:r>
      <w:r w:rsidRPr="0087125F">
        <w:rPr>
          <w:rFonts w:ascii="Times New Roman" w:hAnsi="Times New Roman" w:cs="Times New Roman"/>
          <w:i/>
          <w:iCs/>
          <w:sz w:val="24"/>
          <w:szCs w:val="24"/>
        </w:rPr>
        <w:t>исследования</w:t>
      </w:r>
      <w:r w:rsidRPr="0087125F">
        <w:rPr>
          <w:rFonts w:ascii="Times New Roman" w:eastAsia="Newton-Regular" w:hAnsi="Times New Roman" w:cs="Times New Roman"/>
          <w:sz w:val="24"/>
          <w:szCs w:val="24"/>
        </w:rPr>
        <w:t xml:space="preserve">. Существует два способа изложения </w:t>
      </w:r>
      <w:r w:rsidRPr="0087125F">
        <w:rPr>
          <w:rFonts w:ascii="Times New Roman" w:hAnsi="Times New Roman" w:cs="Times New Roman"/>
          <w:i/>
          <w:iCs/>
          <w:sz w:val="24"/>
          <w:szCs w:val="24"/>
        </w:rPr>
        <w:t>проблемы</w:t>
      </w:r>
      <w:r w:rsidRPr="0087125F">
        <w:rPr>
          <w:rFonts w:ascii="Times New Roman" w:eastAsia="Newton-Regular" w:hAnsi="Times New Roman" w:cs="Times New Roman"/>
          <w:sz w:val="24"/>
          <w:szCs w:val="24"/>
        </w:rPr>
        <w:t xml:space="preserve">: </w:t>
      </w:r>
    </w:p>
    <w:p w:rsid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1)</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 xml:space="preserve">указание на существующее затруднение (даже кризисное явление) в практике и науке; </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2) постановка вопроса, не имеющего готового решения. Проблема может быть сформулирована как часть более крупной проблемы, которая в рамках данного исследования полностью</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не разрешается, но решение этой части проблемы способствует в той или иной мере решению проблемы в целом.</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Объектом диссертационного исследования может быть объект, процесс или явление сферы науки, а также некоторая совокупность научных знаний, объектов и процессов.</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Следовательно, объект исследования всегда шире предмета исследования. Направления исследований, представленные в паспортах научных специальностей (ВАК), могут в определенных случаях рассматриваться как потенциальные объекты исследований. Важно учитывать, что объект выбирается, а предмет формулируется исследователем в рамках избранного объекта. Рекомендуется точно указать предмет исследования, который должен быть единственным. </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Цель исследования определяется на основе проблемы (исследовательского вопроса). Цель должна быть четко изложена и связана с темой, задачами исследования, в результате решения которых</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 xml:space="preserve">она достигается. Цель не может дублировать одну из задач. Цель должна быть достижима (не абстрактна), определена </w:t>
      </w:r>
      <w:proofErr w:type="spellStart"/>
      <w:r w:rsidRPr="0087125F">
        <w:rPr>
          <w:rFonts w:ascii="Times New Roman" w:eastAsia="Newton-Regular" w:hAnsi="Times New Roman" w:cs="Times New Roman"/>
          <w:sz w:val="24"/>
          <w:szCs w:val="24"/>
        </w:rPr>
        <w:t>операционально</w:t>
      </w:r>
      <w:proofErr w:type="spellEnd"/>
      <w:r w:rsidRPr="0087125F">
        <w:rPr>
          <w:rFonts w:ascii="Times New Roman" w:eastAsia="Newton-Regular" w:hAnsi="Times New Roman" w:cs="Times New Roman"/>
          <w:sz w:val="24"/>
          <w:szCs w:val="24"/>
        </w:rPr>
        <w:t xml:space="preserve"> и </w:t>
      </w:r>
      <w:proofErr w:type="spellStart"/>
      <w:r w:rsidRPr="0087125F">
        <w:rPr>
          <w:rFonts w:ascii="Times New Roman" w:eastAsia="Newton-Regular" w:hAnsi="Times New Roman" w:cs="Times New Roman"/>
          <w:sz w:val="24"/>
          <w:szCs w:val="24"/>
        </w:rPr>
        <w:t>диагностично</w:t>
      </w:r>
      <w:proofErr w:type="spellEnd"/>
      <w:r w:rsidRPr="0087125F">
        <w:rPr>
          <w:rFonts w:ascii="Times New Roman" w:eastAsia="Newton-Regular" w:hAnsi="Times New Roman" w:cs="Times New Roman"/>
          <w:sz w:val="24"/>
          <w:szCs w:val="24"/>
        </w:rPr>
        <w:t xml:space="preserve">. </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Задачи, как правило, формулируются в последовательности, отражающей логику (этапы) исследования. Формулировка задачи должна указывать на предполагаемый результат. Анализ первоисточников или уточнение терминов также может быть отдельной задачей исследования, если это имеет существенное значение для достижения исследовательской цели.</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Перечень задач — это своего рода план исследования, поэтому оглавление диссертации строится в соответствии с последовательностью задач.</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Новизна рассматривается и обосновывается обычно в двух аспектах: теоретическом и практическом. Научная новизна является важнейшим основанием для присуждения учёной степени. Научная новизна определяется по наличию в диссертационной работе:</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 - нового знания;</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 - новой постановки проблемы и новых подходов к ее решению; </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 - описания и трактовки новых явлений и процессов в сфере науки. Новизна возникает в результате решения поставленных задач, поэтому пункты научной новизны должны соответствовать задачам исследования и положениям, выносимым на защиту.</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 xml:space="preserve"> Теоретическая значимость — значимость результатов исследования для научного познания, оценка вклада в развитие определенной отрасли науки. В данном разделе указываются вытекающие из новизны выводы, которые направлены не только на решение рассматриваемой</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проблемы, но и имеют более широкое научное и общенаучное, мировоззренческое значение, признаки фундаментальности.</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Практическая значимость исследования определяется наличием результатов новизны, напрямую или опосредовано влияющих на образовательную практику, и означает использование или</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потенциальную возможность использования этих результатов. Целесообразно указать конкретные названия программ, курсов, рекомендаций, пособий, посредством которых реализуются</w:t>
      </w:r>
      <w:r w:rsidR="0087125F">
        <w:rPr>
          <w:rFonts w:ascii="Times New Roman" w:eastAsia="Newton-Regular" w:hAnsi="Times New Roman" w:cs="Times New Roman"/>
          <w:sz w:val="24"/>
          <w:szCs w:val="24"/>
        </w:rPr>
        <w:t xml:space="preserve"> </w:t>
      </w:r>
      <w:r w:rsidRPr="0087125F">
        <w:rPr>
          <w:rFonts w:ascii="Times New Roman" w:eastAsia="Newton-Regular" w:hAnsi="Times New Roman" w:cs="Times New Roman"/>
          <w:sz w:val="24"/>
          <w:szCs w:val="24"/>
        </w:rPr>
        <w:t>выводы диссертации.</w:t>
      </w:r>
    </w:p>
    <w:p w:rsidR="008F6EC1" w:rsidRPr="0087125F" w:rsidRDefault="008F6EC1" w:rsidP="0087125F">
      <w:pPr>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lastRenderedPageBreak/>
        <w:t>Правильный выбор методов, применяемых в исследовании, во многом обеспечивает достоверность его результатов. По возможности целесообразно в данном разделе указать, какие методы будут применяться при решении той или иной задачи.</w:t>
      </w:r>
    </w:p>
    <w:p w:rsidR="008F6EC1" w:rsidRPr="0087125F" w:rsidRDefault="008F6EC1" w:rsidP="0087125F">
      <w:pPr>
        <w:autoSpaceDE w:val="0"/>
        <w:autoSpaceDN w:val="0"/>
        <w:adjustRightInd w:val="0"/>
        <w:spacing w:after="0" w:line="276" w:lineRule="auto"/>
        <w:ind w:firstLine="567"/>
        <w:jc w:val="both"/>
        <w:rPr>
          <w:rFonts w:ascii="Times New Roman" w:eastAsia="Newton-Regular" w:hAnsi="Times New Roman" w:cs="Times New Roman"/>
          <w:sz w:val="24"/>
          <w:szCs w:val="24"/>
        </w:rPr>
      </w:pPr>
      <w:r w:rsidRPr="0087125F">
        <w:rPr>
          <w:rFonts w:ascii="Times New Roman" w:eastAsia="Newton-Regular" w:hAnsi="Times New Roman" w:cs="Times New Roman"/>
          <w:sz w:val="24"/>
          <w:szCs w:val="24"/>
        </w:rPr>
        <w:t>Положения, выносимые на защиту, должны соответствовать задачам и новизне исследования, в совокупности обеспечивать подтверждение достижения цели исследования.</w:t>
      </w:r>
    </w:p>
    <w:p w:rsidR="008F6EC1" w:rsidRPr="0087125F" w:rsidRDefault="008F6EC1" w:rsidP="0087125F">
      <w:pPr>
        <w:autoSpaceDE w:val="0"/>
        <w:autoSpaceDN w:val="0"/>
        <w:adjustRightInd w:val="0"/>
        <w:spacing w:after="0" w:line="276" w:lineRule="auto"/>
        <w:ind w:firstLine="567"/>
        <w:jc w:val="both"/>
        <w:rPr>
          <w:rFonts w:ascii="Times New Roman" w:hAnsi="Times New Roman" w:cs="Times New Roman"/>
          <w:sz w:val="24"/>
          <w:szCs w:val="24"/>
        </w:rPr>
      </w:pPr>
      <w:r w:rsidRPr="0087125F">
        <w:rPr>
          <w:rFonts w:ascii="Times New Roman" w:eastAsia="Newton-Regular" w:hAnsi="Times New Roman" w:cs="Times New Roman"/>
          <w:sz w:val="24"/>
          <w:szCs w:val="24"/>
        </w:rPr>
        <w:t xml:space="preserve">Каждое положение, выносимое на защиту, квалифицируется как конкретный научный результат. Именно доказательство положений, вынесенных на защиту, позволяет сделать окончательные выводы по поводу присуждения соискателю ученой степени. </w:t>
      </w:r>
    </w:p>
    <w:p w:rsidR="00812F46" w:rsidRDefault="00812F46" w:rsidP="0087125F">
      <w:pPr>
        <w:ind w:firstLine="567"/>
        <w:jc w:val="both"/>
      </w:pPr>
    </w:p>
    <w:sectPr w:rsidR="00812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5F"/>
    <w:rsid w:val="00343E64"/>
    <w:rsid w:val="0067121E"/>
    <w:rsid w:val="007E2675"/>
    <w:rsid w:val="00812F46"/>
    <w:rsid w:val="0087125F"/>
    <w:rsid w:val="008F6EC1"/>
    <w:rsid w:val="00F8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CE2C3-3D96-4940-9893-183207F9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Кубанцева Галина Степановна</dc:creator>
  <cp:keywords/>
  <dc:description/>
  <cp:lastModifiedBy>Пискунова Ирина Васильевна</cp:lastModifiedBy>
  <cp:revision>3</cp:revision>
  <dcterms:created xsi:type="dcterms:W3CDTF">2023-12-05T11:09:00Z</dcterms:created>
  <dcterms:modified xsi:type="dcterms:W3CDTF">2023-12-05T11:09:00Z</dcterms:modified>
</cp:coreProperties>
</file>