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E0" w:rsidRPr="008E3CE0" w:rsidRDefault="008E3CE0" w:rsidP="008E3CE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E"/>
          <w:sz w:val="24"/>
          <w:szCs w:val="24"/>
          <w:lang w:eastAsia="ru-RU"/>
        </w:rPr>
      </w:pPr>
      <w:r w:rsidRPr="008E3CE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b/>
          <w:bCs/>
          <w:color w:val="2D2D2E"/>
          <w:sz w:val="24"/>
          <w:szCs w:val="24"/>
          <w:lang w:eastAsia="ru-RU"/>
        </w:rPr>
        <w:t xml:space="preserve"> </w:t>
      </w:r>
      <w:r w:rsidRPr="008E3CE0">
        <w:rPr>
          <w:rFonts w:ascii="Times New Roman" w:eastAsia="Times New Roman" w:hAnsi="Times New Roman" w:cs="Times New Roman"/>
          <w:b/>
          <w:bCs/>
          <w:color w:val="2D2D2E"/>
          <w:sz w:val="24"/>
          <w:szCs w:val="24"/>
          <w:lang w:eastAsia="ru-RU"/>
        </w:rPr>
        <w:t>на программу ОРДИНАТУРЫ (</w:t>
      </w:r>
      <w:r w:rsidRPr="008E3CE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ДОГОВОР)</w:t>
      </w:r>
    </w:p>
    <w:p w:rsidR="008E3CE0" w:rsidRPr="008E3CE0" w:rsidRDefault="008E3CE0" w:rsidP="008E3CE0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8E3CE0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 </w:t>
      </w:r>
    </w:p>
    <w:tbl>
      <w:tblPr>
        <w:tblW w:w="9430" w:type="dxa"/>
        <w:tblCellSpacing w:w="15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shd w:val="clear" w:color="auto" w:fill="EBF7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6969"/>
      </w:tblGrid>
      <w:tr w:rsidR="008E3CE0" w:rsidRPr="008E3CE0" w:rsidTr="008E3CE0">
        <w:trPr>
          <w:trHeight w:val="316"/>
          <w:tblCellSpacing w:w="15" w:type="dxa"/>
        </w:trPr>
        <w:tc>
          <w:tcPr>
            <w:tcW w:w="2416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июля, сб.</w:t>
            </w:r>
          </w:p>
        </w:tc>
        <w:tc>
          <w:tcPr>
            <w:tcW w:w="6924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приема документов</w:t>
            </w:r>
          </w:p>
        </w:tc>
      </w:tr>
      <w:tr w:rsidR="008E3CE0" w:rsidRPr="008E3CE0" w:rsidTr="008E3CE0">
        <w:trPr>
          <w:trHeight w:val="333"/>
          <w:tblCellSpacing w:w="15" w:type="dxa"/>
        </w:trPr>
        <w:tc>
          <w:tcPr>
            <w:tcW w:w="2416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августа, вт., 18.00</w:t>
            </w:r>
          </w:p>
        </w:tc>
        <w:tc>
          <w:tcPr>
            <w:tcW w:w="6924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приема документов</w:t>
            </w:r>
          </w:p>
        </w:tc>
      </w:tr>
      <w:tr w:rsidR="008E3CE0" w:rsidRPr="008E3CE0" w:rsidTr="008E3CE0">
        <w:trPr>
          <w:trHeight w:val="649"/>
          <w:tblCellSpacing w:w="15" w:type="dxa"/>
        </w:trPr>
        <w:tc>
          <w:tcPr>
            <w:tcW w:w="2416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пт. – 14, пн. августа</w:t>
            </w:r>
          </w:p>
        </w:tc>
        <w:tc>
          <w:tcPr>
            <w:tcW w:w="6924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 в ординатуру (тестирование)</w:t>
            </w:r>
          </w:p>
        </w:tc>
      </w:tr>
      <w:tr w:rsidR="008E3CE0" w:rsidRPr="008E3CE0" w:rsidTr="008E3CE0">
        <w:trPr>
          <w:trHeight w:val="316"/>
          <w:tblCellSpacing w:w="15" w:type="dxa"/>
        </w:trPr>
        <w:tc>
          <w:tcPr>
            <w:tcW w:w="2416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августа, ср.</w:t>
            </w:r>
          </w:p>
        </w:tc>
        <w:tc>
          <w:tcPr>
            <w:tcW w:w="6924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конкурсных списков поступающих</w:t>
            </w:r>
          </w:p>
        </w:tc>
        <w:bookmarkStart w:id="0" w:name="_GoBack"/>
        <w:bookmarkEnd w:id="0"/>
      </w:tr>
    </w:tbl>
    <w:p w:rsidR="008E3CE0" w:rsidRDefault="008E3CE0" w:rsidP="008E3CE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8E3CE0" w:rsidRPr="008E3CE0" w:rsidRDefault="008E3CE0" w:rsidP="008E3CE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E"/>
          <w:sz w:val="24"/>
          <w:szCs w:val="24"/>
          <w:lang w:eastAsia="ru-RU"/>
        </w:rPr>
      </w:pPr>
      <w:r w:rsidRPr="008E3CE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Зачисление</w:t>
      </w:r>
      <w:r>
        <w:rPr>
          <w:rFonts w:ascii="Times New Roman" w:eastAsia="Times New Roman" w:hAnsi="Times New Roman" w:cs="Times New Roman"/>
          <w:b/>
          <w:bCs/>
          <w:color w:val="2D2D2E"/>
          <w:sz w:val="24"/>
          <w:szCs w:val="24"/>
          <w:lang w:eastAsia="ru-RU"/>
        </w:rPr>
        <w:t xml:space="preserve"> на программу ОРДИНАТУРЫ </w:t>
      </w:r>
      <w:r w:rsidRPr="008E3CE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(ДОГОВОР)</w:t>
      </w:r>
    </w:p>
    <w:p w:rsidR="008E3CE0" w:rsidRPr="008E3CE0" w:rsidRDefault="008E3CE0" w:rsidP="008E3CE0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8E3CE0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 </w:t>
      </w:r>
    </w:p>
    <w:tbl>
      <w:tblPr>
        <w:tblW w:w="9415" w:type="dxa"/>
        <w:tblCellSpacing w:w="15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shd w:val="clear" w:color="auto" w:fill="EBF7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6958"/>
      </w:tblGrid>
      <w:tr w:rsidR="008E3CE0" w:rsidRPr="008E3CE0" w:rsidTr="008E3CE0">
        <w:trPr>
          <w:trHeight w:val="634"/>
          <w:tblCellSpacing w:w="15" w:type="dxa"/>
        </w:trPr>
        <w:tc>
          <w:tcPr>
            <w:tcW w:w="2412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августа, чт.</w:t>
            </w:r>
          </w:p>
        </w:tc>
        <w:tc>
          <w:tcPr>
            <w:tcW w:w="6913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заключения договоров об оказании платных образовательных услуг</w:t>
            </w:r>
          </w:p>
        </w:tc>
      </w:tr>
      <w:tr w:rsidR="008E3CE0" w:rsidRPr="008E3CE0" w:rsidTr="008E3CE0">
        <w:trPr>
          <w:trHeight w:val="634"/>
          <w:tblCellSpacing w:w="15" w:type="dxa"/>
        </w:trPr>
        <w:tc>
          <w:tcPr>
            <w:tcW w:w="2412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августа, пт.</w:t>
            </w:r>
          </w:p>
        </w:tc>
        <w:tc>
          <w:tcPr>
            <w:tcW w:w="6913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лиц, заключивших договоры об оказании платных образовательных услуг</w:t>
            </w:r>
          </w:p>
        </w:tc>
      </w:tr>
      <w:tr w:rsidR="008E3CE0" w:rsidRPr="008E3CE0" w:rsidTr="008E3CE0">
        <w:trPr>
          <w:trHeight w:val="617"/>
          <w:tblCellSpacing w:w="15" w:type="dxa"/>
        </w:trPr>
        <w:tc>
          <w:tcPr>
            <w:tcW w:w="2412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августа, вс.</w:t>
            </w:r>
          </w:p>
        </w:tc>
        <w:tc>
          <w:tcPr>
            <w:tcW w:w="6913" w:type="dxa"/>
            <w:shd w:val="clear" w:color="auto" w:fill="F7FFFF"/>
            <w:vAlign w:val="center"/>
            <w:hideMark/>
          </w:tcPr>
          <w:p w:rsidR="008E3CE0" w:rsidRPr="008E3CE0" w:rsidRDefault="008E3CE0" w:rsidP="008E3CE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зачислении лиц, поступающих на места с оплатой стоимости обучения</w:t>
            </w:r>
          </w:p>
        </w:tc>
      </w:tr>
    </w:tbl>
    <w:p w:rsidR="008E3CE0" w:rsidRPr="008E3CE0" w:rsidRDefault="008E3CE0" w:rsidP="008E3CE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D2D2E"/>
          <w:sz w:val="24"/>
          <w:szCs w:val="24"/>
          <w:lang w:eastAsia="ru-RU"/>
        </w:rPr>
      </w:pPr>
      <w:r w:rsidRPr="008E3CE0">
        <w:rPr>
          <w:rFonts w:ascii="Times New Roman" w:eastAsia="Times New Roman" w:hAnsi="Times New Roman" w:cs="Times New Roman"/>
          <w:b/>
          <w:bCs/>
          <w:i/>
          <w:iCs/>
          <w:color w:val="2D2D2E"/>
          <w:sz w:val="24"/>
          <w:szCs w:val="24"/>
          <w:lang w:eastAsia="ru-RU"/>
        </w:rPr>
        <w:t> </w:t>
      </w:r>
    </w:p>
    <w:p w:rsidR="00C71A55" w:rsidRPr="008E3CE0" w:rsidRDefault="00C71A55">
      <w:pPr>
        <w:rPr>
          <w:rFonts w:ascii="Times New Roman" w:hAnsi="Times New Roman" w:cs="Times New Roman"/>
          <w:sz w:val="24"/>
          <w:szCs w:val="24"/>
        </w:rPr>
      </w:pPr>
    </w:p>
    <w:sectPr w:rsidR="00C71A55" w:rsidRPr="008E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E0"/>
    <w:rsid w:val="008E3CE0"/>
    <w:rsid w:val="00C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C11E"/>
  <w15:chartTrackingRefBased/>
  <w15:docId w15:val="{F9E790D8-E5D8-4219-B916-95F879DC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969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158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192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42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7281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075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Khozhaya_AI</dc:creator>
  <cp:keywords/>
  <dc:description/>
  <cp:lastModifiedBy>Khozhaya_AI</cp:lastModifiedBy>
  <cp:revision>1</cp:revision>
  <dcterms:created xsi:type="dcterms:W3CDTF">2023-06-30T15:47:00Z</dcterms:created>
  <dcterms:modified xsi:type="dcterms:W3CDTF">2023-06-30T15:49:00Z</dcterms:modified>
</cp:coreProperties>
</file>