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0A" w:rsidRPr="006F520A" w:rsidRDefault="006F520A" w:rsidP="00E77DA0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52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Порядок поступления в ВУЦ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Требования к поступающим в ВУЦ</w:t>
      </w:r>
    </w:p>
    <w:p w:rsidR="006F520A" w:rsidRPr="006F520A" w:rsidRDefault="006F520A" w:rsidP="00E77DA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Поступить в Военный учебный центр и обучаться могут студенты мужского пола, обучающиеся </w:t>
      </w:r>
      <w:r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ФГБОУ ВО «СОГУ» </w:t>
      </w: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образовательной программе до достижения ими 30-летнего возраста, а именно, обучающиеся (в год поступления в ВУЦ) по</w:t>
      </w:r>
      <w:r w:rsidR="006B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форме </w:t>
      </w: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обучения:</w:t>
      </w:r>
    </w:p>
    <w:p w:rsidR="006F520A" w:rsidRPr="006F520A" w:rsidRDefault="006F520A" w:rsidP="00E77DA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конкурсному отбору граждане, которые:</w:t>
      </w:r>
    </w:p>
    <w:p w:rsidR="006F520A" w:rsidRPr="006F520A" w:rsidRDefault="006F520A" w:rsidP="00E77DA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медицинского освидетельствования и (или) профессионального психологического отбора признаны ограниченно годными к военной службе или временно негодными к военной службе или отнесены к четвертой категории профессиональной пригодности;</w:t>
      </w:r>
    </w:p>
    <w:p w:rsidR="006F520A" w:rsidRPr="006F520A" w:rsidRDefault="006F520A" w:rsidP="00E77DA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не представили в военный учебный центр результаты медицинского освидетельствования и (или) профессионального психологического отбора;</w:t>
      </w:r>
    </w:p>
    <w:p w:rsidR="006F520A" w:rsidRPr="006F520A" w:rsidRDefault="006F520A" w:rsidP="00E77DA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неснятую или непогашенную судимость за совершение преступления, а также подвергающиеся уголовному преследованию.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действий кандидата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Для поступления в ВУЦ кандидат должен</w:t>
      </w:r>
      <w:r w:rsidR="00B97039" w:rsidRPr="00E7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предоставить следующие документы</w:t>
      </w:r>
      <w:r w:rsidRPr="00E7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222B2" w:rsidRPr="00E77DA0" w:rsidRDefault="005222B2" w:rsidP="00E77DA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(бланк получить в деканате факультета или скачать</w:t>
      </w:r>
      <w:r w:rsidR="006B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</w:t>
      </w:r>
      <w:r w:rsidR="006B0A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ВУЦ);</w:t>
      </w:r>
    </w:p>
    <w:p w:rsidR="005222B2" w:rsidRPr="00E77DA0" w:rsidRDefault="005222B2" w:rsidP="00E77DA0">
      <w:pPr>
        <w:pStyle w:val="a3"/>
        <w:numPr>
          <w:ilvl w:val="0"/>
          <w:numId w:val="1"/>
        </w:numPr>
        <w:tabs>
          <w:tab w:val="left" w:pos="-6096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с отметкой о регистрации (на одном листе);</w:t>
      </w:r>
    </w:p>
    <w:p w:rsidR="005222B2" w:rsidRPr="00E77DA0" w:rsidRDefault="005222B2" w:rsidP="00E77DA0">
      <w:pPr>
        <w:pStyle w:val="a3"/>
        <w:numPr>
          <w:ilvl w:val="0"/>
          <w:numId w:val="1"/>
        </w:numPr>
        <w:tabs>
          <w:tab w:val="left" w:pos="-6096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удостоверения гражданина, подлежащего призыву на военную службу, с отметкой о постановке на воинский учет (на одном листе); </w:t>
      </w:r>
    </w:p>
    <w:p w:rsidR="005222B2" w:rsidRPr="00E77DA0" w:rsidRDefault="005222B2" w:rsidP="00E77DA0">
      <w:pPr>
        <w:pStyle w:val="a3"/>
        <w:numPr>
          <w:ilvl w:val="0"/>
          <w:numId w:val="1"/>
        </w:numPr>
        <w:tabs>
          <w:tab w:val="left" w:pos="-6096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</w:t>
      </w:r>
      <w:r w:rsidR="00B97039"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(получить в деканате факультета)</w:t>
      </w:r>
      <w:r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039" w:rsidRPr="00E77DA0" w:rsidRDefault="005222B2" w:rsidP="00E77DA0">
      <w:pPr>
        <w:pStyle w:val="a3"/>
        <w:numPr>
          <w:ilvl w:val="0"/>
          <w:numId w:val="1"/>
        </w:numPr>
        <w:tabs>
          <w:tab w:val="left" w:pos="-6096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автобиографию по установленной форме (скачать</w:t>
      </w:r>
      <w:r w:rsidR="006B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 </w:t>
      </w:r>
      <w:r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ВУЦ</w:t>
      </w:r>
      <w:r w:rsidR="00B97039"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получить </w:t>
      </w:r>
      <w:r w:rsidR="00E77DA0"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7039"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деканате факультета</w:t>
      </w:r>
      <w:r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97039" w:rsidRPr="00E77DA0" w:rsidRDefault="00B97039" w:rsidP="00E77DA0">
      <w:pPr>
        <w:pStyle w:val="a3"/>
        <w:numPr>
          <w:ilvl w:val="0"/>
          <w:numId w:val="1"/>
        </w:numPr>
        <w:tabs>
          <w:tab w:val="left" w:pos="-6096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имеющих преимущественное право (детей-сирот, детей, оставшихся без попечения родителей, членов семей военнослужащих, граждан, прошедших военную службу по призыву) предст</w:t>
      </w:r>
      <w:r w:rsidR="006B0A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документы в соответствии с перечнем.</w:t>
      </w:r>
    </w:p>
    <w:p w:rsidR="005222B2" w:rsidRPr="006F520A" w:rsidRDefault="005222B2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Для получения направления для прохождения предварительного отбора представить в ВУЦ следующие документы: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получить направление в Военном учебном центре (</w:t>
      </w:r>
      <w:proofErr w:type="spellStart"/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E77DA0"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16);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сдать анализы в соответствии </w:t>
      </w:r>
      <w:r w:rsidR="006B0A1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</w:t>
      </w:r>
      <w:r w:rsidR="006B0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результатов и обследований, необходимых для прохождения предварительного отбора в военном комиссариате;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прибыть в военный комиссариат для прохождения медицинского освидетельствования и профессионального психологического отбора с: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результатами анализов и справок из диспансеров;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направлением (получается в ВУЦ);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картой медицинского освидетельствования (получается в ВУЦ);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паспортом гражданина РФ;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удостоверением гражданина, подлежащего призыву на военную службу;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конвертом формата А4 (приобретается на почте).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Пройт</w:t>
      </w:r>
      <w:r w:rsidRPr="006B0A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0A1B" w:rsidRPr="006B0A1B">
        <w:rPr>
          <w:rFonts w:ascii="Times New Roman" w:hAnsi="Times New Roman" w:cs="Times New Roman"/>
          <w:sz w:val="28"/>
          <w:szCs w:val="28"/>
        </w:rPr>
        <w:t xml:space="preserve"> предварительный отбор </w:t>
      </w: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военном комиссариате по месту воинского учета.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Конверт с результатами предварительного обора сдать в Военный учебный центр по адресу </w:t>
      </w:r>
      <w:r w:rsidR="00E77DA0"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Ватутина 44-46</w:t>
      </w: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 № </w:t>
      </w:r>
      <w:r w:rsidR="00E77DA0" w:rsidRPr="00E77DA0">
        <w:rPr>
          <w:rFonts w:ascii="Times New Roman" w:eastAsia="Times New Roman" w:hAnsi="Times New Roman" w:cs="Times New Roman"/>
          <w:sz w:val="28"/>
          <w:szCs w:val="28"/>
          <w:lang w:eastAsia="ru-RU"/>
        </w:rPr>
        <w:t>16, (2</w:t>
      </w:r>
      <w:r w:rsidRPr="006F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учебного корпуса № 3).</w:t>
      </w:r>
    </w:p>
    <w:p w:rsidR="006F520A" w:rsidRPr="006F520A" w:rsidRDefault="006F520A" w:rsidP="00E77D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6B0A1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Пройти конкурсный отбор.</w:t>
      </w:r>
    </w:p>
    <w:p w:rsidR="00304B0B" w:rsidRPr="00E77DA0" w:rsidRDefault="006B0A1B" w:rsidP="00E77D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B0B" w:rsidRPr="00E7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1329E"/>
    <w:multiLevelType w:val="hybridMultilevel"/>
    <w:tmpl w:val="69289596"/>
    <w:lvl w:ilvl="0" w:tplc="0F6E716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17"/>
    <w:rsid w:val="00242196"/>
    <w:rsid w:val="003929EF"/>
    <w:rsid w:val="005222B2"/>
    <w:rsid w:val="006B0A1B"/>
    <w:rsid w:val="006F520A"/>
    <w:rsid w:val="00B97039"/>
    <w:rsid w:val="00E77DA0"/>
    <w:rsid w:val="00EB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EB23"/>
  <w15:chartTrackingRefBased/>
  <w15:docId w15:val="{950B8F52-6413-4EA5-87DF-31315FC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Рамонова Людмила Михайловна</dc:creator>
  <cp:keywords/>
  <dc:description/>
  <cp:lastModifiedBy>Рамонова Людмила Михайловна</cp:lastModifiedBy>
  <cp:revision>4</cp:revision>
  <dcterms:created xsi:type="dcterms:W3CDTF">2021-03-18T11:50:00Z</dcterms:created>
  <dcterms:modified xsi:type="dcterms:W3CDTF">2021-03-18T13:37:00Z</dcterms:modified>
</cp:coreProperties>
</file>