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</w:t>
      </w:r>
      <w:r w:rsidR="00620558" w:rsidRPr="006205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147524">
        <w:rPr>
          <w:rFonts w:ascii="Times New Roman" w:hAnsi="Times New Roman" w:cs="Times New Roman"/>
          <w:b/>
          <w:sz w:val="24"/>
          <w:szCs w:val="24"/>
        </w:rPr>
        <w:t>Межкультурная коммуникация и теория обучения иностранным языкам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0301" w:rsidRDefault="00C5030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678"/>
        <w:gridCol w:w="7531"/>
      </w:tblGrid>
      <w:tr w:rsidR="00147524" w:rsidRPr="00147524" w:rsidTr="00147524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Б1.Б.01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</w:t>
            </w:r>
            <w:bookmarkStart w:id="0" w:name="_GoBack"/>
            <w:bookmarkEnd w:id="0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науки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</w:tr>
      <w:tr w:rsidR="00147524" w:rsidRPr="00147524" w:rsidTr="00147524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языкознание и история лингвистических учений</w:t>
            </w:r>
          </w:p>
        </w:tc>
      </w:tr>
      <w:tr w:rsidR="00147524" w:rsidRPr="00147524" w:rsidTr="00147524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Кросскультурная</w:t>
            </w:r>
            <w:proofErr w:type="spellEnd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</w:t>
            </w:r>
            <w:proofErr w:type="spellStart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кросскультурный</w:t>
            </w:r>
            <w:proofErr w:type="spellEnd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  <w:tr w:rsidR="00147524" w:rsidRPr="00147524" w:rsidTr="00147524">
        <w:trPr>
          <w:trHeight w:val="3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эффективной коммуникации в межкультурной среде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дискурса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текста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культуре речевого общения (первый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культуре речевого общения (второй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лингвистических исследованиях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Б1.В.ДВ.1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страны первого изучаемого языка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Б1.В.ДВ.2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иностранному языку в высшей школе (английский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иностранному языку в высшей школе (немецкий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иностранному языку в высшей школе (французский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обучения иностранным языкам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Б1.В.ДВ.3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сфере профессиональной коммуникации (английский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перевода официально-деловых текстов 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сфере профессиональной коммуникации (немецкий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сфере профессиональной коммуникации (французский язык)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Б1.В.ДВ.4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лингвистика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анализ звучащей речи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Б1.В.ДВ.5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Гендерная </w:t>
            </w:r>
            <w:proofErr w:type="spellStart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нарратология</w:t>
            </w:r>
            <w:proofErr w:type="spellEnd"/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Б1.В.ДВ.6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порождающей грамматики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Б1.В.ДВ.06.02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языка как синергетической системы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Б2.В.01(Н)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Б2.В.02(П)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(педагогическая)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Б2.В.03(П)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навыков профессиональной деятельности)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Б2.В.04(</w:t>
            </w:r>
            <w:proofErr w:type="spellStart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Б3.Б.01(Г)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Б3.Б.02(Д)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ВКР, включая подготовку к защите и процедуру защиты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 в контексте межкультурной коммуникации</w:t>
            </w:r>
          </w:p>
        </w:tc>
      </w:tr>
      <w:tr w:rsidR="00147524" w:rsidRPr="00147524" w:rsidTr="00147524">
        <w:trPr>
          <w:trHeight w:val="25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24" w:rsidRPr="00147524" w:rsidRDefault="00147524" w:rsidP="0014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 (продвинутый курс)</w:t>
            </w:r>
          </w:p>
        </w:tc>
      </w:tr>
    </w:tbl>
    <w:p w:rsidR="00147524" w:rsidRDefault="00147524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47524"/>
    <w:rsid w:val="00153B89"/>
    <w:rsid w:val="002A3D78"/>
    <w:rsid w:val="00505BBD"/>
    <w:rsid w:val="00620558"/>
    <w:rsid w:val="006261DB"/>
    <w:rsid w:val="0064431D"/>
    <w:rsid w:val="008B27A8"/>
    <w:rsid w:val="00C32F53"/>
    <w:rsid w:val="00C50301"/>
    <w:rsid w:val="00E83BA0"/>
    <w:rsid w:val="00ED516D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E72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3</cp:revision>
  <dcterms:created xsi:type="dcterms:W3CDTF">2021-02-04T15:08:00Z</dcterms:created>
  <dcterms:modified xsi:type="dcterms:W3CDTF">2021-02-04T15:10:00Z</dcterms:modified>
</cp:coreProperties>
</file>