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4" w:rsidRDefault="00522454" w:rsidP="00522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522454" w:rsidRDefault="00522454" w:rsidP="00522454">
      <w:pPr>
        <w:pStyle w:val="a3"/>
        <w:jc w:val="both"/>
        <w:rPr>
          <w:sz w:val="28"/>
          <w:szCs w:val="28"/>
        </w:rPr>
      </w:pPr>
    </w:p>
    <w:p w:rsidR="00522454" w:rsidRDefault="00522454" w:rsidP="0052245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Абаева</w:t>
      </w:r>
      <w:proofErr w:type="spellEnd"/>
      <w:r>
        <w:rPr>
          <w:sz w:val="28"/>
          <w:szCs w:val="28"/>
        </w:rPr>
        <w:t xml:space="preserve"> С.К., </w:t>
      </w:r>
      <w:proofErr w:type="spellStart"/>
      <w:r>
        <w:rPr>
          <w:sz w:val="28"/>
          <w:szCs w:val="28"/>
        </w:rPr>
        <w:t>Батагов</w:t>
      </w:r>
      <w:proofErr w:type="spellEnd"/>
      <w:r>
        <w:rPr>
          <w:sz w:val="28"/>
          <w:szCs w:val="28"/>
        </w:rPr>
        <w:t xml:space="preserve"> Г.Э. Перспективы формирования цифровой экономики в России. Вестник Северо-Осетинского государственного университета имени К. Л. Хетагурова. 2020. № 1.</w:t>
      </w:r>
    </w:p>
    <w:p w:rsidR="00522454" w:rsidRDefault="00522454" w:rsidP="0052245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Бекмурзаева</w:t>
      </w:r>
      <w:proofErr w:type="spellEnd"/>
      <w:r>
        <w:rPr>
          <w:sz w:val="28"/>
          <w:szCs w:val="28"/>
        </w:rPr>
        <w:t xml:space="preserve"> З.Х., </w:t>
      </w:r>
      <w:proofErr w:type="spellStart"/>
      <w:r>
        <w:rPr>
          <w:sz w:val="28"/>
          <w:szCs w:val="28"/>
        </w:rPr>
        <w:t>Батагов</w:t>
      </w:r>
      <w:proofErr w:type="spellEnd"/>
      <w:r>
        <w:rPr>
          <w:sz w:val="28"/>
          <w:szCs w:val="28"/>
        </w:rPr>
        <w:t xml:space="preserve"> Г.Э. Планирование рекламных кампаний. Вестник Северо-Осетинского государственного университета имени К. Л. Хетагурова. 2020. № 4.</w:t>
      </w:r>
    </w:p>
    <w:p w:rsidR="00AB5796" w:rsidRDefault="00AB5796" w:rsidP="00AB579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Бекмурзаева</w:t>
      </w:r>
      <w:proofErr w:type="spellEnd"/>
      <w:r>
        <w:rPr>
          <w:sz w:val="28"/>
          <w:szCs w:val="28"/>
        </w:rPr>
        <w:t xml:space="preserve"> З.Х., </w:t>
      </w:r>
      <w:proofErr w:type="spellStart"/>
      <w:r>
        <w:rPr>
          <w:sz w:val="28"/>
          <w:szCs w:val="28"/>
        </w:rPr>
        <w:t>Гагацева</w:t>
      </w:r>
      <w:proofErr w:type="spellEnd"/>
      <w:r>
        <w:rPr>
          <w:sz w:val="28"/>
          <w:szCs w:val="28"/>
        </w:rPr>
        <w:t xml:space="preserve"> И.Г. Проблемы и перспективы маркетинговой деятельности на рынке туристских услуг. </w:t>
      </w:r>
      <w:r>
        <w:rPr>
          <w:sz w:val="28"/>
          <w:szCs w:val="28"/>
        </w:rPr>
        <w:t xml:space="preserve">Управление экономическими и социальными системами региона. Сборник научных трудов. Под редакцией С.Ф. </w:t>
      </w:r>
      <w:proofErr w:type="spellStart"/>
      <w:r>
        <w:rPr>
          <w:sz w:val="28"/>
          <w:szCs w:val="28"/>
        </w:rPr>
        <w:t>Дзагоева</w:t>
      </w:r>
      <w:proofErr w:type="spellEnd"/>
      <w:r>
        <w:rPr>
          <w:sz w:val="28"/>
          <w:szCs w:val="28"/>
        </w:rPr>
        <w:t>. Владикавказ, 2019.</w:t>
      </w:r>
    </w:p>
    <w:p w:rsidR="00522454" w:rsidRDefault="00522454" w:rsidP="0052245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Бекмурзаева</w:t>
      </w:r>
      <w:proofErr w:type="spellEnd"/>
      <w:r>
        <w:rPr>
          <w:sz w:val="28"/>
          <w:szCs w:val="28"/>
        </w:rPr>
        <w:t xml:space="preserve"> З.Х., </w:t>
      </w:r>
      <w:proofErr w:type="spellStart"/>
      <w:r>
        <w:rPr>
          <w:sz w:val="28"/>
          <w:szCs w:val="28"/>
        </w:rPr>
        <w:t>Наниева</w:t>
      </w:r>
      <w:proofErr w:type="spellEnd"/>
      <w:r>
        <w:rPr>
          <w:sz w:val="28"/>
          <w:szCs w:val="28"/>
        </w:rPr>
        <w:t xml:space="preserve"> Л.В. Общие указания по написанию, оформлению и защите курсовых работ. Учебно-методическое пособие / Под редакцией </w:t>
      </w:r>
      <w:proofErr w:type="spellStart"/>
      <w:r>
        <w:rPr>
          <w:sz w:val="28"/>
          <w:szCs w:val="28"/>
        </w:rPr>
        <w:t>Хурумовой</w:t>
      </w:r>
      <w:proofErr w:type="spellEnd"/>
      <w:r>
        <w:rPr>
          <w:sz w:val="28"/>
          <w:szCs w:val="28"/>
        </w:rPr>
        <w:t xml:space="preserve"> Т.Г.; Северо-Осетинский государственный университет им. К.Л. Хетагурова. Владикавказ, 2020.</w:t>
      </w:r>
    </w:p>
    <w:p w:rsidR="00522454" w:rsidRDefault="00522454" w:rsidP="0052245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Бекмурзаева</w:t>
      </w:r>
      <w:proofErr w:type="spellEnd"/>
      <w:r>
        <w:rPr>
          <w:sz w:val="28"/>
          <w:szCs w:val="28"/>
        </w:rPr>
        <w:t xml:space="preserve"> З.Х., </w:t>
      </w:r>
      <w:proofErr w:type="spellStart"/>
      <w:r>
        <w:rPr>
          <w:sz w:val="28"/>
          <w:szCs w:val="28"/>
        </w:rPr>
        <w:t>Цахилов</w:t>
      </w:r>
      <w:proofErr w:type="spellEnd"/>
      <w:r>
        <w:rPr>
          <w:sz w:val="28"/>
          <w:szCs w:val="28"/>
        </w:rPr>
        <w:t xml:space="preserve"> А.Р. Некоторые вопросы изучения поведения потребителей в современных условиях. Управление экономическими и социальными системами региона. Сборник научных трудов. Под редакцией С.Ф. </w:t>
      </w:r>
      <w:proofErr w:type="spellStart"/>
      <w:r>
        <w:rPr>
          <w:sz w:val="28"/>
          <w:szCs w:val="28"/>
        </w:rPr>
        <w:t>Дзагоева</w:t>
      </w:r>
      <w:proofErr w:type="spellEnd"/>
      <w:r>
        <w:rPr>
          <w:sz w:val="28"/>
          <w:szCs w:val="28"/>
        </w:rPr>
        <w:t>. Владикавказ, 2019.</w:t>
      </w:r>
    </w:p>
    <w:p w:rsidR="00522454" w:rsidRDefault="00522454" w:rsidP="0052245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Наниева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Бекмурзаева</w:t>
      </w:r>
      <w:proofErr w:type="spellEnd"/>
      <w:r>
        <w:rPr>
          <w:sz w:val="28"/>
          <w:szCs w:val="28"/>
        </w:rPr>
        <w:t xml:space="preserve"> З.Х. </w:t>
      </w:r>
      <w:proofErr w:type="spellStart"/>
      <w:r>
        <w:rPr>
          <w:sz w:val="28"/>
          <w:szCs w:val="28"/>
        </w:rPr>
        <w:t>Блоггинг</w:t>
      </w:r>
      <w:proofErr w:type="spellEnd"/>
      <w:r>
        <w:rPr>
          <w:sz w:val="28"/>
          <w:szCs w:val="28"/>
        </w:rPr>
        <w:t xml:space="preserve"> как новый механизм рекламы и продвижения товара. </w:t>
      </w:r>
      <w:r>
        <w:rPr>
          <w:sz w:val="28"/>
          <w:szCs w:val="28"/>
          <w:lang w:val="en-US"/>
        </w:rPr>
        <w:t>Russian Economic Bulletin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2020.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. 3. № 2. </w:t>
      </w:r>
    </w:p>
    <w:p w:rsidR="00522454" w:rsidRDefault="00522454" w:rsidP="005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54" w:rsidRDefault="00522454" w:rsidP="00522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И.Х.</w:t>
      </w:r>
    </w:p>
    <w:p w:rsidR="00522454" w:rsidRDefault="00522454" w:rsidP="00522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«Состояние, проблематика и перспективы развития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нейминга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российском рынке»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Экономика и предпринимательство № 2 (91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),  2018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с.892-895 (Издание ВАК)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-маркетинг и его инструменты»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Экономика и управление: проблемы, решения. Т.4. №7. 2018 г. с. 57-61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(Издание ВАК)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Некоторые проблемы организации маркетинга территории в РФ.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Владикавказ: Изд-во СОГУ, 2018г. с.288-293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4.«Маркетинговые исследования рынка»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Экономика и управление: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решения.Т.3, № 3, 2019, стр.4-7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(Издание ВАК)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Разработка рекламной политики предприятия»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Вып.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9  Владикавказ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: Изд-во СОГУ, 2019г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6.«Маркетинговые исследования рынка сбыта и услуг»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Вып.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9  Владикавказ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: Изд-во СОГУ, 2019г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Проблемы безработицы в России»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Вып.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9  Владикавказ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: Изд-во СОГУ, 2019г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Формирование положительного имиджа территории»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Владикавказ: Изд-во СОГУ, 2019г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«Актуальные вопросы управления персоналом в России»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Экономика и предпринимательство № 10 (111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),  2019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г. 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с.1086-1088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(Издание ВАК)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10.«Маркетинговое ценообразование в туризме»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//Вестник Северо-Осетинского государственного университета имени К.Л. Хетагурова 2020 №4 (Издание ВАК)</w:t>
      </w:r>
    </w:p>
    <w:p w:rsidR="00522454" w:rsidRDefault="00522454" w:rsidP="00522454">
      <w:pPr>
        <w:pStyle w:val="a3"/>
        <w:jc w:val="both"/>
        <w:rPr>
          <w:sz w:val="28"/>
          <w:szCs w:val="28"/>
        </w:rPr>
      </w:pPr>
    </w:p>
    <w:p w:rsidR="00522454" w:rsidRDefault="00522454" w:rsidP="00522454">
      <w:pPr>
        <w:pStyle w:val="a3"/>
        <w:jc w:val="both"/>
        <w:rPr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Impact of environmental factors on health and population dynamics/</w:t>
      </w:r>
    </w:p>
    <w:p w:rsidR="00522454" w:rsidRDefault="00522454" w:rsidP="00522454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«IOP Conference Series: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Earthand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Environmental Science». Series: Proceedings of the International Symposium "Engineering and Earth Sciences: Applied and Fundamental Research" dedicated to the 85th anniversary of H.I.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Ibragimov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14 – 15 June 2019. (ISEES 2019) Head of the editorial board Dena Karim-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Sultanovich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Bataev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p. 162-166</w:t>
      </w:r>
    </w:p>
    <w:p w:rsidR="00522454" w:rsidRDefault="00AB5796" w:rsidP="0052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22454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https://doi.org/10.2991/ichw-19.2019.39</w:t>
        </w:r>
      </w:hyperlink>
    </w:p>
    <w:p w:rsidR="00522454" w:rsidRDefault="00522454" w:rsidP="005224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 of Science Core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2.Strategic human capital management of an innovative economy // «European Proceedings of Social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Sciences».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Volume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Pages 1-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e-ISSN: 2357-1330 ©2019 Published by the Future Academy. Articles: 1- Conference: SCT 2018 - Social and Cultural Transformations in the Context of Modern Globalism. 01 – 03 November 2019</w:t>
      </w:r>
    </w:p>
    <w:p w:rsidR="00522454" w:rsidRDefault="00522454" w:rsidP="005224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 of Science Core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454" w:rsidRDefault="00522454" w:rsidP="00522454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Management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Scientific And Technical Progress No: «European Proceedings of Social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Sciences». SCTCGM 2019 - Social and Cultural Transformations in the Context of Modern Globalism. 14 – 15 June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2019 Volume LXXVI (28 December 2019)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e-ISSN: 2357-1330 ©2020 Published by the Future Academy. P.:1621 – 1628/</w:t>
      </w:r>
    </w:p>
    <w:p w:rsidR="00522454" w:rsidRPr="00522454" w:rsidRDefault="00AB5796" w:rsidP="00522454">
      <w:pPr>
        <w:spacing w:line="240" w:lineRule="auto"/>
        <w:rPr>
          <w:rStyle w:val="a4"/>
          <w:color w:val="auto"/>
          <w:shd w:val="clear" w:color="auto" w:fill="FFFFFF"/>
          <w:lang w:val="en-US"/>
        </w:rPr>
      </w:pPr>
      <w:hyperlink r:id="rId6" w:history="1">
        <w:r w:rsidR="00522454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https://doi.org/10.15405/epsbs.2019.12.04.220</w:t>
        </w:r>
      </w:hyperlink>
    </w:p>
    <w:p w:rsidR="00522454" w:rsidRPr="00522454" w:rsidRDefault="00522454" w:rsidP="00522454">
      <w:pPr>
        <w:spacing w:line="240" w:lineRule="auto"/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 of Science Core</w:t>
      </w:r>
    </w:p>
    <w:p w:rsidR="00522454" w:rsidRDefault="00522454" w:rsidP="005224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522454" w:rsidRDefault="00522454" w:rsidP="005224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4.On the issue of digital economy // «European Proceedings of Social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Sciences».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Volume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Pages 1-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e-ISSN: 2357-1330 ©2020 Published by the Future Academy. Articles: 1- Conference: SCT - Social and Cultural Transformations in the Context of Modern Globalism. 01 –03 November 2020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 of Science Core Collection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454" w:rsidRPr="00522454" w:rsidRDefault="00522454" w:rsidP="00522454">
      <w:pPr>
        <w:spacing w:line="240" w:lineRule="auto"/>
        <w:ind w:firstLine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Strategy for entering the international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market  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«European Proceedings of Social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Sciences». SCTCGM 2019 - Social and Cultural Transformations in the Context of Modern Globalism. 14 – 15 June 2019 Volume LXXVI (28 December 2019)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e-ISSN: 2357-1330 ©2020 Published by the Future Academy. </w:t>
      </w:r>
      <w:r w:rsidRPr="00522454">
        <w:rPr>
          <w:rFonts w:ascii="Times New Roman" w:hAnsi="Times New Roman" w:cs="Times New Roman"/>
          <w:sz w:val="28"/>
          <w:szCs w:val="28"/>
        </w:rPr>
        <w:t>Р 1629-1635.</w:t>
      </w:r>
    </w:p>
    <w:p w:rsidR="00522454" w:rsidRDefault="00522454" w:rsidP="00522454">
      <w:pPr>
        <w:spacing w:line="240" w:lineRule="auto"/>
        <w:rPr>
          <w:rStyle w:val="a4"/>
          <w:color w:val="auto"/>
          <w:shd w:val="clear" w:color="auto" w:fill="FFFFFF"/>
        </w:rPr>
      </w:pPr>
      <w:hyperlink r:id="rId7" w:history="1">
        <w:r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522454">
          <w:rPr>
            <w:rStyle w:val="a4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doi</w:t>
        </w:r>
        <w:proofErr w:type="spellEnd"/>
        <w:r w:rsidRPr="00522454">
          <w:rPr>
            <w:rStyle w:val="a4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org</w:t>
        </w:r>
        <w:r w:rsidRPr="00522454">
          <w:rPr>
            <w:rStyle w:val="a4"/>
            <w:color w:val="auto"/>
            <w:sz w:val="28"/>
            <w:szCs w:val="28"/>
            <w:shd w:val="clear" w:color="auto" w:fill="FFFFFF"/>
          </w:rPr>
          <w:t>/10.15405/</w:t>
        </w:r>
        <w:proofErr w:type="spellStart"/>
        <w:r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epsbs</w:t>
        </w:r>
        <w:proofErr w:type="spellEnd"/>
        <w:r w:rsidRPr="00522454">
          <w:rPr>
            <w:rStyle w:val="a4"/>
            <w:color w:val="auto"/>
            <w:sz w:val="28"/>
            <w:szCs w:val="28"/>
            <w:shd w:val="clear" w:color="auto" w:fill="FFFFFF"/>
          </w:rPr>
          <w:t>.2019.12.04.221</w:t>
        </w:r>
      </w:hyperlink>
    </w:p>
    <w:p w:rsidR="00522454" w:rsidRPr="00522454" w:rsidRDefault="00522454" w:rsidP="00522454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522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522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522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</w:p>
    <w:p w:rsidR="00522454" w:rsidRDefault="00522454" w:rsidP="00522454">
      <w:pPr>
        <w:spacing w:line="240" w:lineRule="auto"/>
        <w:rPr>
          <w:rStyle w:val="a4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522454" w:rsidRDefault="00522454" w:rsidP="00522454">
      <w:pPr>
        <w:pStyle w:val="a3"/>
        <w:jc w:val="both"/>
      </w:pPr>
    </w:p>
    <w:p w:rsidR="00522454" w:rsidRDefault="00522454" w:rsidP="00522454">
      <w:pPr>
        <w:pStyle w:val="a3"/>
        <w:ind w:left="142"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Апробация результатов научно-исследовательской (творческой) деятельности на национальных и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междуна</w:t>
      </w:r>
      <w:r>
        <w:rPr>
          <w:b/>
          <w:sz w:val="28"/>
          <w:szCs w:val="28"/>
        </w:rPr>
        <w:softHyphen/>
        <w:t>родных конференциях (название, статус конференций, материалы конференций, год выпуска)</w:t>
      </w:r>
    </w:p>
    <w:p w:rsidR="00522454" w:rsidRDefault="00522454" w:rsidP="00522454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Кучиева</w:t>
      </w:r>
      <w:proofErr w:type="spellEnd"/>
      <w:r>
        <w:rPr>
          <w:b/>
          <w:sz w:val="28"/>
          <w:szCs w:val="28"/>
        </w:rPr>
        <w:t xml:space="preserve"> И.Х.)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Материалы Международной научно-практической конференции: «Научные исследования 2018 года: проблемы и </w:t>
      </w:r>
      <w:proofErr w:type="gramStart"/>
      <w:r>
        <w:rPr>
          <w:rFonts w:ascii="Times New Roman" w:hAnsi="Times New Roman"/>
          <w:sz w:val="28"/>
          <w:szCs w:val="28"/>
        </w:rPr>
        <w:t>перспективы»  «</w:t>
      </w:r>
      <w:proofErr w:type="gramEnd"/>
      <w:r>
        <w:rPr>
          <w:rFonts w:ascii="Times New Roman" w:hAnsi="Times New Roman"/>
          <w:sz w:val="28"/>
          <w:szCs w:val="28"/>
        </w:rPr>
        <w:t>Результаты оценки степени влияния факторов макросреды на результаты функционирования предприятий»                     г. Анапа, 22.12.2018г.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(Издание РИНЦ)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2.Особенности и проблемы регионального </w:t>
      </w:r>
      <w:proofErr w:type="spellStart"/>
      <w:r>
        <w:rPr>
          <w:rFonts w:ascii="Times New Roman" w:hAnsi="Times New Roman"/>
          <w:sz w:val="28"/>
          <w:szCs w:val="28"/>
        </w:rPr>
        <w:t>брендинга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/ 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Владикавказский экономический форум , посвященный 115-летию Н.А.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Цаголова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50-летию экономического факультета СОГУ «Состояние и перспективы развития экономики региона»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 (РИНЦ)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3.Формирование позитивного имиджа территории/             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</w:rPr>
        <w:t xml:space="preserve"> Международная конференция.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Совершенстование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учета, анализа и </w:t>
      </w:r>
      <w:proofErr w:type="spellStart"/>
      <w:r>
        <w:rPr>
          <w:rFonts w:ascii="Times New Roman" w:hAnsi="Times New Roman"/>
          <w:bCs/>
          <w:sz w:val="28"/>
          <w:szCs w:val="28"/>
        </w:rPr>
        <w:t>котроля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как механизмов информационного обеспечения устойчивого развития экономики/       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июня 2019 г. РИНЦ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4.Актуальные проблемы совершенствования качества услуг в сфере гостеприимства / Материалы Всероссийской (национальной) научно-практической конференции: Научные исследования: теория и практика в современном </w:t>
      </w:r>
      <w:proofErr w:type="gramStart"/>
      <w:r>
        <w:rPr>
          <w:rFonts w:ascii="Times New Roman" w:hAnsi="Times New Roman"/>
          <w:sz w:val="28"/>
          <w:szCs w:val="28"/>
        </w:rPr>
        <w:t>мире,  10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2020г.- Санкт-Петербург, ГНИИ «НАЦРАЗВИТИЕ», 2020г.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5.Организационные и финансовые аспекты формирования и развития цифровой экономики/Международная научно-практическая «Актуальные аспекты 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конфликтологии:цифровизация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виртуализация»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декабрь 2020г.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(Пензенский филиал)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Пенза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Международный центр </w:t>
      </w:r>
      <w:proofErr w:type="gramStart"/>
      <w:r>
        <w:rPr>
          <w:rFonts w:ascii="Times New Roman" w:hAnsi="Times New Roman"/>
          <w:sz w:val="28"/>
          <w:szCs w:val="28"/>
        </w:rPr>
        <w:t>инновационных  исследований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«Эффективность </w:t>
      </w:r>
      <w:proofErr w:type="spellStart"/>
      <w:r>
        <w:rPr>
          <w:rFonts w:ascii="Times New Roman" w:hAnsi="Times New Roman"/>
          <w:sz w:val="28"/>
          <w:szCs w:val="28"/>
        </w:rPr>
        <w:t>мерчандайзинга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торговой организации» Научный журнал «Матрица научного познания» </w:t>
      </w:r>
      <w:r>
        <w:rPr>
          <w:rFonts w:ascii="Times New Roman" w:hAnsi="Times New Roman"/>
          <w:sz w:val="28"/>
          <w:szCs w:val="28"/>
          <w:lang w:val="en-US"/>
        </w:rPr>
        <w:t>ISSN</w:t>
      </w:r>
      <w:r>
        <w:rPr>
          <w:rFonts w:ascii="Times New Roman" w:hAnsi="Times New Roman"/>
          <w:sz w:val="28"/>
          <w:szCs w:val="28"/>
        </w:rPr>
        <w:t xml:space="preserve"> 2541-8084 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Уфа,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3(март 2020)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(Издание РИНЦ)</w:t>
      </w:r>
    </w:p>
    <w:p w:rsidR="00522454" w:rsidRDefault="00522454" w:rsidP="005224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78AE" w:rsidRPr="00522454" w:rsidRDefault="004C78AE" w:rsidP="00522454"/>
    <w:sectPr w:rsidR="004C78AE" w:rsidRPr="0052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7E6B"/>
    <w:multiLevelType w:val="hybridMultilevel"/>
    <w:tmpl w:val="2E6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197D"/>
    <w:multiLevelType w:val="hybridMultilevel"/>
    <w:tmpl w:val="09CE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4F"/>
    <w:rsid w:val="004C78AE"/>
    <w:rsid w:val="00522454"/>
    <w:rsid w:val="006C0B4F"/>
    <w:rsid w:val="00AB5796"/>
    <w:rsid w:val="00E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8D0"/>
  <w15:chartTrackingRefBased/>
  <w15:docId w15:val="{47DE7552-5D54-4C2B-ADF6-8E444E03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23B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2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405/epsbs.2019.12.04.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405/epsbs.2019.12.04.220" TargetMode="External"/><Relationship Id="rId5" Type="http://schemas.openxmlformats.org/officeDocument/2006/relationships/hyperlink" Target="https://doi.org/10.2991/ichw-19.2019.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Дзакоева Наталья Заурбековна</dc:creator>
  <cp:keywords/>
  <dc:description/>
  <cp:lastModifiedBy>Дзакоева Наталья Заурбековна</cp:lastModifiedBy>
  <cp:revision>4</cp:revision>
  <dcterms:created xsi:type="dcterms:W3CDTF">2020-12-11T10:16:00Z</dcterms:created>
  <dcterms:modified xsi:type="dcterms:W3CDTF">2020-12-11T12:10:00Z</dcterms:modified>
</cp:coreProperties>
</file>