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1C" w:rsidRDefault="00547068" w:rsidP="005470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2">
        <w:rPr>
          <w:rFonts w:ascii="Times New Roman" w:hAnsi="Times New Roman" w:cs="Times New Roman"/>
          <w:b/>
          <w:sz w:val="28"/>
          <w:szCs w:val="28"/>
        </w:rPr>
        <w:t>Тема: «Совершенствование дикции»</w:t>
      </w:r>
    </w:p>
    <w:p w:rsidR="00EA40E2" w:rsidRPr="00EA40E2" w:rsidRDefault="00EA40E2" w:rsidP="005470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068" w:rsidRPr="00EA40E2" w:rsidRDefault="00547068" w:rsidP="005470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2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EA40E2" w:rsidRDefault="00EA40E2" w:rsidP="00547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18B">
        <w:rPr>
          <w:rFonts w:ascii="Times New Roman" w:hAnsi="Times New Roman" w:cs="Times New Roman"/>
          <w:sz w:val="28"/>
          <w:szCs w:val="28"/>
        </w:rPr>
        <w:t>Дикционные</w:t>
      </w:r>
      <w:r w:rsidRPr="00EC118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C118B">
        <w:rPr>
          <w:rFonts w:ascii="Times New Roman" w:hAnsi="Times New Roman" w:cs="Times New Roman"/>
          <w:sz w:val="28"/>
          <w:szCs w:val="28"/>
        </w:rPr>
        <w:t xml:space="preserve">недостатки </w:t>
      </w:r>
    </w:p>
    <w:p w:rsidR="00547068" w:rsidRDefault="00547068" w:rsidP="00547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sz w:val="28"/>
          <w:szCs w:val="28"/>
        </w:rPr>
        <w:t>Система упражнений по устранению недостатков дикции.</w:t>
      </w:r>
    </w:p>
    <w:p w:rsidR="00547068" w:rsidRPr="00B26A80" w:rsidRDefault="00547068" w:rsidP="00547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80">
        <w:rPr>
          <w:rFonts w:ascii="Times New Roman" w:hAnsi="Times New Roman" w:cs="Times New Roman"/>
          <w:sz w:val="28"/>
          <w:szCs w:val="28"/>
        </w:rPr>
        <w:t>Дикционный тренинг.</w:t>
      </w:r>
    </w:p>
    <w:p w:rsidR="00547068" w:rsidRPr="00547068" w:rsidRDefault="00547068">
      <w:pPr>
        <w:rPr>
          <w:rFonts w:ascii="Times New Roman" w:hAnsi="Times New Roman" w:cs="Times New Roman"/>
          <w:sz w:val="28"/>
          <w:szCs w:val="28"/>
        </w:rPr>
      </w:pPr>
    </w:p>
    <w:p w:rsidR="00547068" w:rsidRPr="00547068" w:rsidRDefault="00547068" w:rsidP="00547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мышц языка.</w:t>
      </w:r>
    </w:p>
    <w:p w:rsidR="00547068" w:rsidRPr="00547068" w:rsidRDefault="00547068" w:rsidP="0054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принимает активное участие в образовании большинства звуков речи. От его работы во многом зависит отчетливость речи. Особые трудности возникают при произнесении слов со стечением согласных, когда необходимо быстро переключить движение языка с одного положения на другое. Для укрепления мышц языка, улучшения его подвижности и переключаемости, перед тем как использовать упражнения в произнесении звуков, слов и фраз со стечением согласных, четко отработайте следующие движения.</w:t>
      </w:r>
    </w:p>
    <w:p w:rsidR="00547068" w:rsidRPr="00547068" w:rsidRDefault="00547068" w:rsidP="0054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Высуньте язык наружу и произведите им движения влево, вправо, вверх, вниз.</w:t>
      </w:r>
    </w:p>
    <w:p w:rsidR="00547068" w:rsidRPr="00547068" w:rsidRDefault="00547068" w:rsidP="0054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Высуньте наружу язык и произведите круговые движения слева направо, затем наоборот - справа налево.</w:t>
      </w:r>
    </w:p>
    <w:p w:rsidR="00547068" w:rsidRPr="00547068" w:rsidRDefault="00547068" w:rsidP="0054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открытом рте и слегка высунутом языке сделайте его широким, узким, чашечкой (кончик и боковые края слегка приподняты).</w:t>
      </w:r>
    </w:p>
    <w:p w:rsidR="00547068" w:rsidRPr="00547068" w:rsidRDefault="00547068" w:rsidP="00547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приподнятым напряженным кончиком языка "почистите" верхние зубы с наружной и внутренней стороны, в направлении от внутренней стороны зубов к наружной  стороне и наоборот.</w:t>
      </w:r>
    </w:p>
    <w:p w:rsidR="00547068" w:rsidRPr="00547068" w:rsidRDefault="00547068" w:rsidP="0054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правильным выполнением движений осуществляйте при помощи зеркала. Добейтесь, чтобы все движения языком выполнялись легко и свободно, без особого напряжения.</w:t>
      </w:r>
    </w:p>
    <w:p w:rsidR="00547068" w:rsidRPr="00547068" w:rsidRDefault="00547068" w:rsidP="00547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четкости произнесения согласных звуков в слогах.</w:t>
      </w:r>
    </w:p>
    <w:p w:rsidR="00547068" w:rsidRPr="00547068" w:rsidRDefault="00547068" w:rsidP="0054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слоги.</w:t>
      </w:r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па, по,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</w:t>
      </w:r>
      <w:proofErr w:type="spellEnd"/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то, ту, ты,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</w:t>
      </w:r>
      <w:proofErr w:type="spellEnd"/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тё,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</w:t>
      </w:r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сё,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си, се</w:t>
      </w:r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</w:t>
      </w:r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</w:t>
      </w:r>
      <w:proofErr w:type="spellEnd"/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ас, ос, ус,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</w:t>
      </w:r>
      <w:proofErr w:type="spellEnd"/>
    </w:p>
    <w:p w:rsidR="00547068" w:rsidRPr="00547068" w:rsidRDefault="00547068" w:rsidP="005470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</w:p>
    <w:p w:rsidR="00547068" w:rsidRPr="00547068" w:rsidRDefault="00547068" w:rsidP="00547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четкости произнесения слов со стечением согласных звуков.</w:t>
      </w:r>
    </w:p>
    <w:p w:rsidR="00547068" w:rsidRPr="00547068" w:rsidRDefault="00547068" w:rsidP="0054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Прочтите вслух слова со стечением двух, трех и четырех согласных звуков: вход, вложить, поклажа, турист, карта, клумба, служба, хвост, смахнуть, смекнуть, собрать, плотва, штамп, прыщ, чванливый, взвод, вплавь, вплести, вправить, сдвинуть, искра, раскармливать, холст, взгляд, гротескный, груздь, застлать, мгновение, сгладить, столбняк, сгладить, столбняк, ствол, ястреб, костры, шпроты, всплыть, вскрыть, здравница, схватка, встретить, надсмотрщик, обмундирование, острастка, метростроевец, дуршлаг, странствие, транскрипция.</w:t>
      </w:r>
      <w:proofErr w:type="gramEnd"/>
    </w:p>
    <w:p w:rsidR="00547068" w:rsidRPr="00547068" w:rsidRDefault="00547068" w:rsidP="005470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четкости и ясности произнесения звуков и слов во фразовой речи.</w:t>
      </w:r>
    </w:p>
    <w:p w:rsidR="00547068" w:rsidRPr="00547068" w:rsidRDefault="00547068" w:rsidP="0054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четкости и ясности произнесения согласных звуков и слов полезно использовать скороговорки, которые построены на сочетании согласных звуков, трудных для произношения. Чтение скороговорок следует начинать в замедленном темпе, отчетливо произнося при этом каждое слово и каждый звук. Постепенно ускоряйте темп, но следите за тем, чтобы четкость и ясность произнесения не снижалась.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Прочтите скороговорки.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 и Пахом ехали верхом.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Галка села на палку, палка ударила галку.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 пыль по полю летит.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быка бела губа была тупа.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Водовоз вез воду из водопровода.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фуфайка, у Фаи туфли.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семеро саней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семеро в сани уселись сами.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Цыпленок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цепко цеплялся за цепь.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Прокоп - кипел укроп. Ушел Прокоп - кипел укроп. Как при Прокопе кипел укроп, так и без Прокопа кипел укроп.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Мамаша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сыворотку из-под простокваши.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Зажужжала пчела,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дожужжалась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паука.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Чешуя у щучки, щетина у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чушки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Сшит колпак не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по-колпаковски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колпак, да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перевыколпаковать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дрова: раз дрова, два дрова - не руби дрова на траве двора.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 лавировали, да не вылавировали.</w:t>
      </w:r>
    </w:p>
    <w:p w:rsidR="00547068" w:rsidRPr="00547068" w:rsidRDefault="00547068" w:rsidP="005470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Всех скороговорок не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перескороговоришь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перевыскороговоришь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скороговорки произносите на одном выдохе. Соблюдайте плавность и слитность их произнесения.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помнить, что:</w:t>
      </w:r>
    </w:p>
    <w:p w:rsidR="00547068" w:rsidRPr="00547068" w:rsidRDefault="00547068" w:rsidP="005470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закрепление хорошей дикции осуществляется при чтении вслух поэтических и прозаических текстов. При этом первое время необходимо продолжать следить за работой губ, языка, нижней челюсти, за отчетливым произнесением гласных звуков (ударных и безударных), за четким произнесением согласных, но не допускать при этом усиленного или подчеркнутого их произнесения.</w:t>
      </w:r>
    </w:p>
    <w:p w:rsidR="00547068" w:rsidRPr="00547068" w:rsidRDefault="00547068" w:rsidP="005470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отрабатывается до тех пор, пока оно не будет выполняться легко и свободно, без особого напряжения.</w:t>
      </w:r>
    </w:p>
    <w:p w:rsidR="00547068" w:rsidRPr="00547068" w:rsidRDefault="00547068" w:rsidP="005470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над дикцией необходимо учитывать правильное использование речевого дыхания и голоса. Так, при произнесении скороговорок необходимо правильно доносить их содержание, уместно делать паузы, своевременно добирать воздух.</w:t>
      </w:r>
    </w:p>
    <w:p w:rsidR="00547068" w:rsidRPr="00547068" w:rsidRDefault="00547068" w:rsidP="00547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Занятия по отработке хорошей дикции проводятся ежедневно по 10-15 минут. Переход к следующему упражнению осуществляется только после того, как будет достаточно четко отработано предыдущее.</w:t>
      </w:r>
    </w:p>
    <w:p w:rsidR="00547068" w:rsidRPr="00547068" w:rsidRDefault="00547068" w:rsidP="00547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 предлагаю упражнения, которые помогут Вам в работе над дикцией.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следующие строчки, соблюдая звонкость, собранность и свободу звука: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зверь зовется лама.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Лама - дочь,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лама - мама.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547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В.В. Маяковский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Русалка плыла по реке голубой,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Озараяема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луной.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547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М.Ю. Лермонтов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следует выполнять вдвоем, чтобы взаимно контролировать друг друга. Разойдясь с товарищем на возможно большее расстояние, представьте, что вы разговариваете в присутствии третьего, спящего, которого вы не хотите разбудить. Естественно, что вы будете говорить тихо и одновременно постараетесь, чтобы тот, кому адресуете речь, слышал вас точно и отчетливо.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медленно и отчетливо следующие слова на различение гласных звуков.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Анна, адрес, автор, астра, алгебра, нас, бал, мак, старт, рука, як, яр, яд, ягода, яма, Аня, Ася, альт, Альбина, Алиса.</w:t>
      </w:r>
      <w:proofErr w:type="gram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бок, вот, гость, горе, дождь, дом, зори, кот, комья, лом, мост, соль, лёд, слёзы, счёт, Лёня, тётя.</w:t>
      </w:r>
      <w:proofErr w:type="gram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уголь, ум, узы, узник, зуб, лук, шум, клуб, труд, зовут, пишу, утюг, союз, юг, юла, юноша, юродивый, юмор, в среду, в непогоду.</w:t>
      </w:r>
      <w:proofErr w:type="gram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— бил, выл — вил, мыл — Нил, тыл — тина, рысь — рис, пылать — пилить.</w:t>
      </w:r>
      <w:proofErr w:type="gram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лэ, мы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следующие фразы с различной интонацией: утверждения, вопроса: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 не мимо молвится.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 пером, не вырубишь топором.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дружбой, а служба службой.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Крепкую дружбу и топором не разрубишь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Терпенье и труд все перетрут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на одном выдохе сочетания согласных. Сделайте это, сначала только артикулируя звуки беззвучно, потом шепотом, и, наконец, отчетливо, громко.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 — </w:t>
      </w:r>
      <w:proofErr w:type="spellStart"/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бы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— до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 —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пи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фу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</w:t>
      </w:r>
      <w:proofErr w:type="spellEnd"/>
      <w:proofErr w:type="gram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— то — ту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ты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го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 — хо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хы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мячиком и слогами. Произнесите: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Пабба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поббо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пуббу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пэббэ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пибби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пыббы</w:t>
      </w:r>
      <w:proofErr w:type="spellEnd"/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Произнесите на одном выдохе звукосочетания с сонорными согласными. Произнесите сначала шепотом, потом громче и,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 не кричать).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рлы</w:t>
      </w:r>
      <w:proofErr w:type="spellEnd"/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правильно и отчетливо следующие сочетания согласных: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Птка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птко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птку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пткэ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пткы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Тпка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тпко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тпку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тпкэ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тпкы</w:t>
      </w:r>
      <w:proofErr w:type="spellEnd"/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Кпта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кпто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кпту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кптэ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кпти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кпты</w:t>
      </w:r>
      <w:proofErr w:type="spellEnd"/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547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Барбанщик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Вспомните, как барабанщик отбивает походный марш. Произнесите следующие строчки в такт барабану: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Пара барабанов -- 3 раза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Била бурю!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Пара барабанов -- 3 раза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Била бой!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7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Сельвинский.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Следите за добором дыхания.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 сила звука зависит от активности дыхания, а не от физического напряжения гортани, вызывающего перенапряжение голосовых связок.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Произнесите скороговорки и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беззвучно, затем вслух, четко артикулируя.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 туп,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тупогубенький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бычок.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быка бела губа была тупа.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Чите течет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Читинка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сшила капюшон.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 кукушонок капюшон: как в капюшоне он смешон.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топора копыт пыль по полю летит.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Петр, повар Павел Петр плавал, Павел плавал.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Прокоп — кипел укроп, ушел Прокоп — кипел укроп. Как при Прокопе кипел укроп, так и без Прокопа кипел укроп.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Редька редко росла на грядке, грядка редко была в порядке.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Цапля чахла, цапля сохла, цапля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сдохла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наконец.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Добыл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боболь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бобов.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 обул, да и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Вакула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обула.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один, Клим, клин колоти.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 кипу пик.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 кипу пуха.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копна с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подприкопеночком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Фрося полет просо, сорняки выносит Фрося.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 крабу сделал грабли. Подал грабли крабу краб: сено, граблями краб грабь.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Хвалю Халву.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тетерев на дереве, а тетерка с тетеревами на ветке.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гость унес трость.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Дробью по перепелам, да по тетеревам.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Клара — краля кралась к Ларе.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 на траве дрова, не руби дрова на траве двора.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траве: Раз дрова, два дрова, три дрова.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Рыла свинья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белорыла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тупорыла; полдвора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рылом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изрыла, вырыла, подрыла.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молодец три пирога с пирогом, да все с творогом.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Талер тарелка стоит.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на рать, так бердыш брать.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ели, ели ершей у ели. Их еле-еле у ели доели.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жалела мама мыла. Мама Милу мылом мыла. Мила мыла не любила, мыло Мила уронила.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 Нерль на Нерли реке.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мне не до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домогания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Арарат рвала Варвара виноград.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сени и Сани в сенях сом с усами.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осы не усы, не усища, а усики.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 охрип, Архип осип.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хочет косой косить косой, говорит, коса </w:t>
      </w:r>
      <w:proofErr w:type="spellStart"/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</w:t>
      </w:r>
      <w:proofErr w:type="spellEnd"/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Сачок зацепился за сучок.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семеро в сани уселись сами.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Свиристель свиристит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свиристелью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шоссе Саша шел, саше на шоссе Саша нашел.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Самшит, самшит, как ты крепко сшит.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колодца кольцо не найдется.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Жужжит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жужжелица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жужжит, да не кружиться.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Яшма в замше замшела.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Зямка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замшу, жевал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Зямка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жамку в замке.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 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скрежеща: ж, ч, ша,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ж, ч, ша,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цапли цепко цеплялся за цеп.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Щипцы да клещи — вот наши вещи.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щенка щека к щеке щиплют щетку в уголке.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выразительно и ясно, на одном выдохе следующую скороговорку. Если дыхания не хватает, сделайте добор воздуха на "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Везет Сеньку Саньку с Сонькой на санках: санки скок, Сенька с ног, Саньку в бок, Соньку в лоб, все в сугроб.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Произнесите скороговорку весело, с юмором, озорно, посмеиваясь над происходящим.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произнесите ее с намерением сообщить нечто страшное, подробно и загадочно раскрывая каждую деталь этого необычайного происшествия.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произнесите ее в быстром темпе, как будто вы бежите к остановке автобуса, вы добежали... но автобус ушел!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"Фома неверующий"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Произнесите следующие фразы с различной интонацией, выделяя отдельные слова.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как будто ведете диалог с товарищем, который, как "Фома неверующий ", подвергает сомнению каждое ваше слово. Отстаивайте правоту своих слов спокойно, убежденно. Большую убежденность придает речи понижение тона голоса на ударном слове. Последите за этим в упражнении.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1-ый. Мимозы Мила маме купила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с ровной, спокойной интонацией).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2-ой. Мимозы Мила маме купила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логически, интонацией выделяя первое слово).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1-ый. Мимозы Мила маме купила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отвечая, также интонацией выделяет первое слово).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2-ой. Мимозы Мила маме купила?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1-ый. Мимозы Мила маме купила.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2-ой. Мимозы Мила маме купила?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1-ый. Мимозы Мила маме купила.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2-ой. Мимозы Мила маме купила?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1-ый. Мимозы Мила маме купила!</w:t>
      </w:r>
    </w:p>
    <w:p w:rsidR="00547068" w:rsidRPr="00547068" w:rsidRDefault="00547068" w:rsidP="0054706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фразы произносите слитно, спокойно, не роняйте концы фраз. Вся фраза до конца должна быть хорошо озвучена. Всегда добивайтесь этого.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Используйте и другие тексты, в которых много сонорных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мели мы лениво налима ловили, и меняли налима мы вам на линя.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 рвал ландыши и давал их Ларе.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стихотворные строчки, меняя темп произнесения (начинайте медленно, потом постепенно убыстряя и, наконец, быстро).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Ландыши наш Лавр рвал.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Ларе ландыши давал.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Лара ландыши брала,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ландышам была.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несложные игровые задачи к следующим скороговоркам и произнесите их вслух: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Забыл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Панкрат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Кондратов домкрат, а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Панкрату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домкрата не поднять на тракте трактор.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корабля лавировали — лавировали да не вылавировали.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Маланья-болтунья молоко болтала, выбалтывала, да не выболтала.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Рапортовал, да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недорапотовал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дорапортовывать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зарапортовался.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Сшит колпак не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по-колпаковски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вышит колокол не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по-колоколовски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Надо колпак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переколпаковать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перевыколпаковать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надо колокол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переколоколовать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перевыколоколовать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Произнесите, соблюдая правильное дыхание: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дни тягостных раздумий о судьбах моей родины,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один мне поддержка и опора,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великий, могучий, правдивый и свободный русский язык!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будь теб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 впасть в отчаяние при виде всего,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совершается дома?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нельзя верить, чтобы такой язык не был дан великому народу!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7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И. С. Тургенев)</w:t>
      </w:r>
    </w:p>
    <w:p w:rsidR="00547068" w:rsidRPr="00547068" w:rsidRDefault="00547068" w:rsidP="00547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Прочитайте и осмыслите гекзаметр, составленный </w:t>
      </w:r>
      <w:r w:rsidRPr="00547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В. Прянишниковым.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Задания: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устойчивости голоса, начинайте читать первую строку гекзаметра монотонно на средней высоте, затем, сделав добор воздуха, продолжайте читать вторую строку также монотонно и на средней ноте, потом третью и т.д. Следите, чтобы голос не дрожал, не качался, все время был ровным и на одной и той же ноте.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высоты голоса первую строку гекзаметра произнесите на самой низкой для вас ноте, вторую строчку выше по тону до самой высокой для вас ноты. Потом по гамме обратно.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силы голоса первую строку читайте шепотом, вторую громче, третью еще громче и т.д., но не кричите. Потом обратно до шепота.</w:t>
      </w:r>
    </w:p>
    <w:p w:rsidR="00547068" w:rsidRPr="00547068" w:rsidRDefault="00547068" w:rsidP="0054706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темпа начинайте читать первую строку медленно, вторую быстрее, третью еще быстрее... Потом обратно.</w:t>
      </w:r>
    </w:p>
    <w:p w:rsidR="00547068" w:rsidRPr="00547068" w:rsidRDefault="00547068" w:rsidP="00547068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Твердо запомни, что прежде, чем слово начать в упражнении,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клетку грудную расширить слегка и при этом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 живота подобрать для опоры дыхательной звуку.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Плечи во время дыхания должны быть в покое, недвижны.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Каждую строчку стихов говори на одном выдыханье</w:t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проследи, чтобы грудь не сжималась в течение речи.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при выдохе движется только одна диафрагма.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Чтенье</w:t>
      </w:r>
      <w:proofErr w:type="gram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окончив строки, не спеши с переходом к дальнейшей: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Выдержи паузу краткую в темпе стиха, в то же время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Воздуха часть добери, но лишь пользуясь нижним дыханьем.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Воздух сдержи на мгновенье, затем уже чтенье продолжи.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Чутко следи, чтобы каждое слово услышано было: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 о дикции ясной и чистой на звуках согласных;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 не ленись открывать, чтобы для голоса путь был свободен;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Голоса звук не глуши придыхательным тусклым оттенком -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Голос и в тихом звучании должен хранить </w:t>
      </w:r>
      <w:proofErr w:type="spellStart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металличность</w:t>
      </w:r>
      <w:proofErr w:type="spellEnd"/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чем брать упражненья на темп, высоту и громкость,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вниманье направить на ровность, устойчивость звука: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Пристально слушать, чтоб голос нигде не дрожал, не качался,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Выдох вести экономно - с расчетом на целую строчку.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Собранность, звонкость, устойчивость, медленность,</w:t>
      </w:r>
      <w:r w:rsidRPr="0054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Плавность - вот что внимательным слухом сначала ищи в упражненье.</w:t>
      </w:r>
    </w:p>
    <w:p w:rsidR="00547068" w:rsidRPr="005D0A09" w:rsidRDefault="00547068" w:rsidP="00547068">
      <w:pPr>
        <w:ind w:left="-228"/>
        <w:jc w:val="center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>ЛИТЕРАТУРА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Ладыженская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autoSpaceDE w:val="0"/>
        <w:autoSpaceDN w:val="0"/>
        <w:adjustRightInd w:val="0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bCs/>
          <w:sz w:val="28"/>
          <w:szCs w:val="28"/>
        </w:rPr>
        <w:lastRenderedPageBreak/>
        <w:t>Ладыженская</w:t>
      </w:r>
      <w:proofErr w:type="spellEnd"/>
      <w:r w:rsidRPr="005D0A09">
        <w:rPr>
          <w:rFonts w:ascii="Times New Roman" w:hAnsi="Times New Roman" w:cs="Times New Roman"/>
          <w:bCs/>
          <w:sz w:val="28"/>
          <w:szCs w:val="28"/>
        </w:rPr>
        <w:t xml:space="preserve"> Т. А.</w:t>
      </w:r>
      <w:r w:rsidRPr="005D0A09">
        <w:rPr>
          <w:rFonts w:ascii="Times New Roman" w:hAnsi="Times New Roman" w:cs="Times New Roman"/>
          <w:sz w:val="28"/>
          <w:szCs w:val="28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по спец. № 2101 «Рус. яз. и лит.» – М.: Просвещение, 1986– 127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.</w:t>
      </w:r>
      <w:r w:rsidRPr="005D0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autoSpaceDE w:val="0"/>
        <w:autoSpaceDN w:val="0"/>
        <w:adjustRightInd w:val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bCs/>
          <w:sz w:val="28"/>
          <w:szCs w:val="28"/>
        </w:rPr>
        <w:t>Никольская С. Т.</w:t>
      </w:r>
      <w:r w:rsidRPr="005D0A09">
        <w:rPr>
          <w:rFonts w:ascii="Times New Roman" w:hAnsi="Times New Roman" w:cs="Times New Roman"/>
          <w:sz w:val="28"/>
          <w:szCs w:val="28"/>
        </w:rPr>
        <w:t xml:space="preserve"> Техника речи (Методические рекомендации и упражнения для лекторов.) М., «Знание», 1978.80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Педагогическое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речеведение</w:t>
      </w:r>
      <w:proofErr w:type="spellEnd"/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/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5D0A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Ладыженской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А. К. </w:t>
      </w:r>
      <w:proofErr w:type="spell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Михальской</w:t>
      </w:r>
      <w:proofErr w:type="spellEnd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— 978-5-7996-1505-5. — Режим доступа: </w:t>
      </w:r>
      <w:hyperlink r:id="rId5" w:history="1">
        <w:r w:rsidRPr="005D0A09">
          <w:rPr>
            <w:rStyle w:val="a4"/>
            <w:color w:val="auto"/>
            <w:sz w:val="28"/>
            <w:szCs w:val="28"/>
          </w:rPr>
          <w:t>http://www.iprbookshop.ru/68335.html</w:t>
        </w:r>
      </w:hyperlink>
      <w:r w:rsidRPr="005D0A09">
        <w:rPr>
          <w:rFonts w:ascii="Times New Roman" w:hAnsi="Times New Roman" w:cs="Times New Roman"/>
          <w:sz w:val="28"/>
          <w:szCs w:val="28"/>
        </w:rPr>
        <w:t>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0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5D0A09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5D0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/Министерство образования и науки Российской Федерации. - М.: Просвещение, 2010. - 31 </w:t>
      </w:r>
      <w:proofErr w:type="gramStart"/>
      <w:r w:rsidRPr="005D0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</w:p>
    <w:p w:rsidR="00547068" w:rsidRPr="005D0A09" w:rsidRDefault="00547068" w:rsidP="00547068">
      <w:pPr>
        <w:pStyle w:val="a5"/>
        <w:numPr>
          <w:ilvl w:val="0"/>
          <w:numId w:val="6"/>
        </w:numPr>
        <w:autoSpaceDN w:val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Введенская  Л.А. Риторика и культура речи / Л.А. Введенская, Л.Г. Павлова. – Ростов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D0A0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: Феникс 2012 - (Высшее образование).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Суслов А.Б. «Техника речи» России (1917-1991 гг.) [Электронный ресурс]: учебник для вузов. Направление подготовки 050100 - «Педагогическое образование». Профиль подготовки: ««Техника речи»». Квалификация (степень) выпускника: бакалавр/ Суслов А.Б.—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данные — Пермь: Пермский государственный гуманитарно-педагогический университет, 2013.— 298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.— Режим доступа: http://www.iprbookshop.ru/32047.—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», по паролю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Моисеев В.В. «Техника речи» России. Том 1 [Электронный ресурс]: учебник/ В.В. Моисеев—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ектрон. текстовые данные— Белгород: Белгородский государственный технологический университет им. В.Г. Шухова, ЭБС АСВ, 2013 — 326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.— Режим доступа: http://www.iprbookshop.ru/28871.html.—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Д.О. Новейшая «Техника речи» Отечества. Курс лекций. Часть II. Великая Отечественная война 1941-1945 годы [Электронный ресурс]: учебное пособие по дисциплине «Новейшая отечественная «Техника речи»»/ Д.О.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ектрон. текстовые данные.— М.: Московский педагогический государственный университет, 2014.— 192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.— Режим доступа: </w:t>
      </w:r>
      <w:hyperlink r:id="rId6" w:history="1">
        <w:r w:rsidRPr="005D0A09">
          <w:rPr>
            <w:rStyle w:val="a4"/>
            <w:color w:val="auto"/>
            <w:sz w:val="28"/>
            <w:szCs w:val="28"/>
          </w:rPr>
          <w:t>http://www.iprbookshop.ru/70007.html</w:t>
        </w:r>
      </w:hyperlink>
      <w:r w:rsidRPr="005D0A09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</w:rPr>
        <w:t xml:space="preserve">Ануфриева Е.В. «Техника речи» России. Схемы, таблицы, события, факты VI-XX </w:t>
      </w:r>
      <w:proofErr w:type="spellStart"/>
      <w:proofErr w:type="gramStart"/>
      <w:r w:rsidRPr="005D0A0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5D0A09">
        <w:rPr>
          <w:rFonts w:ascii="Times New Roman" w:hAnsi="Times New Roman" w:cs="Times New Roman"/>
          <w:sz w:val="28"/>
          <w:szCs w:val="28"/>
        </w:rPr>
        <w:t xml:space="preserve"> [Электронный ресурс]: учебное пособие / Е.В. </w:t>
      </w:r>
      <w:r w:rsidRPr="005D0A09">
        <w:rPr>
          <w:rFonts w:ascii="Times New Roman" w:hAnsi="Times New Roman" w:cs="Times New Roman"/>
          <w:sz w:val="28"/>
          <w:szCs w:val="28"/>
        </w:rPr>
        <w:lastRenderedPageBreak/>
        <w:t xml:space="preserve">Ануфриева, Г.Б. Щеглова. —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5D0A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D0A09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 данные. — Волгоград: Волгоградский институт бизнеса, Вузовское образование, 2008. — 202 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7" w:history="1">
        <w:r w:rsidRPr="005D0A09">
          <w:rPr>
            <w:rStyle w:val="a4"/>
            <w:color w:val="auto"/>
            <w:sz w:val="28"/>
            <w:szCs w:val="28"/>
          </w:rPr>
          <w:t>http://www.iprbookshop.ru/11323.html</w:t>
        </w:r>
      </w:hyperlink>
      <w:r w:rsidRPr="005D0A09">
        <w:rPr>
          <w:rFonts w:ascii="Times New Roman" w:hAnsi="Times New Roman" w:cs="Times New Roman"/>
          <w:sz w:val="28"/>
          <w:szCs w:val="28"/>
        </w:rPr>
        <w:t>.— ЭБС «</w:t>
      </w:r>
      <w:proofErr w:type="spellStart"/>
      <w:r w:rsidRPr="005D0A0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0A09">
        <w:rPr>
          <w:rFonts w:ascii="Times New Roman" w:hAnsi="Times New Roman" w:cs="Times New Roman"/>
          <w:sz w:val="28"/>
          <w:szCs w:val="28"/>
        </w:rPr>
        <w:t>»</w:t>
      </w:r>
    </w:p>
    <w:p w:rsidR="00547068" w:rsidRPr="005D0A09" w:rsidRDefault="00547068" w:rsidP="00547068">
      <w:pPr>
        <w:pStyle w:val="a5"/>
        <w:numPr>
          <w:ilvl w:val="0"/>
          <w:numId w:val="6"/>
        </w:numPr>
        <w:ind w:left="1077" w:hanging="357"/>
        <w:rPr>
          <w:rFonts w:ascii="Times New Roman" w:hAnsi="Times New Roman" w:cs="Times New Roman"/>
          <w:sz w:val="28"/>
          <w:szCs w:val="28"/>
        </w:rPr>
      </w:pPr>
      <w:r w:rsidRPr="005D0A09">
        <w:rPr>
          <w:rFonts w:ascii="Times New Roman" w:hAnsi="Times New Roman" w:cs="Times New Roman"/>
          <w:sz w:val="28"/>
          <w:szCs w:val="28"/>
          <w:shd w:val="clear" w:color="auto" w:fill="FFFFFF"/>
        </w:rPr>
        <w:t>Каргина Е.М. Роль учебного предмета в процессе формирования профессиональной мотивации // Современные научные исследования и инновации. - 2014. - № 6-3 (38). - С. 13.</w:t>
      </w:r>
    </w:p>
    <w:p w:rsidR="00547068" w:rsidRPr="00547068" w:rsidRDefault="00547068">
      <w:pPr>
        <w:rPr>
          <w:rFonts w:ascii="Times New Roman" w:hAnsi="Times New Roman" w:cs="Times New Roman"/>
          <w:sz w:val="28"/>
          <w:szCs w:val="28"/>
        </w:rPr>
      </w:pPr>
    </w:p>
    <w:sectPr w:rsidR="00547068" w:rsidRPr="00547068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4A1"/>
    <w:multiLevelType w:val="multilevel"/>
    <w:tmpl w:val="8406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F35B3"/>
    <w:multiLevelType w:val="multilevel"/>
    <w:tmpl w:val="C3A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05490"/>
    <w:multiLevelType w:val="multilevel"/>
    <w:tmpl w:val="D70A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825B7"/>
    <w:multiLevelType w:val="multilevel"/>
    <w:tmpl w:val="4FF4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D6611"/>
    <w:multiLevelType w:val="hybridMultilevel"/>
    <w:tmpl w:val="E5D00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17E39"/>
    <w:multiLevelType w:val="multilevel"/>
    <w:tmpl w:val="6D6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68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068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1983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0E2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C"/>
  </w:style>
  <w:style w:type="paragraph" w:styleId="2">
    <w:name w:val="heading 2"/>
    <w:basedOn w:val="a"/>
    <w:link w:val="20"/>
    <w:uiPriority w:val="9"/>
    <w:qFormat/>
    <w:rsid w:val="0054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7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47068"/>
    <w:rPr>
      <w:i/>
      <w:iCs/>
    </w:rPr>
  </w:style>
  <w:style w:type="character" w:styleId="a4">
    <w:name w:val="Hyperlink"/>
    <w:basedOn w:val="a0"/>
    <w:uiPriority w:val="99"/>
    <w:semiHidden/>
    <w:unhideWhenUsed/>
    <w:rsid w:val="00547068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4706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5470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113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007.html" TargetMode="External"/><Relationship Id="rId5" Type="http://schemas.openxmlformats.org/officeDocument/2006/relationships/hyperlink" Target="http://www.iprbookshop.ru/6833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2576</Words>
  <Characters>14684</Characters>
  <Application>Microsoft Office Word</Application>
  <DocSecurity>0</DocSecurity>
  <Lines>122</Lines>
  <Paragraphs>34</Paragraphs>
  <ScaleCrop>false</ScaleCrop>
  <Company>Microsoft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2</cp:revision>
  <dcterms:created xsi:type="dcterms:W3CDTF">2020-03-29T09:44:00Z</dcterms:created>
  <dcterms:modified xsi:type="dcterms:W3CDTF">2020-03-29T09:49:00Z</dcterms:modified>
</cp:coreProperties>
</file>