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A3" w:rsidRPr="00B0031C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</w:p>
    <w:p w:rsidR="00AF3DA3" w:rsidRPr="00AF3DA3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b/>
          <w:color w:val="000000"/>
          <w:sz w:val="28"/>
          <w:szCs w:val="28"/>
        </w:rPr>
      </w:pPr>
      <w:r w:rsidRPr="00AF3DA3">
        <w:rPr>
          <w:b/>
          <w:color w:val="000000"/>
          <w:sz w:val="28"/>
          <w:szCs w:val="28"/>
        </w:rPr>
        <w:t>Тема</w:t>
      </w:r>
      <w:proofErr w:type="gramStart"/>
      <w:r w:rsidRPr="00AF3DA3">
        <w:rPr>
          <w:b/>
          <w:color w:val="000000"/>
          <w:sz w:val="28"/>
          <w:szCs w:val="28"/>
        </w:rPr>
        <w:t xml:space="preserve"> :</w:t>
      </w:r>
      <w:proofErr w:type="gramEnd"/>
      <w:r w:rsidRPr="00AF3DA3">
        <w:rPr>
          <w:b/>
          <w:color w:val="000000"/>
          <w:sz w:val="28"/>
          <w:szCs w:val="28"/>
        </w:rPr>
        <w:t xml:space="preserve">  «</w:t>
      </w:r>
      <w:r w:rsidRPr="00AF3DA3">
        <w:rPr>
          <w:b/>
          <w:sz w:val="28"/>
          <w:szCs w:val="28"/>
          <w:shd w:val="clear" w:color="auto" w:fill="FFFFFF"/>
        </w:rPr>
        <w:t>Устная речь как средство и предмет обучения</w:t>
      </w:r>
      <w:r w:rsidRPr="00AF3DA3">
        <w:rPr>
          <w:b/>
          <w:color w:val="000000"/>
          <w:sz w:val="28"/>
          <w:szCs w:val="28"/>
        </w:rPr>
        <w:t>»</w:t>
      </w:r>
    </w:p>
    <w:p w:rsidR="00AF3DA3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b/>
          <w:color w:val="000000"/>
          <w:sz w:val="28"/>
          <w:szCs w:val="28"/>
        </w:rPr>
      </w:pPr>
    </w:p>
    <w:p w:rsidR="00AF3DA3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b/>
          <w:color w:val="000000"/>
          <w:sz w:val="28"/>
          <w:szCs w:val="28"/>
        </w:rPr>
      </w:pPr>
    </w:p>
    <w:p w:rsidR="00AF3DA3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b/>
          <w:color w:val="000000"/>
          <w:sz w:val="28"/>
          <w:szCs w:val="28"/>
        </w:rPr>
      </w:pPr>
      <w:r w:rsidRPr="00AF3DA3">
        <w:rPr>
          <w:b/>
          <w:color w:val="000000"/>
          <w:sz w:val="28"/>
          <w:szCs w:val="28"/>
        </w:rPr>
        <w:t>Вопросы для обсуждения</w:t>
      </w:r>
    </w:p>
    <w:p w:rsidR="00AF3DA3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b/>
          <w:color w:val="000000"/>
          <w:sz w:val="28"/>
          <w:szCs w:val="28"/>
        </w:rPr>
      </w:pPr>
    </w:p>
    <w:p w:rsidR="00AF3DA3" w:rsidRPr="00AF3DA3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b/>
          <w:color w:val="000000"/>
          <w:sz w:val="28"/>
          <w:szCs w:val="28"/>
        </w:rPr>
      </w:pPr>
    </w:p>
    <w:p w:rsidR="00AF3DA3" w:rsidRPr="00B0031C" w:rsidRDefault="00AF3DA3" w:rsidP="00AF3D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0031C">
        <w:rPr>
          <w:color w:val="000000"/>
          <w:sz w:val="28"/>
          <w:szCs w:val="28"/>
        </w:rPr>
        <w:t xml:space="preserve">Чем отличается устная речь от </w:t>
      </w:r>
      <w:proofErr w:type="gramStart"/>
      <w:r w:rsidRPr="00B0031C">
        <w:rPr>
          <w:color w:val="000000"/>
          <w:sz w:val="28"/>
          <w:szCs w:val="28"/>
        </w:rPr>
        <w:t>письменной</w:t>
      </w:r>
      <w:proofErr w:type="gramEnd"/>
      <w:r w:rsidRPr="00B0031C">
        <w:rPr>
          <w:color w:val="000000"/>
          <w:sz w:val="28"/>
          <w:szCs w:val="28"/>
        </w:rPr>
        <w:t>?</w:t>
      </w:r>
    </w:p>
    <w:p w:rsidR="00AF3DA3" w:rsidRPr="00B0031C" w:rsidRDefault="00AF3DA3" w:rsidP="00AF3D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0031C">
        <w:rPr>
          <w:color w:val="000000"/>
          <w:sz w:val="28"/>
          <w:szCs w:val="28"/>
        </w:rPr>
        <w:t>Что вы знаете о разновидностях устной речи?</w:t>
      </w:r>
    </w:p>
    <w:p w:rsidR="00AF3DA3" w:rsidRPr="00B0031C" w:rsidRDefault="00AF3DA3" w:rsidP="00AF3D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0031C">
        <w:rPr>
          <w:color w:val="000000"/>
          <w:sz w:val="28"/>
          <w:szCs w:val="28"/>
        </w:rPr>
        <w:t>Что вы знаете об устной речи учителя русского языка?</w:t>
      </w:r>
    </w:p>
    <w:p w:rsidR="00AF3DA3" w:rsidRDefault="00AF3DA3" w:rsidP="00AF3D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 w:rsidRPr="00B0031C">
        <w:rPr>
          <w:color w:val="000000"/>
          <w:sz w:val="28"/>
          <w:szCs w:val="28"/>
        </w:rPr>
        <w:t>Что вы знаете об устной речи учащихся (или: о требованиях к устной речи учащихся)?</w:t>
      </w:r>
    </w:p>
    <w:p w:rsidR="00AF3DA3" w:rsidRDefault="00AF3DA3" w:rsidP="00AF3D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устной речи как к средству обучения.</w:t>
      </w:r>
    </w:p>
    <w:p w:rsidR="00AF3DA3" w:rsidRPr="00B0031C" w:rsidRDefault="00AF3DA3" w:rsidP="00AF3D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Устная речь как предмет обучения.</w:t>
      </w:r>
    </w:p>
    <w:p w:rsidR="00AF3DA3" w:rsidRPr="00B0031C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left="1020"/>
        <w:jc w:val="both"/>
        <w:rPr>
          <w:b/>
          <w:color w:val="000000"/>
          <w:sz w:val="28"/>
          <w:szCs w:val="28"/>
        </w:rPr>
      </w:pPr>
    </w:p>
    <w:p w:rsidR="00AF3DA3" w:rsidRPr="00B0031C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b/>
          <w:color w:val="000000"/>
          <w:sz w:val="28"/>
          <w:szCs w:val="28"/>
        </w:rPr>
      </w:pPr>
      <w:r w:rsidRPr="00B0031C">
        <w:rPr>
          <w:rStyle w:val="a4"/>
          <w:color w:val="000000"/>
          <w:sz w:val="28"/>
          <w:szCs w:val="28"/>
        </w:rPr>
        <w:t>Отличия устной речи от письменной формы языка</w:t>
      </w:r>
    </w:p>
    <w:p w:rsidR="00AF3DA3" w:rsidRPr="00B0031C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B0031C">
        <w:rPr>
          <w:color w:val="000000"/>
          <w:sz w:val="28"/>
          <w:szCs w:val="28"/>
        </w:rPr>
        <w:t xml:space="preserve">Русский литературный язык существует в устной и письменной форме (подчеркивается логически ударением </w:t>
      </w:r>
      <w:proofErr w:type="gramStart"/>
      <w:r w:rsidRPr="00B0031C">
        <w:rPr>
          <w:color w:val="000000"/>
          <w:sz w:val="28"/>
          <w:szCs w:val="28"/>
        </w:rPr>
        <w:t>слово </w:t>
      </w:r>
      <w:r w:rsidRPr="00B0031C">
        <w:rPr>
          <w:i/>
          <w:iCs/>
          <w:color w:val="000000"/>
          <w:sz w:val="28"/>
          <w:szCs w:val="28"/>
        </w:rPr>
        <w:t>форма</w:t>
      </w:r>
      <w:proofErr w:type="gramEnd"/>
      <w:r w:rsidRPr="00B0031C">
        <w:rPr>
          <w:i/>
          <w:iCs/>
          <w:color w:val="000000"/>
          <w:sz w:val="28"/>
          <w:szCs w:val="28"/>
        </w:rPr>
        <w:t>). </w:t>
      </w:r>
      <w:r w:rsidRPr="00B0031C">
        <w:rPr>
          <w:color w:val="000000"/>
          <w:sz w:val="28"/>
          <w:szCs w:val="28"/>
        </w:rPr>
        <w:t xml:space="preserve">В школе, обучая детей, мы пользуемся устной формой литературного языка и стремимся к тому, чтобы дети в совершенстве овладели этой формой языка – </w:t>
      </w:r>
      <w:proofErr w:type="gramStart"/>
      <w:r w:rsidRPr="00B0031C">
        <w:rPr>
          <w:color w:val="000000"/>
          <w:sz w:val="28"/>
          <w:szCs w:val="28"/>
        </w:rPr>
        <w:t>в не</w:t>
      </w:r>
      <w:proofErr w:type="gramEnd"/>
      <w:r w:rsidRPr="00B0031C">
        <w:rPr>
          <w:color w:val="000000"/>
          <w:sz w:val="28"/>
          <w:szCs w:val="28"/>
        </w:rPr>
        <w:t xml:space="preserve"> меньшей степени, чем письменной.</w:t>
      </w:r>
    </w:p>
    <w:p w:rsidR="00AF3DA3" w:rsidRPr="00B0031C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B0031C">
        <w:rPr>
          <w:color w:val="000000"/>
          <w:sz w:val="28"/>
          <w:szCs w:val="28"/>
        </w:rPr>
        <w:t>Когда в методике говорят об устной (письменной) речи, то подразумевают: а) сам процесс создания устных (письменных) высказываний; б) результат этого процесса, продукт речевой деятельности – устные (письменные) высказывания, устные (письменные) речевые произведения.</w:t>
      </w:r>
      <w:proofErr w:type="gramEnd"/>
      <w:r w:rsidRPr="00B0031C">
        <w:rPr>
          <w:color w:val="000000"/>
          <w:sz w:val="28"/>
          <w:szCs w:val="28"/>
        </w:rPr>
        <w:t xml:space="preserve"> (Выделенные слова употребляются в методике как синонимы.)</w:t>
      </w:r>
    </w:p>
    <w:p w:rsidR="00AF3DA3" w:rsidRPr="00B0031C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B0031C">
        <w:rPr>
          <w:rStyle w:val="a4"/>
          <w:color w:val="000000"/>
          <w:sz w:val="28"/>
          <w:szCs w:val="28"/>
        </w:rPr>
        <w:t>Взаимодействие устной и письменной речи</w:t>
      </w:r>
    </w:p>
    <w:p w:rsidR="00AF3DA3" w:rsidRPr="00B0031C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B0031C">
        <w:rPr>
          <w:color w:val="000000"/>
          <w:sz w:val="28"/>
          <w:szCs w:val="28"/>
        </w:rPr>
        <w:t>Известно, что между устной и письменной речью имеется много общего: в основном используется один и тот же словарь, одни и те же способы связи слов и предложений. Характерно, что на уровне 1200 наиболее употребительных слов принципиальных различий между разговорным и литературно-книжным списком слов нет</w:t>
      </w:r>
      <w:proofErr w:type="gramStart"/>
      <w:r w:rsidRPr="00B0031C">
        <w:rPr>
          <w:color w:val="000000"/>
          <w:sz w:val="28"/>
          <w:szCs w:val="28"/>
          <w:vertAlign w:val="superscript"/>
        </w:rPr>
        <w:t>1</w:t>
      </w:r>
      <w:proofErr w:type="gramEnd"/>
      <w:r w:rsidRPr="00B0031C">
        <w:rPr>
          <w:color w:val="000000"/>
          <w:sz w:val="28"/>
          <w:szCs w:val="28"/>
        </w:rPr>
        <w:t>.</w:t>
      </w:r>
    </w:p>
    <w:p w:rsidR="00AF3DA3" w:rsidRPr="00B0031C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B0031C">
        <w:rPr>
          <w:color w:val="000000"/>
          <w:sz w:val="28"/>
          <w:szCs w:val="28"/>
        </w:rPr>
        <w:t xml:space="preserve">Устная (говоримая) речь рассчитана на смысловое восприятие создаваемой в момент говорения произносимой речи. Поэтому, когда мы характеризуем устную речь как говоримую, то имеем в виду только одну ее разновидность (с точки зрения речевой деятельности), связанную с порождением речи. На самом же деле есть и другая, тесно связанная с говорением сторона – слушание, восприятие, понимание порождаемой речи. </w:t>
      </w:r>
      <w:proofErr w:type="gramStart"/>
      <w:r w:rsidRPr="00B0031C">
        <w:rPr>
          <w:color w:val="000000"/>
          <w:sz w:val="28"/>
          <w:szCs w:val="28"/>
        </w:rPr>
        <w:t>Говорящий</w:t>
      </w:r>
      <w:proofErr w:type="gramEnd"/>
      <w:r w:rsidRPr="00B0031C">
        <w:rPr>
          <w:color w:val="000000"/>
          <w:sz w:val="28"/>
          <w:szCs w:val="28"/>
        </w:rPr>
        <w:t xml:space="preserve"> и создает свое высказывание в расчете на его смысловое восприятие. И в связи с этим совсем не безразлично, насколько говорящий знает и учитывает особенности собеседника, аудиторию, насколько свободно он владеет именно устной речью. Следует подчеркнуть, что вопросы смыслового восприятия речи вообще (в том числе и устной) изучены в методике русского языка как родного недостаточно; проблемы обучения смысловому восприятию устной речи совсем или почти совсем не </w:t>
      </w:r>
      <w:r w:rsidRPr="00B0031C">
        <w:rPr>
          <w:color w:val="000000"/>
          <w:sz w:val="28"/>
          <w:szCs w:val="28"/>
        </w:rPr>
        <w:lastRenderedPageBreak/>
        <w:t xml:space="preserve">исследованы, что отрицательным образом отражается на практике обучения. В сущности, в действующую методическую систему развития речи на уроках русского языка не заложена целенаправленная работа по формированию этого важнейшего </w:t>
      </w:r>
      <w:proofErr w:type="spellStart"/>
      <w:r w:rsidRPr="00B0031C">
        <w:rPr>
          <w:color w:val="000000"/>
          <w:sz w:val="28"/>
          <w:szCs w:val="28"/>
        </w:rPr>
        <w:t>общеучебного</w:t>
      </w:r>
      <w:proofErr w:type="spellEnd"/>
      <w:r w:rsidRPr="00B0031C">
        <w:rPr>
          <w:color w:val="000000"/>
          <w:sz w:val="28"/>
          <w:szCs w:val="28"/>
        </w:rPr>
        <w:t xml:space="preserve"> интеллектуального умения – умения слушать. Может быть, поэтому многие выпускники школ не умеют воспринимать на слух информацию, которая дается в лекциях, не научены внимательно слушать собеседника.</w:t>
      </w:r>
    </w:p>
    <w:p w:rsidR="00AF3DA3" w:rsidRDefault="00AF3DA3" w:rsidP="00AF3DA3">
      <w:pPr>
        <w:spacing w:after="0" w:line="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3DA3" w:rsidRPr="00B0031C" w:rsidRDefault="00AF3DA3" w:rsidP="00AF3DA3">
      <w:pPr>
        <w:spacing w:after="0" w:line="2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31C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031C">
        <w:rPr>
          <w:rFonts w:ascii="Times New Roman" w:hAnsi="Times New Roman" w:cs="Times New Roman"/>
          <w:sz w:val="28"/>
          <w:szCs w:val="28"/>
        </w:rPr>
        <w:t xml:space="preserve"> . Покажите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регламентируют программы изучение </w:t>
      </w:r>
      <w:r w:rsidRPr="00B0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устной и письменной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Попробуйте свести материал </w:t>
      </w:r>
      <w:r w:rsidRPr="00B0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сопоставительной таблице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классам.</w:t>
      </w:r>
    </w:p>
    <w:p w:rsidR="00AF3DA3" w:rsidRDefault="00AF3DA3" w:rsidP="00AF3DA3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Рассмотрите учебники, по которым вы занимаетесь. Как ими направляется работа по развитию устной речи.</w:t>
      </w:r>
    </w:p>
    <w:p w:rsidR="00AF3DA3" w:rsidRPr="00B0031C" w:rsidRDefault="00AF3DA3" w:rsidP="00AF3DA3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</w:p>
    <w:p w:rsidR="00AF3DA3" w:rsidRDefault="00AF3DA3" w:rsidP="00AF3DA3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F3DA3" w:rsidRDefault="00AF3DA3" w:rsidP="00AF3DA3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F3DA3" w:rsidRDefault="00AF3DA3" w:rsidP="00AF3DA3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AF3DA3" w:rsidRDefault="00AF3DA3" w:rsidP="00AF3DA3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Задание 1.Рассмотрим приведенную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Т.А.Ладыженской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запись того момента урока, когда учитель переходит к объяснению нового материала и дает установку.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>Вопросы: Наблюдается ли в данном высказывании учителя избыточность и лаконизм? Оправданы ли они?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>Высказывания учителя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>Комментарии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>1</w:t>
      </w:r>
      <w:proofErr w:type="gramStart"/>
      <w:r w:rsidRPr="00335688">
        <w:rPr>
          <w:color w:val="000000"/>
          <w:sz w:val="28"/>
          <w:szCs w:val="28"/>
        </w:rPr>
        <w:t xml:space="preserve"> С</w:t>
      </w:r>
      <w:proofErr w:type="gramEnd"/>
      <w:r w:rsidRPr="00335688">
        <w:rPr>
          <w:color w:val="000000"/>
          <w:sz w:val="28"/>
          <w:szCs w:val="28"/>
        </w:rPr>
        <w:t xml:space="preserve">ейчас мы приступаем к новой теме – «Диалог». 2. Итак, тема урока – «Диалог». 3. </w:t>
      </w:r>
      <w:proofErr w:type="gramStart"/>
      <w:r w:rsidRPr="00335688">
        <w:rPr>
          <w:color w:val="000000"/>
          <w:sz w:val="28"/>
          <w:szCs w:val="28"/>
        </w:rPr>
        <w:t>Запишем в тетради тему урока (учитель записывает на доске:</w:t>
      </w:r>
      <w:proofErr w:type="gramEnd"/>
      <w:r w:rsidRPr="00335688">
        <w:rPr>
          <w:color w:val="000000"/>
          <w:sz w:val="28"/>
          <w:szCs w:val="28"/>
        </w:rPr>
        <w:t xml:space="preserve"> </w:t>
      </w:r>
      <w:proofErr w:type="gramStart"/>
      <w:r w:rsidRPr="00335688">
        <w:rPr>
          <w:color w:val="000000"/>
          <w:sz w:val="28"/>
          <w:szCs w:val="28"/>
        </w:rPr>
        <w:t>«Диалог»), Сегодня на уроке вы узнаете, что такое диалог, где и когда он встречается, как надо записывать диалог...</w:t>
      </w:r>
      <w:proofErr w:type="gramEnd"/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 xml:space="preserve">1. В письменной речи эта мысль была бы выражена </w:t>
      </w:r>
      <w:proofErr w:type="gramStart"/>
      <w:r w:rsidRPr="00335688">
        <w:rPr>
          <w:color w:val="000000"/>
          <w:sz w:val="28"/>
          <w:szCs w:val="28"/>
        </w:rPr>
        <w:t>более развернуто</w:t>
      </w:r>
      <w:proofErr w:type="gramEnd"/>
      <w:r w:rsidRPr="00335688">
        <w:rPr>
          <w:color w:val="000000"/>
          <w:sz w:val="28"/>
          <w:szCs w:val="28"/>
        </w:rPr>
        <w:t>: «Сегодня мы приступаем к изучению новой темы «Диалог». 2. Второе предложение в устной речи необходимо: иными словами формулируется тема урока для тех ребят, которые не слышали первого предложения, были невнимательны. В письменной речи этот повтор не нужен, так как можно перечитать написанное ранее. 3</w:t>
      </w:r>
      <w:proofErr w:type="gramStart"/>
      <w:r w:rsidRPr="00335688">
        <w:rPr>
          <w:color w:val="000000"/>
          <w:sz w:val="28"/>
          <w:szCs w:val="28"/>
        </w:rPr>
        <w:t xml:space="preserve"> В</w:t>
      </w:r>
      <w:proofErr w:type="gramEnd"/>
      <w:r w:rsidRPr="00335688">
        <w:rPr>
          <w:color w:val="000000"/>
          <w:sz w:val="28"/>
          <w:szCs w:val="28"/>
        </w:rPr>
        <w:t xml:space="preserve"> письменной речи мысль предложения была бы выражена более кратко (Запишем в тетради: </w:t>
      </w:r>
      <w:proofErr w:type="gramStart"/>
      <w:r w:rsidRPr="00335688">
        <w:rPr>
          <w:color w:val="000000"/>
          <w:sz w:val="28"/>
          <w:szCs w:val="28"/>
        </w:rPr>
        <w:t>«Диалог») – без слов </w:t>
      </w:r>
      <w:r w:rsidRPr="00335688">
        <w:rPr>
          <w:i/>
          <w:iCs/>
          <w:color w:val="000000"/>
          <w:sz w:val="28"/>
          <w:szCs w:val="28"/>
        </w:rPr>
        <w:t>тему урока, на уроке.</w:t>
      </w:r>
      <w:proofErr w:type="gramEnd"/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 xml:space="preserve">Вывод: и лаконизм и избыточность речи в данном высказывании оправданы. Лаконизм первого предложения оправдан для данной ситуации: упрощая формулировку, учитель сосредоточивает внимание на главном – теме урока. Избыточность речи </w:t>
      </w:r>
      <w:proofErr w:type="spellStart"/>
      <w:r w:rsidRPr="00335688">
        <w:rPr>
          <w:color w:val="000000"/>
          <w:sz w:val="28"/>
          <w:szCs w:val="28"/>
        </w:rPr>
        <w:t>ситуативна</w:t>
      </w:r>
      <w:proofErr w:type="spellEnd"/>
      <w:r w:rsidRPr="00335688">
        <w:rPr>
          <w:color w:val="000000"/>
          <w:sz w:val="28"/>
          <w:szCs w:val="28"/>
        </w:rPr>
        <w:t xml:space="preserve"> и также дидактически оправдана.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 xml:space="preserve">Задание </w:t>
      </w:r>
      <w:r>
        <w:rPr>
          <w:color w:val="000000"/>
          <w:sz w:val="28"/>
          <w:szCs w:val="28"/>
        </w:rPr>
        <w:t>3</w:t>
      </w:r>
      <w:r w:rsidRPr="00335688">
        <w:rPr>
          <w:color w:val="000000"/>
          <w:sz w:val="28"/>
          <w:szCs w:val="28"/>
        </w:rPr>
        <w:t xml:space="preserve">. Рассмотрим расшифровку  магнитофонной записи устных высказываний, приведенную </w:t>
      </w:r>
      <w:proofErr w:type="spellStart"/>
      <w:r w:rsidRPr="00335688">
        <w:rPr>
          <w:color w:val="000000"/>
          <w:sz w:val="28"/>
          <w:szCs w:val="28"/>
        </w:rPr>
        <w:t>Т.А.Ладыженской</w:t>
      </w:r>
      <w:proofErr w:type="spellEnd"/>
      <w:r w:rsidRPr="00335688">
        <w:rPr>
          <w:color w:val="000000"/>
          <w:sz w:val="28"/>
          <w:szCs w:val="28"/>
        </w:rPr>
        <w:t xml:space="preserve">, и проанализируем их с точки зрения прерывистости речи. Магнитофонная запись дает возможность </w:t>
      </w:r>
      <w:r w:rsidRPr="00335688">
        <w:rPr>
          <w:color w:val="000000"/>
          <w:sz w:val="28"/>
          <w:szCs w:val="28"/>
        </w:rPr>
        <w:lastRenderedPageBreak/>
        <w:t>прослушать на занятиях спецкурса одну и ту же часть высказывания столько раз, сколько потребуется, чтобы правильно интерпретировать характер прерывистости речи.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>Комментарии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>I, Существительное обозначает предмет, а глагол признак..</w:t>
      </w:r>
      <w:proofErr w:type="gramStart"/>
      <w:r w:rsidRPr="00335688">
        <w:rPr>
          <w:color w:val="000000"/>
          <w:sz w:val="28"/>
          <w:szCs w:val="28"/>
        </w:rPr>
        <w:t>.н</w:t>
      </w:r>
      <w:proofErr w:type="gramEnd"/>
      <w:r w:rsidRPr="00335688">
        <w:rPr>
          <w:color w:val="000000"/>
          <w:sz w:val="28"/>
          <w:szCs w:val="28"/>
        </w:rPr>
        <w:t>ет... действие предмета. Существительное отвечает на вопросы кто? что</w:t>
      </w:r>
      <w:proofErr w:type="gramStart"/>
      <w:r w:rsidRPr="00335688">
        <w:rPr>
          <w:color w:val="000000"/>
          <w:sz w:val="28"/>
          <w:szCs w:val="28"/>
        </w:rPr>
        <w:t xml:space="preserve">?, </w:t>
      </w:r>
      <w:proofErr w:type="gramEnd"/>
      <w:r w:rsidRPr="00335688">
        <w:rPr>
          <w:color w:val="000000"/>
          <w:sz w:val="28"/>
          <w:szCs w:val="28"/>
        </w:rPr>
        <w:t>а глагол – на вопросы что делать? что сделать? Существительное изменяется</w:t>
      </w:r>
      <w:proofErr w:type="gramStart"/>
      <w:r w:rsidRPr="00335688">
        <w:rPr>
          <w:color w:val="000000"/>
          <w:sz w:val="28"/>
          <w:szCs w:val="28"/>
        </w:rPr>
        <w:t xml:space="preserve"> .</w:t>
      </w:r>
      <w:proofErr w:type="gramEnd"/>
      <w:r w:rsidRPr="00335688">
        <w:rPr>
          <w:color w:val="000000"/>
          <w:sz w:val="28"/>
          <w:szCs w:val="28"/>
        </w:rPr>
        <w:t xml:space="preserve">?. склоняется по падежам и числам, а глагол – по лицам... спрягается по... 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proofErr w:type="gramStart"/>
      <w:r w:rsidRPr="00335688">
        <w:rPr>
          <w:color w:val="000000"/>
          <w:sz w:val="28"/>
          <w:szCs w:val="28"/>
        </w:rPr>
        <w:t>(Комментарий.</w:t>
      </w:r>
      <w:proofErr w:type="gramEnd"/>
      <w:r w:rsidRPr="00335688">
        <w:rPr>
          <w:color w:val="000000"/>
          <w:sz w:val="28"/>
          <w:szCs w:val="28"/>
        </w:rPr>
        <w:t xml:space="preserve"> Оговорка. Говорящий замечает ее и корректирует свой ответ. Прерывистость свидетельствует о наличии самоконтроля.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proofErr w:type="gramStart"/>
      <w:r w:rsidRPr="00335688">
        <w:rPr>
          <w:color w:val="000000"/>
          <w:sz w:val="28"/>
          <w:szCs w:val="28"/>
        </w:rPr>
        <w:t>Прерывистость объясняется поисками языковых средств, более точно выражающих мысль.)</w:t>
      </w:r>
      <w:proofErr w:type="gramEnd"/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 xml:space="preserve">лицам и тоже изменяется по числам ... А некоторые глаголы ... глаголы прошедшего изменяются по родам ... </w:t>
      </w:r>
      <w:proofErr w:type="gramStart"/>
      <w:r w:rsidRPr="00335688">
        <w:rPr>
          <w:color w:val="000000"/>
          <w:sz w:val="28"/>
          <w:szCs w:val="28"/>
        </w:rPr>
        <w:t>(Ответ на вопрос:</w:t>
      </w:r>
      <w:proofErr w:type="gramEnd"/>
      <w:r w:rsidRPr="00335688">
        <w:rPr>
          <w:color w:val="000000"/>
          <w:sz w:val="28"/>
          <w:szCs w:val="28"/>
        </w:rPr>
        <w:t xml:space="preserve"> </w:t>
      </w:r>
      <w:proofErr w:type="gramStart"/>
      <w:r w:rsidRPr="00335688">
        <w:rPr>
          <w:color w:val="000000"/>
          <w:sz w:val="28"/>
          <w:szCs w:val="28"/>
        </w:rPr>
        <w:t>«Чем отличаются глаголы от существительных?»)</w:t>
      </w:r>
      <w:proofErr w:type="gramEnd"/>
      <w:r w:rsidRPr="00335688">
        <w:rPr>
          <w:color w:val="000000"/>
          <w:sz w:val="28"/>
          <w:szCs w:val="28"/>
        </w:rPr>
        <w:t xml:space="preserve"> И. Глагол изменяется по числам... по лицам... нет... по лицам ... По временам. Например ... </w:t>
      </w:r>
      <w:r w:rsidRPr="00335688">
        <w:rPr>
          <w:i/>
          <w:iCs/>
          <w:color w:val="000000"/>
          <w:sz w:val="28"/>
          <w:szCs w:val="28"/>
        </w:rPr>
        <w:t>поёт. </w:t>
      </w:r>
      <w:r w:rsidRPr="00335688">
        <w:rPr>
          <w:color w:val="000000"/>
          <w:sz w:val="28"/>
          <w:szCs w:val="28"/>
        </w:rPr>
        <w:t>Этот глагол стоит ... Это глагол настоящего времени, а </w:t>
      </w:r>
      <w:r w:rsidRPr="00335688">
        <w:rPr>
          <w:i/>
          <w:iCs/>
          <w:color w:val="000000"/>
          <w:sz w:val="28"/>
          <w:szCs w:val="28"/>
        </w:rPr>
        <w:t>поете- </w:t>
      </w:r>
      <w:r w:rsidRPr="00335688">
        <w:rPr>
          <w:color w:val="000000"/>
          <w:sz w:val="28"/>
          <w:szCs w:val="28"/>
        </w:rPr>
        <w:t>нет, </w:t>
      </w:r>
      <w:r w:rsidRPr="00335688">
        <w:rPr>
          <w:i/>
          <w:iCs/>
          <w:color w:val="000000"/>
          <w:sz w:val="28"/>
          <w:szCs w:val="28"/>
        </w:rPr>
        <w:t>пел </w:t>
      </w:r>
      <w:r w:rsidRPr="00335688">
        <w:rPr>
          <w:color w:val="000000"/>
          <w:sz w:val="28"/>
          <w:szCs w:val="28"/>
        </w:rPr>
        <w:t xml:space="preserve">– этот глагол в </w:t>
      </w:r>
      <w:proofErr w:type="spellStart"/>
      <w:r w:rsidRPr="00335688">
        <w:rPr>
          <w:color w:val="000000"/>
          <w:sz w:val="28"/>
          <w:szCs w:val="28"/>
        </w:rPr>
        <w:t>прошед</w:t>
      </w:r>
      <w:proofErr w:type="spellEnd"/>
      <w:r w:rsidRPr="00335688">
        <w:rPr>
          <w:color w:val="000000"/>
          <w:sz w:val="28"/>
          <w:szCs w:val="28"/>
        </w:rPr>
        <w:t xml:space="preserve"> </w:t>
      </w:r>
      <w:proofErr w:type="spellStart"/>
      <w:r w:rsidRPr="00335688">
        <w:rPr>
          <w:color w:val="000000"/>
          <w:sz w:val="28"/>
          <w:szCs w:val="28"/>
        </w:rPr>
        <w:t>шем</w:t>
      </w:r>
      <w:proofErr w:type="spellEnd"/>
      <w:r w:rsidRPr="00335688">
        <w:rPr>
          <w:color w:val="000000"/>
          <w:sz w:val="28"/>
          <w:szCs w:val="28"/>
        </w:rPr>
        <w:t xml:space="preserve"> времени</w:t>
      </w:r>
      <w:proofErr w:type="gramStart"/>
      <w:r w:rsidRPr="00335688">
        <w:rPr>
          <w:color w:val="000000"/>
          <w:sz w:val="28"/>
          <w:szCs w:val="28"/>
        </w:rPr>
        <w:t xml:space="preserve"> Е</w:t>
      </w:r>
      <w:proofErr w:type="gramEnd"/>
      <w:r w:rsidRPr="00335688">
        <w:rPr>
          <w:color w:val="000000"/>
          <w:sz w:val="28"/>
          <w:szCs w:val="28"/>
        </w:rPr>
        <w:t xml:space="preserve">ще глагол изменяется... по окончаниям... </w:t>
      </w:r>
      <w:proofErr w:type="gramStart"/>
      <w:r w:rsidRPr="00335688">
        <w:rPr>
          <w:color w:val="000000"/>
          <w:sz w:val="28"/>
          <w:szCs w:val="28"/>
        </w:rPr>
        <w:t>(Ответ на вопрос:</w:t>
      </w:r>
      <w:proofErr w:type="gramEnd"/>
      <w:r w:rsidRPr="00335688">
        <w:rPr>
          <w:color w:val="000000"/>
          <w:sz w:val="28"/>
          <w:szCs w:val="28"/>
        </w:rPr>
        <w:t xml:space="preserve"> </w:t>
      </w:r>
      <w:proofErr w:type="gramStart"/>
      <w:r w:rsidRPr="00335688">
        <w:rPr>
          <w:color w:val="000000"/>
          <w:sz w:val="28"/>
          <w:szCs w:val="28"/>
        </w:rPr>
        <w:t>«Как изменяются глаголы?»)</w:t>
      </w:r>
      <w:proofErr w:type="gramEnd"/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proofErr w:type="gramStart"/>
      <w:r w:rsidRPr="00335688">
        <w:rPr>
          <w:color w:val="000000"/>
          <w:sz w:val="28"/>
          <w:szCs w:val="28"/>
        </w:rPr>
        <w:t>( Паузы отражают: неуверенность говорящего, его нетвердые знания; срыв правильно начатой конструкции, замена менее корректной в лингвистическом отношении; оговорка.</w:t>
      </w:r>
      <w:proofErr w:type="gramEnd"/>
      <w:r w:rsidRPr="00335688">
        <w:rPr>
          <w:color w:val="000000"/>
          <w:sz w:val="28"/>
          <w:szCs w:val="28"/>
        </w:rPr>
        <w:t xml:space="preserve"> Далее следует поправка. </w:t>
      </w:r>
      <w:proofErr w:type="gramStart"/>
      <w:r w:rsidRPr="00335688">
        <w:rPr>
          <w:color w:val="000000"/>
          <w:sz w:val="28"/>
          <w:szCs w:val="28"/>
        </w:rPr>
        <w:t>Длительные паузы свидетельствуют о том, что говорящий нетвердо знает материал).</w:t>
      </w:r>
      <w:proofErr w:type="gramEnd"/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>Вопросы-задания к анализу устных высказываний.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>Возможны ли такие случаи прерывистости, когда после паузы произошел «срыв» начатой конструкции и начатое предложение было не завершено? Чем вы объясняете этот случай прерывистости?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>Приведите примеры такой прерывистости речи, которая свидетельствует о наличии у говорящего начальных навыков самоконтроля.</w:t>
      </w:r>
    </w:p>
    <w:p w:rsidR="00AF3DA3" w:rsidRPr="00335688" w:rsidRDefault="00AF3DA3" w:rsidP="00AF3DA3">
      <w:pPr>
        <w:pStyle w:val="a3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335688">
        <w:rPr>
          <w:color w:val="000000"/>
          <w:sz w:val="28"/>
          <w:szCs w:val="28"/>
        </w:rPr>
        <w:t>В каких случаях прерывистость речи – свидетельство нетвердых знаний учащегося?</w:t>
      </w:r>
    </w:p>
    <w:p w:rsidR="00AF3DA3" w:rsidRPr="00B0031C" w:rsidRDefault="00AF3DA3" w:rsidP="00AF3DA3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F3DA3" w:rsidRPr="00B0031C" w:rsidRDefault="00AF3DA3" w:rsidP="00AF3DA3">
      <w:pPr>
        <w:spacing w:after="0" w:line="20" w:lineRule="atLeast"/>
        <w:ind w:left="-2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1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F3DA3" w:rsidRPr="00B0031C" w:rsidRDefault="00AF3DA3" w:rsidP="00AF3DA3">
      <w:pPr>
        <w:spacing w:after="0" w:line="2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1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F3DA3" w:rsidRPr="00B0031C" w:rsidRDefault="00AF3DA3" w:rsidP="00AF3DA3">
      <w:pPr>
        <w:pStyle w:val="a5"/>
        <w:widowControl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Ладыженская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Т.А. Методика развития речи на уроках русского языка. М., 1991.</w:t>
      </w:r>
    </w:p>
    <w:p w:rsidR="00AF3DA3" w:rsidRPr="00B0031C" w:rsidRDefault="00AF3DA3" w:rsidP="00AF3DA3">
      <w:pPr>
        <w:pStyle w:val="a5"/>
        <w:widowControl/>
        <w:numPr>
          <w:ilvl w:val="0"/>
          <w:numId w:val="2"/>
        </w:numPr>
        <w:shd w:val="clear" w:color="auto" w:fill="FFFFFF"/>
        <w:spacing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B0031C">
        <w:rPr>
          <w:rFonts w:ascii="Times New Roman" w:hAnsi="Times New Roman" w:cs="Times New Roman"/>
          <w:bCs/>
          <w:sz w:val="28"/>
          <w:szCs w:val="28"/>
          <w:lang w:bidi="ar-SA"/>
        </w:rPr>
        <w:t>Ладыженская</w:t>
      </w:r>
      <w:proofErr w:type="spellEnd"/>
      <w:r w:rsidRPr="00B0031C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Т. А.</w:t>
      </w:r>
      <w:r w:rsidRPr="00B0031C">
        <w:rPr>
          <w:rFonts w:ascii="Times New Roman" w:hAnsi="Times New Roman" w:cs="Times New Roman"/>
          <w:sz w:val="28"/>
          <w:szCs w:val="28"/>
          <w:lang w:bidi="ar-SA"/>
        </w:rPr>
        <w:t xml:space="preserve"> Живое слово: Устная речь как средство и предмет обучения: Учеб. пособие по спецкурсу для студентов </w:t>
      </w:r>
      <w:proofErr w:type="spellStart"/>
      <w:r w:rsidRPr="00B0031C">
        <w:rPr>
          <w:rFonts w:ascii="Times New Roman" w:hAnsi="Times New Roman" w:cs="Times New Roman"/>
          <w:sz w:val="28"/>
          <w:szCs w:val="28"/>
          <w:lang w:bidi="ar-SA"/>
        </w:rPr>
        <w:t>пед</w:t>
      </w:r>
      <w:proofErr w:type="spellEnd"/>
      <w:r w:rsidRPr="00B0031C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Pr="00B0031C">
        <w:rPr>
          <w:rFonts w:ascii="Times New Roman" w:hAnsi="Times New Roman" w:cs="Times New Roman"/>
          <w:sz w:val="28"/>
          <w:szCs w:val="28"/>
          <w:lang w:bidi="ar-SA"/>
        </w:rPr>
        <w:t>ин-тов</w:t>
      </w:r>
      <w:proofErr w:type="spellEnd"/>
      <w:r w:rsidRPr="00B0031C">
        <w:rPr>
          <w:rFonts w:ascii="Times New Roman" w:hAnsi="Times New Roman" w:cs="Times New Roman"/>
          <w:sz w:val="28"/>
          <w:szCs w:val="28"/>
          <w:lang w:bidi="ar-SA"/>
        </w:rPr>
        <w:t xml:space="preserve"> по спец. № 2101 «Рус. яз. и лит.» – М.: Просвещение, 1986– 127 </w:t>
      </w:r>
      <w:proofErr w:type="gramStart"/>
      <w:r w:rsidRPr="00B0031C">
        <w:rPr>
          <w:rFonts w:ascii="Times New Roman" w:hAnsi="Times New Roman" w:cs="Times New Roman"/>
          <w:sz w:val="28"/>
          <w:szCs w:val="28"/>
          <w:lang w:bidi="ar-SA"/>
        </w:rPr>
        <w:t>с</w:t>
      </w:r>
      <w:proofErr w:type="gramEnd"/>
      <w:r w:rsidRPr="00B0031C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AF3DA3" w:rsidRPr="00B0031C" w:rsidRDefault="00AF3DA3" w:rsidP="00AF3DA3">
      <w:pPr>
        <w:pStyle w:val="a5"/>
        <w:widowControl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0031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Педагогическое</w:t>
      </w:r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B0031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речеведение</w:t>
      </w:r>
      <w:proofErr w:type="spellEnd"/>
      <w:r w:rsidRPr="00B0031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Словарь-справочник Издание второе, исправленное и дополненное.- Изд. 2-е, </w:t>
      </w:r>
      <w:proofErr w:type="spellStart"/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испр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и доп. / </w:t>
      </w:r>
      <w:r w:rsidRPr="00B0031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</w:t>
      </w:r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B0031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ред</w:t>
      </w:r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B0031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</w:t>
      </w:r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B0031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proofErr w:type="spellStart"/>
      <w:r w:rsidRPr="00B0031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Ладыженской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и А. К. </w:t>
      </w:r>
      <w:proofErr w:type="spellStart"/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Михальской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сост. А. А. Князьков. - М.: Флинта, Наука, 1998- 312 </w:t>
      </w:r>
      <w:proofErr w:type="gramStart"/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</w:p>
    <w:p w:rsidR="00AF3DA3" w:rsidRPr="00B0031C" w:rsidRDefault="00AF3DA3" w:rsidP="00AF3DA3">
      <w:pPr>
        <w:pStyle w:val="a5"/>
        <w:widowControl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0031C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</w:rPr>
        <w:t xml:space="preserve"> В.С. «Техника речи» России в схемах, таблицах, терминах и тестах [Электронный ресурс]: учебное пособие / В.С. </w:t>
      </w:r>
      <w:proofErr w:type="spellStart"/>
      <w:r w:rsidRPr="00B0031C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</w:rPr>
        <w:t xml:space="preserve">. — </w:t>
      </w:r>
      <w:proofErr w:type="spellStart"/>
      <w:r w:rsidRPr="00B0031C">
        <w:rPr>
          <w:rFonts w:ascii="Times New Roman" w:hAnsi="Times New Roman" w:cs="Times New Roman"/>
          <w:color w:val="auto"/>
          <w:sz w:val="28"/>
          <w:szCs w:val="28"/>
        </w:rPr>
        <w:lastRenderedPageBreak/>
        <w:t>Электрон</w:t>
      </w:r>
      <w:proofErr w:type="gramStart"/>
      <w:r w:rsidRPr="00B0031C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B0031C">
        <w:rPr>
          <w:rFonts w:ascii="Times New Roman" w:hAnsi="Times New Roman" w:cs="Times New Roman"/>
          <w:color w:val="auto"/>
          <w:sz w:val="28"/>
          <w:szCs w:val="28"/>
        </w:rPr>
        <w:t>екстовые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</w:rPr>
        <w:t xml:space="preserve"> данные. — Екатеринбург: Уральский федеральный университет, 2015. — 192 </w:t>
      </w:r>
      <w:proofErr w:type="spellStart"/>
      <w:r w:rsidRPr="00B0031C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</w:rPr>
        <w:t xml:space="preserve">. — 978-5-7996-1505-5. — Режим доступа: </w:t>
      </w:r>
      <w:hyperlink r:id="rId5" w:history="1">
        <w:r w:rsidRPr="00B0031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http://www.iprbookshop.ru/68335.html</w:t>
        </w:r>
      </w:hyperlink>
      <w:r w:rsidRPr="00B0031C">
        <w:rPr>
          <w:rFonts w:ascii="Times New Roman" w:hAnsi="Times New Roman" w:cs="Times New Roman"/>
          <w:color w:val="auto"/>
          <w:sz w:val="28"/>
          <w:szCs w:val="28"/>
        </w:rPr>
        <w:t>— ЭБС «</w:t>
      </w:r>
      <w:proofErr w:type="spellStart"/>
      <w:r w:rsidRPr="00B0031C">
        <w:rPr>
          <w:rFonts w:ascii="Times New Roman" w:hAnsi="Times New Roman" w:cs="Times New Roman"/>
          <w:color w:val="auto"/>
          <w:sz w:val="28"/>
          <w:szCs w:val="28"/>
        </w:rPr>
        <w:t>IPRbooks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F3DA3" w:rsidRPr="00B0031C" w:rsidRDefault="00AF3DA3" w:rsidP="00AF3DA3">
      <w:pPr>
        <w:pStyle w:val="a5"/>
        <w:widowControl/>
        <w:spacing w:line="20" w:lineRule="atLeast"/>
        <w:ind w:left="360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F3DA3" w:rsidRPr="00B0031C" w:rsidRDefault="00AF3DA3" w:rsidP="00AF3DA3">
      <w:pPr>
        <w:spacing w:after="0" w:line="2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31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AF3DA3" w:rsidRPr="00B0031C" w:rsidRDefault="00AF3DA3" w:rsidP="00AF3DA3">
      <w:pPr>
        <w:spacing w:after="0" w:line="2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DA3" w:rsidRPr="00B0031C" w:rsidRDefault="00AF3DA3" w:rsidP="00AF3DA3">
      <w:pPr>
        <w:numPr>
          <w:ilvl w:val="0"/>
          <w:numId w:val="2"/>
        </w:numPr>
        <w:autoSpaceDN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031C">
        <w:rPr>
          <w:rFonts w:ascii="Times New Roman" w:hAnsi="Times New Roman" w:cs="Times New Roman"/>
          <w:sz w:val="28"/>
          <w:szCs w:val="28"/>
        </w:rPr>
        <w:t xml:space="preserve">Введенская  Л.А. Риторика и культура речи / Л.А. Введенская, Л.Г. Павлова. – Ростов </w:t>
      </w:r>
      <w:proofErr w:type="spellStart"/>
      <w:r w:rsidRPr="00B0031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B0031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0031C">
        <w:rPr>
          <w:rFonts w:ascii="Times New Roman" w:hAnsi="Times New Roman" w:cs="Times New Roman"/>
          <w:sz w:val="28"/>
          <w:szCs w:val="28"/>
        </w:rPr>
        <w:t>: Феникс 2012 - (Высшее образование).</w:t>
      </w:r>
    </w:p>
    <w:p w:rsidR="00AF3DA3" w:rsidRPr="00B0031C" w:rsidRDefault="00AF3DA3" w:rsidP="00AF3DA3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31C">
        <w:rPr>
          <w:rFonts w:ascii="Times New Roman" w:hAnsi="Times New Roman" w:cs="Times New Roman"/>
          <w:sz w:val="28"/>
          <w:szCs w:val="28"/>
        </w:rPr>
        <w:t xml:space="preserve">Суслов А.Б. «Техника речи» России (1917-1991 гг.) [Электронный ресурс]: учебник для вузов. Направление подготовки 050100 - «Педагогическое образование». Профиль подготовки: ««Техника речи»». Квалификация (степень) выпускника: бакалавр/ Суслов А.Б.— </w:t>
      </w:r>
      <w:proofErr w:type="spellStart"/>
      <w:r w:rsidRPr="00B0031C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0031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0031C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0031C">
        <w:rPr>
          <w:rFonts w:ascii="Times New Roman" w:hAnsi="Times New Roman" w:cs="Times New Roman"/>
          <w:sz w:val="28"/>
          <w:szCs w:val="28"/>
        </w:rPr>
        <w:t xml:space="preserve"> данные — Пермь: Пермский государственный гуманитарно-педагогический университет, 2013.— 298 </w:t>
      </w:r>
      <w:proofErr w:type="spellStart"/>
      <w:r w:rsidRPr="00B0031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0031C">
        <w:rPr>
          <w:rFonts w:ascii="Times New Roman" w:hAnsi="Times New Roman" w:cs="Times New Roman"/>
          <w:sz w:val="28"/>
          <w:szCs w:val="28"/>
        </w:rPr>
        <w:t>.— Режим доступа: http://www.iprbookshop.ru/32047.— ЭБС «</w:t>
      </w:r>
      <w:proofErr w:type="spellStart"/>
      <w:r w:rsidRPr="00B0031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0031C">
        <w:rPr>
          <w:rFonts w:ascii="Times New Roman" w:hAnsi="Times New Roman" w:cs="Times New Roman"/>
          <w:sz w:val="28"/>
          <w:szCs w:val="28"/>
        </w:rPr>
        <w:t>», по паролю</w:t>
      </w:r>
    </w:p>
    <w:p w:rsidR="00AF3DA3" w:rsidRPr="00B0031C" w:rsidRDefault="00AF3DA3" w:rsidP="00AF3DA3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31C">
        <w:rPr>
          <w:rFonts w:ascii="Times New Roman" w:hAnsi="Times New Roman" w:cs="Times New Roman"/>
          <w:sz w:val="28"/>
          <w:szCs w:val="28"/>
        </w:rPr>
        <w:t xml:space="preserve">Моисеев В.В. «Техника речи» России. Том 1 [Электронный ресурс]: учебник/ В.В. Моисеев— </w:t>
      </w:r>
      <w:proofErr w:type="gramStart"/>
      <w:r w:rsidRPr="00B0031C">
        <w:rPr>
          <w:rFonts w:ascii="Times New Roman" w:hAnsi="Times New Roman" w:cs="Times New Roman"/>
          <w:sz w:val="28"/>
          <w:szCs w:val="28"/>
        </w:rPr>
        <w:t>Эл</w:t>
      </w:r>
      <w:proofErr w:type="gramEnd"/>
      <w:r w:rsidRPr="00B0031C">
        <w:rPr>
          <w:rFonts w:ascii="Times New Roman" w:hAnsi="Times New Roman" w:cs="Times New Roman"/>
          <w:sz w:val="28"/>
          <w:szCs w:val="28"/>
        </w:rPr>
        <w:t xml:space="preserve">ектрон. текстовые данные— Белгород: Белгородский государственный технологический университет им. В.Г. Шухова, ЭБС АСВ, 2013 — 326 </w:t>
      </w:r>
      <w:proofErr w:type="spellStart"/>
      <w:r w:rsidRPr="00B0031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0031C">
        <w:rPr>
          <w:rFonts w:ascii="Times New Roman" w:hAnsi="Times New Roman" w:cs="Times New Roman"/>
          <w:sz w:val="28"/>
          <w:szCs w:val="28"/>
        </w:rPr>
        <w:t>.— Режим доступа: http://www.iprbookshop.ru/28871.html.— ЭБС «</w:t>
      </w:r>
      <w:proofErr w:type="spellStart"/>
      <w:r w:rsidRPr="00B0031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0031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F3DA3" w:rsidRPr="00B0031C" w:rsidRDefault="00AF3DA3" w:rsidP="00AF3DA3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31C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B0031C">
        <w:rPr>
          <w:rFonts w:ascii="Times New Roman" w:hAnsi="Times New Roman" w:cs="Times New Roman"/>
          <w:sz w:val="28"/>
          <w:szCs w:val="28"/>
        </w:rPr>
        <w:t xml:space="preserve"> Д.О. Новейшая «Техника речи» Отечества. Курс лекций. Часть II. Великая Отечественная война 1941-1945 годы [Электронный ресурс]: учебное пособие по дисциплине «Новейшая отечественная «Техника речи»»/ Д.О. </w:t>
      </w:r>
      <w:proofErr w:type="spellStart"/>
      <w:r w:rsidRPr="00B0031C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B0031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0031C">
        <w:rPr>
          <w:rFonts w:ascii="Times New Roman" w:hAnsi="Times New Roman" w:cs="Times New Roman"/>
          <w:sz w:val="28"/>
          <w:szCs w:val="28"/>
        </w:rPr>
        <w:t>Эл</w:t>
      </w:r>
      <w:proofErr w:type="gramEnd"/>
      <w:r w:rsidRPr="00B0031C">
        <w:rPr>
          <w:rFonts w:ascii="Times New Roman" w:hAnsi="Times New Roman" w:cs="Times New Roman"/>
          <w:sz w:val="28"/>
          <w:szCs w:val="28"/>
        </w:rPr>
        <w:t xml:space="preserve">ектрон. текстовые данные.— М.: Московский педагогический государственный университет, 2014.— 192 </w:t>
      </w:r>
      <w:proofErr w:type="spellStart"/>
      <w:r w:rsidRPr="00B0031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0031C">
        <w:rPr>
          <w:rFonts w:ascii="Times New Roman" w:hAnsi="Times New Roman" w:cs="Times New Roman"/>
          <w:sz w:val="28"/>
          <w:szCs w:val="28"/>
        </w:rPr>
        <w:t xml:space="preserve">.— Режим доступа: </w:t>
      </w:r>
      <w:hyperlink r:id="rId6" w:history="1">
        <w:r w:rsidRPr="00B0031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http://www.iprbookshop.ru/70007.html</w:t>
        </w:r>
      </w:hyperlink>
      <w:r w:rsidRPr="00B0031C">
        <w:rPr>
          <w:rFonts w:ascii="Times New Roman" w:hAnsi="Times New Roman" w:cs="Times New Roman"/>
          <w:sz w:val="28"/>
          <w:szCs w:val="28"/>
        </w:rPr>
        <w:t>. — ЭБС «</w:t>
      </w:r>
      <w:proofErr w:type="spellStart"/>
      <w:r w:rsidRPr="00B0031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0031C">
        <w:rPr>
          <w:rFonts w:ascii="Times New Roman" w:hAnsi="Times New Roman" w:cs="Times New Roman"/>
          <w:sz w:val="28"/>
          <w:szCs w:val="28"/>
        </w:rPr>
        <w:t>»</w:t>
      </w:r>
    </w:p>
    <w:p w:rsidR="00AF3DA3" w:rsidRPr="00B0031C" w:rsidRDefault="00AF3DA3" w:rsidP="00AF3DA3">
      <w:pPr>
        <w:pStyle w:val="a5"/>
        <w:widowControl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031C">
        <w:rPr>
          <w:rFonts w:ascii="Times New Roman" w:hAnsi="Times New Roman" w:cs="Times New Roman"/>
          <w:color w:val="auto"/>
          <w:sz w:val="28"/>
          <w:szCs w:val="28"/>
        </w:rPr>
        <w:t xml:space="preserve">Ануфриева Е.В. «Техника речи» России. Схемы, таблицы, события, факты VI-XX </w:t>
      </w:r>
      <w:proofErr w:type="spellStart"/>
      <w:proofErr w:type="gramStart"/>
      <w:r w:rsidRPr="00B0031C">
        <w:rPr>
          <w:rFonts w:ascii="Times New Roman" w:hAnsi="Times New Roman" w:cs="Times New Roman"/>
          <w:color w:val="auto"/>
          <w:sz w:val="28"/>
          <w:szCs w:val="28"/>
        </w:rPr>
        <w:t>вв</w:t>
      </w:r>
      <w:proofErr w:type="spellEnd"/>
      <w:proofErr w:type="gramEnd"/>
      <w:r w:rsidRPr="00B0031C">
        <w:rPr>
          <w:rFonts w:ascii="Times New Roman" w:hAnsi="Times New Roman" w:cs="Times New Roman"/>
          <w:color w:val="auto"/>
          <w:sz w:val="28"/>
          <w:szCs w:val="28"/>
        </w:rPr>
        <w:t xml:space="preserve"> [Электронный ресурс]: учебное пособие / Е.В. Ануфриева, Г.Б. Щеглова. — </w:t>
      </w:r>
      <w:proofErr w:type="spellStart"/>
      <w:r w:rsidRPr="00B0031C">
        <w:rPr>
          <w:rFonts w:ascii="Times New Roman" w:hAnsi="Times New Roman" w:cs="Times New Roman"/>
          <w:color w:val="auto"/>
          <w:sz w:val="28"/>
          <w:szCs w:val="28"/>
        </w:rPr>
        <w:t>Электрон</w:t>
      </w:r>
      <w:proofErr w:type="gramStart"/>
      <w:r w:rsidRPr="00B0031C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B0031C">
        <w:rPr>
          <w:rFonts w:ascii="Times New Roman" w:hAnsi="Times New Roman" w:cs="Times New Roman"/>
          <w:color w:val="auto"/>
          <w:sz w:val="28"/>
          <w:szCs w:val="28"/>
        </w:rPr>
        <w:t>екстовые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</w:rPr>
        <w:t xml:space="preserve"> данные. — Волгоград: Волгоградский институт бизнеса, Вузовское образование, 2008. — 202 </w:t>
      </w:r>
      <w:proofErr w:type="spellStart"/>
      <w:r w:rsidRPr="00B0031C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</w:rPr>
        <w:t xml:space="preserve">. — 2227-8397. — Режим доступа: </w:t>
      </w:r>
      <w:hyperlink r:id="rId7" w:history="1">
        <w:r w:rsidRPr="00B0031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http://www.iprbookshop.ru/11323.html</w:t>
        </w:r>
      </w:hyperlink>
      <w:r w:rsidRPr="00B0031C">
        <w:rPr>
          <w:rFonts w:ascii="Times New Roman" w:hAnsi="Times New Roman" w:cs="Times New Roman"/>
          <w:color w:val="auto"/>
          <w:sz w:val="28"/>
          <w:szCs w:val="28"/>
        </w:rPr>
        <w:t>.— ЭБС «</w:t>
      </w:r>
      <w:proofErr w:type="spellStart"/>
      <w:r w:rsidRPr="00B0031C">
        <w:rPr>
          <w:rFonts w:ascii="Times New Roman" w:hAnsi="Times New Roman" w:cs="Times New Roman"/>
          <w:color w:val="auto"/>
          <w:sz w:val="28"/>
          <w:szCs w:val="28"/>
        </w:rPr>
        <w:t>IPRbooks</w:t>
      </w:r>
      <w:proofErr w:type="spellEnd"/>
      <w:r w:rsidRPr="00B0031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F3DA3" w:rsidRPr="00B0031C" w:rsidRDefault="00AF3DA3" w:rsidP="00AF3DA3">
      <w:pPr>
        <w:pStyle w:val="a5"/>
        <w:widowControl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00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Каргина Е.М. Роль учебного предмета в процессе формирования профессиональной мотивации // Современные научные исследования и инновации. - 2014. - № 6-3 (38). - С. 13.</w:t>
      </w:r>
    </w:p>
    <w:p w:rsidR="00AF3DA3" w:rsidRPr="00B0031C" w:rsidRDefault="00AF3DA3" w:rsidP="00AF3DA3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F3DA3" w:rsidRDefault="00AF3DA3" w:rsidP="00AF3DA3"/>
    <w:p w:rsidR="00B0031C" w:rsidRPr="00AF3DA3" w:rsidRDefault="00B0031C" w:rsidP="00AF3DA3">
      <w:pPr>
        <w:rPr>
          <w:szCs w:val="28"/>
        </w:rPr>
      </w:pPr>
    </w:p>
    <w:sectPr w:rsidR="00B0031C" w:rsidRPr="00AF3DA3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61A"/>
    <w:multiLevelType w:val="hybridMultilevel"/>
    <w:tmpl w:val="608E9AB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3B386F"/>
    <w:multiLevelType w:val="hybridMultilevel"/>
    <w:tmpl w:val="5B08BF60"/>
    <w:lvl w:ilvl="0" w:tplc="41A6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B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C450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BED0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4591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C7C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5617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2A9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405E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29"/>
    <w:rsid w:val="0000022C"/>
    <w:rsid w:val="00000902"/>
    <w:rsid w:val="00001A63"/>
    <w:rsid w:val="00002E86"/>
    <w:rsid w:val="000060F5"/>
    <w:rsid w:val="0000709F"/>
    <w:rsid w:val="00007B8B"/>
    <w:rsid w:val="00007CFF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31F3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5064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1E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1329"/>
    <w:rsid w:val="00743C8F"/>
    <w:rsid w:val="00744A13"/>
    <w:rsid w:val="00745234"/>
    <w:rsid w:val="007459BF"/>
    <w:rsid w:val="00750D16"/>
    <w:rsid w:val="00751F35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6E9D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E6E72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3DA3"/>
    <w:rsid w:val="00AF443B"/>
    <w:rsid w:val="00AF49A9"/>
    <w:rsid w:val="00AF5032"/>
    <w:rsid w:val="00AF760C"/>
    <w:rsid w:val="00B000BE"/>
    <w:rsid w:val="00B0031C"/>
    <w:rsid w:val="00B003DA"/>
    <w:rsid w:val="00B00530"/>
    <w:rsid w:val="00B00694"/>
    <w:rsid w:val="00B017CE"/>
    <w:rsid w:val="00B0270E"/>
    <w:rsid w:val="00B027AA"/>
    <w:rsid w:val="00B027F9"/>
    <w:rsid w:val="00B0439C"/>
    <w:rsid w:val="00B074F8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08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3786E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4DB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329"/>
    <w:rPr>
      <w:b/>
      <w:bCs/>
    </w:rPr>
  </w:style>
  <w:style w:type="paragraph" w:styleId="a5">
    <w:name w:val="List Paragraph"/>
    <w:basedOn w:val="a"/>
    <w:link w:val="a6"/>
    <w:uiPriority w:val="34"/>
    <w:qFormat/>
    <w:rsid w:val="00B0031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B0031C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B0031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113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0007.html" TargetMode="External"/><Relationship Id="rId5" Type="http://schemas.openxmlformats.org/officeDocument/2006/relationships/hyperlink" Target="http://www.iprbookshop.ru/6833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4</cp:revision>
  <dcterms:created xsi:type="dcterms:W3CDTF">2020-03-29T08:16:00Z</dcterms:created>
  <dcterms:modified xsi:type="dcterms:W3CDTF">2020-03-29T08:44:00Z</dcterms:modified>
</cp:coreProperties>
</file>