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F1AF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СПЕЦИФИКА УРОКА РИТОРИКИ</w:t>
      </w:r>
    </w:p>
    <w:p w14:paraId="4FACC115" w14:textId="77777777" w:rsidR="00122191" w:rsidRPr="00B325DA" w:rsidRDefault="0012219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План </w:t>
      </w:r>
    </w:p>
    <w:p w14:paraId="31781BDF" w14:textId="77777777" w:rsidR="00122191" w:rsidRPr="00B325DA" w:rsidRDefault="00122191" w:rsidP="00B325DA">
      <w:pPr>
        <w:pStyle w:val="a3"/>
        <w:numPr>
          <w:ilvl w:val="0"/>
          <w:numId w:val="26"/>
        </w:numPr>
        <w:tabs>
          <w:tab w:val="left" w:pos="0"/>
        </w:tabs>
        <w:ind w:left="0"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как речевое произведение</w:t>
      </w:r>
    </w:p>
    <w:p w14:paraId="67D1FA4C" w14:textId="77777777" w:rsidR="00122191" w:rsidRPr="00B325DA" w:rsidRDefault="00122191" w:rsidP="00B325DA">
      <w:pPr>
        <w:pStyle w:val="a3"/>
        <w:numPr>
          <w:ilvl w:val="0"/>
          <w:numId w:val="26"/>
        </w:numPr>
        <w:tabs>
          <w:tab w:val="left" w:pos="0"/>
        </w:tabs>
        <w:ind w:left="0"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Реализация принципа наглядности обучения на уроках риторики</w:t>
      </w:r>
    </w:p>
    <w:p w14:paraId="7D7C2FF7" w14:textId="77777777" w:rsidR="00122191" w:rsidRPr="00B325DA" w:rsidRDefault="00122191" w:rsidP="00B325DA">
      <w:pPr>
        <w:pStyle w:val="a3"/>
        <w:numPr>
          <w:ilvl w:val="0"/>
          <w:numId w:val="26"/>
        </w:numPr>
        <w:tabs>
          <w:tab w:val="left" w:pos="0"/>
        </w:tabs>
        <w:ind w:left="0"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Коммуникативно-речевые игры на занятиях по риторике</w:t>
      </w:r>
    </w:p>
    <w:p w14:paraId="20490853" w14:textId="77777777" w:rsidR="00122191" w:rsidRPr="00B325DA" w:rsidRDefault="00122191" w:rsidP="00B325DA">
      <w:pPr>
        <w:pStyle w:val="a3"/>
        <w:tabs>
          <w:tab w:val="left" w:pos="0"/>
        </w:tabs>
        <w:ind w:left="0" w:firstLine="426"/>
        <w:jc w:val="both"/>
        <w:rPr>
          <w:sz w:val="24"/>
          <w:szCs w:val="24"/>
        </w:rPr>
      </w:pPr>
    </w:p>
    <w:p w14:paraId="2CD119B7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6CD458D8" w14:textId="77777777" w:rsidR="00DF762A" w:rsidRPr="00B325DA" w:rsidRDefault="00DF762A" w:rsidP="00B325DA">
      <w:pPr>
        <w:tabs>
          <w:tab w:val="left" w:pos="0"/>
        </w:tabs>
        <w:ind w:firstLine="426"/>
        <w:jc w:val="center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1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Урок как речевое произведение</w:t>
      </w:r>
    </w:p>
    <w:p w14:paraId="29614EBB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151623F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Урок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продукт речевой деятельности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Любой урок можно рассматривать как речевое произведение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урок риторики особенно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D6D9D62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Вспомним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речевая деятельность включает в себя четыре этапа:</w:t>
      </w:r>
    </w:p>
    <w:p w14:paraId="413B815B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22DE6836" w14:textId="77777777" w:rsidR="00DF762A" w:rsidRPr="00B325DA" w:rsidRDefault="000D77A0" w:rsidP="00B325DA">
      <w:pPr>
        <w:tabs>
          <w:tab w:val="left" w:pos="0"/>
          <w:tab w:val="left" w:pos="32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1)</w:t>
      </w:r>
      <w:r w:rsidR="00DF762A" w:rsidRPr="00B325DA">
        <w:rPr>
          <w:sz w:val="24"/>
          <w:szCs w:val="24"/>
        </w:rPr>
        <w:tab/>
      </w:r>
      <w:r w:rsidR="00DF762A" w:rsidRPr="00B325DA">
        <w:rPr>
          <w:rFonts w:eastAsia="Courier New"/>
          <w:sz w:val="24"/>
          <w:szCs w:val="24"/>
        </w:rPr>
        <w:t>побудительно</w:t>
      </w:r>
      <w:r w:rsidR="00122191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мотивационный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этап;</w:t>
      </w:r>
    </w:p>
    <w:p w14:paraId="4950A586" w14:textId="77777777" w:rsidR="00DF762A" w:rsidRPr="00B325DA" w:rsidRDefault="00DF762A" w:rsidP="00B325DA">
      <w:pPr>
        <w:numPr>
          <w:ilvl w:val="0"/>
          <w:numId w:val="1"/>
        </w:numPr>
        <w:tabs>
          <w:tab w:val="left" w:pos="0"/>
          <w:tab w:val="left" w:pos="341"/>
        </w:tabs>
        <w:ind w:left="341" w:hanging="33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ориентировочный этап (или этап планирования);</w:t>
      </w:r>
    </w:p>
    <w:p w14:paraId="35EAF194" w14:textId="77777777" w:rsidR="00DF762A" w:rsidRPr="00B325DA" w:rsidRDefault="00DF762A" w:rsidP="00B325DA">
      <w:pPr>
        <w:numPr>
          <w:ilvl w:val="0"/>
          <w:numId w:val="1"/>
        </w:numPr>
        <w:tabs>
          <w:tab w:val="left" w:pos="0"/>
          <w:tab w:val="left" w:pos="341"/>
        </w:tabs>
        <w:ind w:left="341" w:hanging="33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исполнительский этап;</w:t>
      </w:r>
    </w:p>
    <w:p w14:paraId="114283D3" w14:textId="77777777" w:rsidR="00DF762A" w:rsidRPr="00B325DA" w:rsidRDefault="00DF762A" w:rsidP="00B325DA">
      <w:pPr>
        <w:numPr>
          <w:ilvl w:val="0"/>
          <w:numId w:val="1"/>
        </w:numPr>
        <w:tabs>
          <w:tab w:val="left" w:pos="0"/>
          <w:tab w:val="left" w:pos="341"/>
        </w:tabs>
        <w:ind w:left="341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этап контроля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FC7ECF3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</w:p>
    <w:p w14:paraId="73DA0210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Подготовка и «исполнение» урока риторики будет включать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себя соответствующие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этапы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D8E0D3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1D9D8B97" w14:textId="77777777" w:rsidR="00DF762A" w:rsidRPr="00B325DA" w:rsidRDefault="00DF762A" w:rsidP="00B325DA">
      <w:pPr>
        <w:numPr>
          <w:ilvl w:val="1"/>
          <w:numId w:val="2"/>
        </w:numPr>
        <w:tabs>
          <w:tab w:val="left" w:pos="0"/>
          <w:tab w:val="left" w:pos="561"/>
        </w:tabs>
        <w:ind w:left="561" w:hanging="201"/>
        <w:rPr>
          <w:rFonts w:eastAsia="Courier New"/>
          <w:sz w:val="24"/>
          <w:szCs w:val="24"/>
        </w:rPr>
      </w:pPr>
      <w:proofErr w:type="spellStart"/>
      <w:r w:rsidRPr="00B325DA">
        <w:rPr>
          <w:rFonts w:eastAsia="Courier New"/>
          <w:sz w:val="24"/>
          <w:szCs w:val="24"/>
        </w:rPr>
        <w:t>Замысливание</w:t>
      </w:r>
      <w:proofErr w:type="spellEnd"/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000D175" w14:textId="77777777" w:rsidR="00DF762A" w:rsidRPr="00B325DA" w:rsidRDefault="00DF762A" w:rsidP="00B325DA">
      <w:pPr>
        <w:numPr>
          <w:ilvl w:val="0"/>
          <w:numId w:val="3"/>
        </w:numPr>
        <w:tabs>
          <w:tab w:val="left" w:pos="0"/>
          <w:tab w:val="left" w:pos="341"/>
        </w:tabs>
        <w:ind w:left="341" w:hanging="31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Анализ учебно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педагогической ситуации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A7058C8" w14:textId="77777777" w:rsidR="00DF762A" w:rsidRPr="00B325DA" w:rsidRDefault="00DF762A" w:rsidP="00B325DA">
      <w:pPr>
        <w:numPr>
          <w:ilvl w:val="0"/>
          <w:numId w:val="3"/>
        </w:numPr>
        <w:tabs>
          <w:tab w:val="left" w:pos="0"/>
          <w:tab w:val="left" w:pos="341"/>
        </w:tabs>
        <w:ind w:left="341" w:hanging="33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Анализ речевой ситуации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30AE458" w14:textId="77777777" w:rsidR="00DF762A" w:rsidRPr="00B325DA" w:rsidRDefault="00DF762A" w:rsidP="00B325DA">
      <w:pPr>
        <w:numPr>
          <w:ilvl w:val="0"/>
          <w:numId w:val="3"/>
        </w:numPr>
        <w:tabs>
          <w:tab w:val="left" w:pos="0"/>
          <w:tab w:val="left" w:pos="341"/>
        </w:tabs>
        <w:ind w:left="341" w:hanging="33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Определение концепции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3E6EF32" w14:textId="77777777" w:rsidR="00DF762A" w:rsidRPr="00B325DA" w:rsidRDefault="00DF762A" w:rsidP="00B325DA">
      <w:pPr>
        <w:numPr>
          <w:ilvl w:val="0"/>
          <w:numId w:val="3"/>
        </w:numPr>
        <w:tabs>
          <w:tab w:val="left" w:pos="0"/>
          <w:tab w:val="left" w:pos="341"/>
        </w:tabs>
        <w:ind w:left="341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Формулирование целей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D7301DF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Подготовка к уроку начинается с определения его места в системе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уроков: первый/последний урок четверти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года; начинает новый раздел или завершает его; насколько труден материал урока; сколько учебного времени отводится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его изучение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01B7E0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19BEF7B0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Затем необходимо проанализировать речевую ситуацию с учётом реалий: сколько учеников будет присутствовать на уроке? Всех ли можно вовлечь в активную работу? Надо ли подготовить для кого</w:t>
      </w:r>
      <w:r w:rsid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 xml:space="preserve">нибудь индивидуальные задания? Нет ли потенциальных </w:t>
      </w:r>
      <w:proofErr w:type="gramStart"/>
      <w:r w:rsidRPr="00B325DA">
        <w:rPr>
          <w:rFonts w:eastAsia="Courier New"/>
          <w:sz w:val="24"/>
          <w:szCs w:val="24"/>
        </w:rPr>
        <w:t>ко</w:t>
      </w:r>
      <w:r w:rsidR="00122191" w:rsidRPr="00B325DA">
        <w:rPr>
          <w:rFonts w:eastAsia="Courier New"/>
          <w:sz w:val="24"/>
          <w:szCs w:val="24"/>
        </w:rPr>
        <w:t>-</w:t>
      </w:r>
      <w:proofErr w:type="spellStart"/>
      <w:r w:rsidRPr="00B325DA">
        <w:rPr>
          <w:rFonts w:eastAsia="Courier New"/>
          <w:sz w:val="24"/>
          <w:szCs w:val="24"/>
        </w:rPr>
        <w:t>нфликтных</w:t>
      </w:r>
      <w:proofErr w:type="spellEnd"/>
      <w:proofErr w:type="gramEnd"/>
      <w:r w:rsidRPr="00B325DA">
        <w:rPr>
          <w:rFonts w:eastAsia="Courier New"/>
          <w:sz w:val="24"/>
          <w:szCs w:val="24"/>
        </w:rPr>
        <w:t xml:space="preserve"> ситуаций? Каков интерес учащихся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к этой теме?</w:t>
      </w:r>
    </w:p>
    <w:p w14:paraId="4E30DB4D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4359F3F0" w14:textId="77777777" w:rsidR="00DF762A" w:rsidRPr="00B325DA" w:rsidRDefault="00DF762A" w:rsidP="00B325DA">
      <w:pPr>
        <w:numPr>
          <w:ilvl w:val="0"/>
          <w:numId w:val="4"/>
        </w:numPr>
        <w:tabs>
          <w:tab w:val="left" w:pos="0"/>
          <w:tab w:val="left" w:pos="558"/>
        </w:tabs>
        <w:ind w:left="1" w:firstLine="34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учётом проведённого анализа учителем формируется и формулируется (лучше письменно) концепция урока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его основная идея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Это позволит выделить «ядерное» содержание урока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увидеть «генеральную линию»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определить базовые задания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которые необходимо</w:t>
      </w:r>
      <w:bookmarkStart w:id="0" w:name="page149"/>
      <w:bookmarkEnd w:id="0"/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выполнить в течение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наметить возможные варианты развития хода 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CF0054B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Заключительная часть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целеполагание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Чтобы легче было сформулировать цели </w:t>
      </w:r>
      <w:proofErr w:type="gramStart"/>
      <w:r w:rsidRPr="00B325DA">
        <w:rPr>
          <w:rFonts w:eastAsia="Courier New"/>
          <w:sz w:val="24"/>
          <w:szCs w:val="24"/>
        </w:rPr>
        <w:t>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начните</w:t>
      </w:r>
      <w:proofErr w:type="gramEnd"/>
      <w:r w:rsidRPr="00B325DA">
        <w:rPr>
          <w:rFonts w:eastAsia="Courier New"/>
          <w:sz w:val="24"/>
          <w:szCs w:val="24"/>
        </w:rPr>
        <w:t xml:space="preserve"> с вопросов: зачем мне(!) нужно рассказать об этом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научить этому и прочее; зачем школьникам(!) нужны эти знания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умения; чему я собираюсь учить; чем я могу </w:t>
      </w:r>
      <w:proofErr w:type="spellStart"/>
      <w:r w:rsidRPr="00B325DA">
        <w:rPr>
          <w:rFonts w:eastAsia="Courier New"/>
          <w:sz w:val="24"/>
          <w:szCs w:val="24"/>
        </w:rPr>
        <w:t>понастоящему</w:t>
      </w:r>
      <w:proofErr w:type="spellEnd"/>
      <w:r w:rsidRPr="00B325DA">
        <w:rPr>
          <w:rFonts w:eastAsia="Courier New"/>
          <w:sz w:val="24"/>
          <w:szCs w:val="24"/>
        </w:rPr>
        <w:t xml:space="preserve"> увлечь аудиторию; к чему я побуждаю </w:t>
      </w:r>
      <w:proofErr w:type="spellStart"/>
      <w:r w:rsidRPr="00B325DA">
        <w:rPr>
          <w:rFonts w:eastAsia="Courier New"/>
          <w:sz w:val="24"/>
          <w:szCs w:val="24"/>
        </w:rPr>
        <w:t>св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оих</w:t>
      </w:r>
      <w:proofErr w:type="spellEnd"/>
      <w:r w:rsidRPr="00B325DA">
        <w:rPr>
          <w:rFonts w:eastAsia="Courier New"/>
          <w:sz w:val="24"/>
          <w:szCs w:val="24"/>
        </w:rPr>
        <w:t xml:space="preserve"> учеников; что изменится в них после урока? Чем яснее для учителя (и вообще говорящего) сформулирована цель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тем проще её реализовать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F07F68C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2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Планирование 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F8A2CB3" w14:textId="77777777" w:rsidR="00DF762A" w:rsidRPr="00B325DA" w:rsidRDefault="00DF762A" w:rsidP="00B325DA">
      <w:pPr>
        <w:numPr>
          <w:ilvl w:val="0"/>
          <w:numId w:val="5"/>
        </w:numPr>
        <w:tabs>
          <w:tab w:val="left" w:pos="0"/>
          <w:tab w:val="left" w:pos="340"/>
        </w:tabs>
        <w:ind w:left="340" w:hanging="31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Формулирование темы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2E1D90B" w14:textId="77777777" w:rsidR="00DF762A" w:rsidRPr="00B325DA" w:rsidRDefault="00DF762A" w:rsidP="00B325DA">
      <w:pPr>
        <w:numPr>
          <w:ilvl w:val="0"/>
          <w:numId w:val="5"/>
        </w:numPr>
        <w:tabs>
          <w:tab w:val="left" w:pos="0"/>
          <w:tab w:val="left" w:pos="340"/>
        </w:tabs>
        <w:ind w:left="340" w:hanging="334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Разработка тезиса и подбор аргументов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D506B50" w14:textId="77777777" w:rsidR="00DF762A" w:rsidRPr="00B325DA" w:rsidRDefault="00DF762A" w:rsidP="00B325DA">
      <w:pPr>
        <w:numPr>
          <w:ilvl w:val="0"/>
          <w:numId w:val="5"/>
        </w:numPr>
        <w:tabs>
          <w:tab w:val="left" w:pos="0"/>
          <w:tab w:val="left" w:pos="340"/>
        </w:tabs>
        <w:ind w:left="340" w:hanging="329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Выбор формы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урока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создание его композиционной схемы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131C0B0" w14:textId="77777777" w:rsidR="00DF762A" w:rsidRPr="00B325DA" w:rsidRDefault="00DF762A" w:rsidP="00B325DA">
      <w:pPr>
        <w:numPr>
          <w:ilvl w:val="0"/>
          <w:numId w:val="5"/>
        </w:numPr>
        <w:tabs>
          <w:tab w:val="left" w:pos="0"/>
          <w:tab w:val="left" w:pos="340"/>
        </w:tabs>
        <w:ind w:left="340" w:hanging="334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Речевое оформление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CBA1DF8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Тема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которая будет предъявляться учащимся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должна быть оригинально сформулирована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это один из приёмов активизации внимания и усиления мотивации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Сравните: «Характеристики голоса»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 xml:space="preserve">«Великая сила голоса»; «Способы и приёмы чтения»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 xml:space="preserve">«Умеем ли мы читать?»; «Молчание как паралингвистическое средство»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 xml:space="preserve">«Молчание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золото?»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B1C7AA7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Тезис урока (основная мысль) должен быть непротиворечив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ясен</w:t>
      </w:r>
      <w:r w:rsidR="000D77A0" w:rsidRPr="00B325DA">
        <w:rPr>
          <w:rFonts w:eastAsia="Courier New"/>
          <w:sz w:val="24"/>
          <w:szCs w:val="24"/>
        </w:rPr>
        <w:t xml:space="preserve"> и </w:t>
      </w:r>
      <w:r w:rsidRPr="00B325DA">
        <w:rPr>
          <w:rFonts w:eastAsia="Courier New"/>
          <w:sz w:val="24"/>
          <w:szCs w:val="24"/>
        </w:rPr>
        <w:t>неизменен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Все компоненты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урока можно рассматривать как доказательства исходного тезиса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Такой подход </w:t>
      </w:r>
      <w:r w:rsidRPr="00B325DA">
        <w:rPr>
          <w:rFonts w:eastAsia="Courier New"/>
          <w:sz w:val="24"/>
          <w:szCs w:val="24"/>
        </w:rPr>
        <w:t>позволяет отобрать наиболее значимый дидактический материал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наиболее эффективные задания и вопросы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подчинить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все средства обучения единой цели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E9A1E0C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Тема урока будет определять выбор формы урока (традиционный комбинированный урок или урок необычной формы)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Как правило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за тем или иным видом урока закреплена определённая композиция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то же время детальная проработка хода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предварительный хронометраж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продумывание переходов от одной части урока к другой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неотъемлемая часть подготовки к уроку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97FBA34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Речевое оформление урока риторики особенно значимо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как учитель предстаёт перед учениками в роли оратора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мастера публичной речи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Речевые средства учителя должны быть не только выразительны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но и убедительные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влиятельны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Наиболее интересные находки желательно запомнить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также заготовить карточки с цитатами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интересными фактами и другим важным материалом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Если планиру</w:t>
      </w:r>
      <w:bookmarkStart w:id="1" w:name="page150"/>
      <w:bookmarkEnd w:id="1"/>
      <w:r w:rsidRPr="00B325DA">
        <w:rPr>
          <w:rFonts w:eastAsia="Courier New"/>
          <w:sz w:val="24"/>
          <w:szCs w:val="24"/>
        </w:rPr>
        <w:t>ется использование технических средств 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то его место в плане урока определяется аудиовизуальными возможностями воздействия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Убедитесь в необходимости использования технических средств!</w:t>
      </w:r>
    </w:p>
    <w:p w14:paraId="341742DE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3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Исполнение замысла 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B6D20BA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248D76DC" w14:textId="77777777" w:rsidR="00DF762A" w:rsidRPr="00B325DA" w:rsidRDefault="00DF762A" w:rsidP="00B325DA">
      <w:pPr>
        <w:numPr>
          <w:ilvl w:val="0"/>
          <w:numId w:val="6"/>
        </w:numPr>
        <w:tabs>
          <w:tab w:val="left" w:pos="0"/>
          <w:tab w:val="left" w:pos="360"/>
        </w:tabs>
        <w:ind w:left="360" w:hanging="3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Конкретизация и корректировка замысла накануне исполнения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2158FFD" w14:textId="77777777" w:rsidR="00DF762A" w:rsidRPr="00B325DA" w:rsidRDefault="00DF762A" w:rsidP="00B325DA">
      <w:pPr>
        <w:numPr>
          <w:ilvl w:val="0"/>
          <w:numId w:val="6"/>
        </w:numPr>
        <w:tabs>
          <w:tab w:val="left" w:pos="0"/>
          <w:tab w:val="left" w:pos="360"/>
        </w:tabs>
        <w:ind w:left="360" w:hanging="35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Исполнение задуманного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041D458" w14:textId="1BB291B1" w:rsidR="00DF762A" w:rsidRPr="00B325DA" w:rsidRDefault="00DF762A" w:rsidP="00B325DA">
      <w:pPr>
        <w:numPr>
          <w:ilvl w:val="0"/>
          <w:numId w:val="6"/>
        </w:numPr>
        <w:tabs>
          <w:tab w:val="left" w:pos="0"/>
          <w:tab w:val="left" w:pos="355"/>
        </w:tabs>
        <w:ind w:left="360" w:right="20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Анализ поведения аудитории (учащихся) и корректировка речевого поведения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или замысла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D3E2C83" w14:textId="3D69DD18" w:rsidR="00DF762A" w:rsidRPr="00535D9D" w:rsidRDefault="00DF762A" w:rsidP="00535D9D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Перед уроком необходимо проанализировать сложившуюся ситуацию </w:t>
      </w:r>
      <w:proofErr w:type="gramStart"/>
      <w:r w:rsidRPr="00B325DA">
        <w:rPr>
          <w:rFonts w:eastAsia="Courier New"/>
          <w:sz w:val="24"/>
          <w:szCs w:val="24"/>
        </w:rPr>
        <w:t>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конкретизировать</w:t>
      </w:r>
      <w:proofErr w:type="gramEnd"/>
      <w:r w:rsidRPr="00B325DA">
        <w:rPr>
          <w:rFonts w:eastAsia="Courier New"/>
          <w:sz w:val="24"/>
          <w:szCs w:val="24"/>
        </w:rPr>
        <w:t xml:space="preserve"> замысел и при необходимости скорректировать его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Важно </w:t>
      </w:r>
      <w:proofErr w:type="gramStart"/>
      <w:r w:rsidRPr="00B325DA">
        <w:rPr>
          <w:rFonts w:eastAsia="Courier New"/>
          <w:sz w:val="24"/>
          <w:szCs w:val="24"/>
        </w:rPr>
        <w:t>учесть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</w:t>
      </w:r>
      <w:proofErr w:type="gramEnd"/>
      <w:r w:rsidRPr="00B325DA">
        <w:rPr>
          <w:rFonts w:eastAsia="Courier New"/>
          <w:sz w:val="24"/>
          <w:szCs w:val="24"/>
        </w:rPr>
        <w:t xml:space="preserve"> дети настроены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урок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все ли пришли (особенно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кто готовил индивидуальное задание)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готов ли кабинет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 месте ли необходимые атрибуты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подключены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ли технические средства обучения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gramStart"/>
      <w:r w:rsidRPr="00B325DA">
        <w:rPr>
          <w:rFonts w:eastAsia="Courier New"/>
          <w:sz w:val="24"/>
          <w:szCs w:val="24"/>
        </w:rPr>
        <w:t>Возможно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придётся</w:t>
      </w:r>
      <w:proofErr w:type="gramEnd"/>
      <w:r w:rsidRPr="00B325DA">
        <w:rPr>
          <w:rFonts w:eastAsia="Courier New"/>
          <w:sz w:val="24"/>
          <w:szCs w:val="24"/>
        </w:rPr>
        <w:t xml:space="preserve"> изменить ход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добавить какие</w:t>
      </w:r>
      <w:r w:rsidR="00535D9D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то задания из резерва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иначе построить вступительное слово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Подобная работа осуществляется и во время исполнения замысла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Внимание к поведению учеников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налаженная обратная связь позволяет вовремя улавливать сигналы понимания/непонимания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интереса/безразличия и корректировать речевое поведение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практике встречаются и такие 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когда учителю приходится отказываться от первоначального замысла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менять цели урока и создавать новое речевое произведение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Успешность в таком случае во многом зависит от развитости импровизационных способностей учителя и его педагогического опыта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53E6D51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4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Контроль за исполнением замысла (рефлексия)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6F47A18" w14:textId="77777777" w:rsidR="00DF762A" w:rsidRPr="00B325DA" w:rsidRDefault="00BE0553" w:rsidP="00B325DA">
      <w:pPr>
        <w:numPr>
          <w:ilvl w:val="0"/>
          <w:numId w:val="7"/>
        </w:numPr>
        <w:tabs>
          <w:tab w:val="left" w:pos="0"/>
          <w:tab w:val="left" w:pos="360"/>
        </w:tabs>
        <w:ind w:left="360" w:hanging="30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</w:t>
      </w:r>
      <w:r w:rsidR="00DF762A" w:rsidRPr="00B325DA">
        <w:rPr>
          <w:rFonts w:eastAsia="Courier New"/>
          <w:sz w:val="24"/>
          <w:szCs w:val="24"/>
        </w:rPr>
        <w:t>моциональная рефлексия</w:t>
      </w:r>
      <w:r w:rsidRPr="00B325DA">
        <w:rPr>
          <w:rFonts w:eastAsia="Courier New"/>
          <w:sz w:val="24"/>
          <w:szCs w:val="24"/>
        </w:rPr>
        <w:t>;</w:t>
      </w:r>
    </w:p>
    <w:p w14:paraId="3BFCB101" w14:textId="77777777" w:rsidR="00DF762A" w:rsidRPr="00B325DA" w:rsidRDefault="00BE0553" w:rsidP="00B325DA">
      <w:pPr>
        <w:numPr>
          <w:ilvl w:val="0"/>
          <w:numId w:val="7"/>
        </w:numPr>
        <w:tabs>
          <w:tab w:val="left" w:pos="0"/>
          <w:tab w:val="left" w:pos="360"/>
        </w:tabs>
        <w:ind w:left="360" w:hanging="33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</w:t>
      </w:r>
      <w:r w:rsidR="00DF762A" w:rsidRPr="00B325DA">
        <w:rPr>
          <w:rFonts w:eastAsia="Courier New"/>
          <w:sz w:val="24"/>
          <w:szCs w:val="24"/>
        </w:rPr>
        <w:t>ефлексия результата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81F355F" w14:textId="77777777" w:rsidR="00BE0553" w:rsidRPr="00B325DA" w:rsidRDefault="00DF762A" w:rsidP="00B325DA">
      <w:pPr>
        <w:numPr>
          <w:ilvl w:val="1"/>
          <w:numId w:val="7"/>
        </w:numPr>
        <w:tabs>
          <w:tab w:val="left" w:pos="0"/>
          <w:tab w:val="left" w:pos="582"/>
        </w:tabs>
        <w:ind w:left="20" w:firstLine="34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конце каждого урока учитель должен ответить себе наряд вопросов: понравился ли урок? Почему? Какую оценку поставил бы сам себе? Что явно удалось? Чем недоволен? Почему? (эмоциональная рефлексия)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Удалось ли реализовать цели урока? В какой степени? Чему хотел научить и чему научил? Сумел ли предугадать ожидания аудитории? Всё ли успел выполнить? Если не хватило времени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то почему? Удачны ли были импровизации? Что следует исправить при подготовке к следующему уроку?</w:t>
      </w:r>
      <w:bookmarkStart w:id="2" w:name="page151"/>
      <w:bookmarkEnd w:id="2"/>
    </w:p>
    <w:p w14:paraId="104F7EB1" w14:textId="77777777" w:rsidR="00DF762A" w:rsidRPr="00B325DA" w:rsidRDefault="00BE0553" w:rsidP="00B325DA">
      <w:pPr>
        <w:numPr>
          <w:ilvl w:val="1"/>
          <w:numId w:val="7"/>
        </w:numPr>
        <w:tabs>
          <w:tab w:val="left" w:pos="0"/>
          <w:tab w:val="left" w:pos="582"/>
        </w:tabs>
        <w:ind w:left="20" w:firstLine="34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 xml:space="preserve">Рефлексия побуждает к новой речевой деятельности и становится отправной точкой для создания нового речевого произведения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очередного урока риторики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4BC0578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Структурной особенностью урока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риторики является наличие сквозных элементов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C2ABD23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 ним относятся</w:t>
      </w:r>
    </w:p>
    <w:p w14:paraId="1EA6BAD0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речевая разминка;</w:t>
      </w:r>
    </w:p>
    <w:p w14:paraId="7D5981E5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</w:t>
      </w:r>
      <w:proofErr w:type="spellStart"/>
      <w:r w:rsidR="00DF762A" w:rsidRPr="00B325DA">
        <w:rPr>
          <w:rFonts w:eastAsia="Courier New"/>
          <w:sz w:val="24"/>
          <w:szCs w:val="24"/>
        </w:rPr>
        <w:t>ортологические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 упражнения;</w:t>
      </w:r>
    </w:p>
    <w:p w14:paraId="6DD92134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импровизационные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задания;</w:t>
      </w:r>
    </w:p>
    <w:p w14:paraId="3DDBC133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задания на ассоциации;</w:t>
      </w:r>
    </w:p>
    <w:p w14:paraId="328F9E5D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обогащение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речи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ABB31A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Место и объём этих заданий определяет учитель в зависимости от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темы и форма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специфики класса и поставленных задач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Обычно урок начинается с речевой разминки и </w:t>
      </w:r>
      <w:proofErr w:type="spellStart"/>
      <w:r w:rsidRPr="00B325DA">
        <w:rPr>
          <w:rFonts w:eastAsia="Courier New"/>
          <w:sz w:val="24"/>
          <w:szCs w:val="24"/>
        </w:rPr>
        <w:t>ортологических</w:t>
      </w:r>
      <w:proofErr w:type="spellEnd"/>
      <w:r w:rsidRPr="00B325DA">
        <w:rPr>
          <w:rFonts w:eastAsia="Courier New"/>
          <w:sz w:val="24"/>
          <w:szCs w:val="24"/>
        </w:rPr>
        <w:t xml:space="preserve"> упражнений и продолжается одним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двумя импровизационными заданиями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занимает примерно треть времени урока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A6C7B4F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Речевая разминка направлена на подготовку к говорению и включает в себя несколько групп заданий:</w:t>
      </w:r>
    </w:p>
    <w:p w14:paraId="7EC33C8B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дыхательные упражнения;</w:t>
      </w:r>
    </w:p>
    <w:p w14:paraId="22F69F34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артикуляционные упражнения;</w:t>
      </w:r>
    </w:p>
    <w:p w14:paraId="6A46475C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дикционные упражнения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52C7A7A" w14:textId="78BE91A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Дыхательные упражнения следует выполнять в хорошо проветриваемом помещении под контролем учителя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Вначале учащиеся встают и принимают правильную осанку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затем приступают к упражнениям на различные элементы речевого дыхания: вдох (носом)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выдох (ртом)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задержка дыхания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добор воздуха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Многие упражнения (</w:t>
      </w:r>
      <w:proofErr w:type="gramStart"/>
      <w:r w:rsidRPr="00B325DA">
        <w:rPr>
          <w:rFonts w:eastAsia="Courier New"/>
          <w:sz w:val="24"/>
          <w:szCs w:val="24"/>
        </w:rPr>
        <w:t>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</w:t>
      </w:r>
      <w:proofErr w:type="gramEnd"/>
      <w:r w:rsidRPr="00B325DA">
        <w:rPr>
          <w:rFonts w:eastAsia="Courier New"/>
          <w:sz w:val="24"/>
          <w:szCs w:val="24"/>
        </w:rPr>
        <w:t>Сосчитай Егорок»: проговорите скороговорку «Как на горке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 пригорке стоят 33 Егорки»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сделайте новый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вдох и считайте Егорок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 делая ни вдоха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ни добора воздуха как можно дольше) позволяют фиксировать собственные достижения и стремиться к лучшему результату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6635CEF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1CF102A9" w14:textId="261B19EE" w:rsidR="00BE0553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Артикуляционные упражнения позволяют «разогреть» речевой аппарат: мы</w:t>
      </w:r>
      <w:r w:rsidR="00535D9D">
        <w:rPr>
          <w:rFonts w:eastAsia="Courier New"/>
          <w:sz w:val="24"/>
          <w:szCs w:val="24"/>
        </w:rPr>
        <w:t>ш</w:t>
      </w:r>
      <w:r w:rsidR="00BE0553" w:rsidRPr="00B325DA">
        <w:rPr>
          <w:rFonts w:eastAsia="Courier New"/>
          <w:sz w:val="24"/>
          <w:szCs w:val="24"/>
        </w:rPr>
        <w:t>ц</w:t>
      </w:r>
      <w:r w:rsidRPr="00B325DA">
        <w:rPr>
          <w:rFonts w:eastAsia="Courier New"/>
          <w:sz w:val="24"/>
          <w:szCs w:val="24"/>
        </w:rPr>
        <w:t xml:space="preserve">ы </w:t>
      </w:r>
      <w:proofErr w:type="gramStart"/>
      <w:r w:rsidRPr="00B325DA">
        <w:rPr>
          <w:rFonts w:eastAsia="Courier New"/>
          <w:sz w:val="24"/>
          <w:szCs w:val="24"/>
        </w:rPr>
        <w:t>языка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губ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щёк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нёба («Язык змеи»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«Хоботок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улыбка»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«Цокот копыт»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«Вишенка»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«Жало»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«Покажите зубки»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«Мишень»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«Кнопки» и </w:t>
      </w:r>
      <w:proofErr w:type="spellStart"/>
      <w:r w:rsidRPr="00B325DA">
        <w:rPr>
          <w:rFonts w:eastAsia="Courier New"/>
          <w:sz w:val="24"/>
          <w:szCs w:val="24"/>
        </w:rPr>
        <w:t>др</w:t>
      </w:r>
      <w:proofErr w:type="spellEnd"/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Упражнения следует делать в быстром темпе и подбирать так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были задействованы разные мышцы</w:t>
      </w:r>
      <w:r w:rsidR="00B325DA">
        <w:rPr>
          <w:rFonts w:eastAsia="Courier New"/>
          <w:sz w:val="24"/>
          <w:szCs w:val="24"/>
        </w:rPr>
        <w:t xml:space="preserve">. </w:t>
      </w:r>
      <w:bookmarkStart w:id="3" w:name="page152"/>
      <w:bookmarkEnd w:id="3"/>
    </w:p>
    <w:p w14:paraId="64FFCBF5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Предупредим</w:t>
      </w:r>
      <w:r w:rsidR="00B325DA">
        <w:rPr>
          <w:rFonts w:eastAsia="Courier New"/>
          <w:sz w:val="24"/>
          <w:szCs w:val="24"/>
        </w:rPr>
        <w:t xml:space="preserve">,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что многие упражнения вызывают смех у учеников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но со временем острота впечатлений сглаживается и на уроке восстанавливается рабочая атмосфера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440698B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Дикционные упражнения помогают осознать смыслоразличительную функцию </w:t>
      </w:r>
      <w:proofErr w:type="gramStart"/>
      <w:r w:rsidRPr="00B325DA">
        <w:rPr>
          <w:rFonts w:eastAsia="Courier New"/>
          <w:sz w:val="24"/>
          <w:szCs w:val="24"/>
        </w:rPr>
        <w:t>звуков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научиться</w:t>
      </w:r>
      <w:proofErr w:type="gramEnd"/>
      <w:r w:rsidRPr="00B325DA">
        <w:rPr>
          <w:rFonts w:eastAsia="Courier New"/>
          <w:sz w:val="24"/>
          <w:szCs w:val="24"/>
        </w:rPr>
        <w:t xml:space="preserve"> чётко проговаривать трудно различаемые сочетания звуков и в конечном итоге существенно улучшают технику речи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Прочитывание буквенных сочетаний (по учебнику или с доски) можно организовать и хором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и в парах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и индивидуально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Главное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добиться отчётливого произношения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gramStart"/>
      <w:r w:rsidRPr="00B325DA">
        <w:rPr>
          <w:rFonts w:eastAsia="Courier New"/>
          <w:sz w:val="24"/>
          <w:szCs w:val="24"/>
        </w:rPr>
        <w:t>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задание</w:t>
      </w:r>
      <w:proofErr w:type="gramEnd"/>
      <w:r w:rsidRPr="00B325DA">
        <w:rPr>
          <w:rFonts w:eastAsia="Courier New"/>
          <w:sz w:val="24"/>
          <w:szCs w:val="24"/>
        </w:rPr>
        <w:t xml:space="preserve"> «Не запутайтесь в звуках!»: надо отчётливо произнести пары слов (сыпь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зыбь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тишь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чиж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лечь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лещ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сел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съел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мол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моль) или фразы (странствия по странам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плач цапли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бездна без дна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венец царевны)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61DD6C7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Заканчивается речевая разминка проговариванием двух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трёх скороговорок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Следует постоянно обращать внимание учеников на то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чистое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безошибочное проговаривание намного важнее его скорости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Скороговорки должны быть написаны на доске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После медленного чтения и произнесения про себя можно перейти к хоровому чтению</w:t>
      </w:r>
    </w:p>
    <w:p w14:paraId="71C595F6" w14:textId="77777777" w:rsidR="00DF762A" w:rsidRPr="00B325DA" w:rsidRDefault="00DF762A" w:rsidP="00B325DA">
      <w:pPr>
        <w:numPr>
          <w:ilvl w:val="0"/>
          <w:numId w:val="8"/>
        </w:numPr>
        <w:tabs>
          <w:tab w:val="left" w:pos="0"/>
          <w:tab w:val="left" w:pos="163"/>
        </w:tabs>
        <w:ind w:firstLine="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постепенным наращиванием темпа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Подробнее познакомиться с различными заданиями можно в книгах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Ладыженской</w:t>
      </w:r>
      <w:proofErr w:type="spellEnd"/>
      <w:r w:rsidRPr="00B325DA">
        <w:rPr>
          <w:rFonts w:eastAsia="Courier New"/>
          <w:sz w:val="24"/>
          <w:szCs w:val="24"/>
        </w:rPr>
        <w:t xml:space="preserve"> и 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Ладыженской</w:t>
      </w:r>
      <w:proofErr w:type="spellEnd"/>
      <w:r w:rsidRPr="00B325DA">
        <w:rPr>
          <w:rFonts w:eastAsia="Courier New"/>
          <w:sz w:val="24"/>
          <w:szCs w:val="24"/>
        </w:rPr>
        <w:t xml:space="preserve"> (Уроки риторики в школе</w:t>
      </w:r>
      <w:r w:rsidR="00B325DA">
        <w:rPr>
          <w:rFonts w:eastAsia="Courier New"/>
          <w:sz w:val="24"/>
          <w:szCs w:val="24"/>
        </w:rPr>
        <w:t xml:space="preserve">. </w:t>
      </w:r>
      <w:proofErr w:type="gramStart"/>
      <w:r w:rsidRPr="00B325DA">
        <w:rPr>
          <w:rFonts w:eastAsia="Courier New"/>
          <w:sz w:val="24"/>
          <w:szCs w:val="24"/>
        </w:rPr>
        <w:t>М</w:t>
      </w:r>
      <w:r w:rsidR="00B325DA">
        <w:rPr>
          <w:rFonts w:eastAsia="Courier New"/>
          <w:sz w:val="24"/>
          <w:szCs w:val="24"/>
        </w:rPr>
        <w:t>. ,</w:t>
      </w:r>
      <w:proofErr w:type="gramEnd"/>
      <w:r w:rsid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 2004)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методических рекомендациях к учебникам риторики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а также в работах 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Марченко и других </w:t>
      </w:r>
      <w:r w:rsidRPr="00B325DA">
        <w:rPr>
          <w:rFonts w:eastAsia="Courier New"/>
          <w:sz w:val="24"/>
          <w:szCs w:val="24"/>
        </w:rPr>
        <w:lastRenderedPageBreak/>
        <w:t>специалистов по технике речи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417005E" w14:textId="77777777" w:rsidR="00DF762A" w:rsidRPr="00B325DA" w:rsidRDefault="00DF762A" w:rsidP="00B325DA">
      <w:pPr>
        <w:numPr>
          <w:ilvl w:val="1"/>
          <w:numId w:val="8"/>
        </w:numPr>
        <w:tabs>
          <w:tab w:val="left" w:pos="0"/>
          <w:tab w:val="left" w:pos="557"/>
        </w:tabs>
        <w:ind w:left="20" w:right="20" w:hanging="4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проведению речевых разминок желательно привлекать учащихся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После нескольких первых уроков в начале учебного года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когда в целом усваиваются основы правильного выполнения заданий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можно предложить наиболее подготовленным ученикам самостоятельно составить речевую разминку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включив в неё задания из учебника или отобранные из других источников и даже придуманные самим учащимся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время разминки учитель передаёт все полномочия по организации </w:t>
      </w:r>
      <w:proofErr w:type="gramStart"/>
      <w:r w:rsidRPr="00B325DA">
        <w:rPr>
          <w:rFonts w:eastAsia="Courier New"/>
          <w:sz w:val="24"/>
          <w:szCs w:val="24"/>
        </w:rPr>
        <w:t>процесса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контроля</w:t>
      </w:r>
      <w:proofErr w:type="gramEnd"/>
      <w:r w:rsidRPr="00B325DA">
        <w:rPr>
          <w:rFonts w:eastAsia="Courier New"/>
          <w:sz w:val="24"/>
          <w:szCs w:val="24"/>
        </w:rPr>
        <w:t xml:space="preserve"> за деятельностью класса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 оцениванию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ученику и не вмешивается в ход этой части урока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Постепенно речевые разминки проводят все ученики класса (можно установить своеобразные дежурства)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Это позволяет не только формировать самостоятельность и ответственность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и меняет отношение к самим разминкам: дети мен</w:t>
      </w:r>
      <w:r w:rsidR="000D77A0" w:rsidRPr="00B325DA">
        <w:rPr>
          <w:rFonts w:eastAsia="Courier New"/>
          <w:sz w:val="24"/>
          <w:szCs w:val="24"/>
        </w:rPr>
        <w:t>ь</w:t>
      </w:r>
      <w:r w:rsidRPr="00B325DA">
        <w:rPr>
          <w:rFonts w:eastAsia="Courier New"/>
          <w:sz w:val="24"/>
          <w:szCs w:val="24"/>
        </w:rPr>
        <w:t>ше смеются над неудачами друг друга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старательнее выполняют задания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пытаются предложить однокласс</w:t>
      </w:r>
      <w:bookmarkStart w:id="4" w:name="page153"/>
      <w:bookmarkEnd w:id="4"/>
      <w:r w:rsidRPr="00B325DA">
        <w:rPr>
          <w:rFonts w:eastAsia="Courier New"/>
          <w:sz w:val="24"/>
          <w:szCs w:val="24"/>
        </w:rPr>
        <w:t>никам что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то новое и необычное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лучше понимают смысл упражнений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становятся требовательнее к себе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175F5AF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proofErr w:type="spellStart"/>
      <w:r w:rsidRPr="00B325DA">
        <w:rPr>
          <w:rFonts w:eastAsia="Courier New"/>
          <w:sz w:val="24"/>
          <w:szCs w:val="24"/>
        </w:rPr>
        <w:t>Ортологические</w:t>
      </w:r>
      <w:proofErr w:type="spellEnd"/>
      <w:r w:rsidRPr="00B325DA">
        <w:rPr>
          <w:rFonts w:eastAsia="Courier New"/>
          <w:sz w:val="24"/>
          <w:szCs w:val="24"/>
        </w:rPr>
        <w:t xml:space="preserve"> задания направлены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овладение нормами современного русского языка и охватывают все виды</w:t>
      </w:r>
      <w:r w:rsidR="000D77A0" w:rsidRPr="00B325DA">
        <w:rPr>
          <w:rFonts w:eastAsia="Courier New"/>
          <w:sz w:val="24"/>
          <w:szCs w:val="24"/>
        </w:rPr>
        <w:t xml:space="preserve"> н</w:t>
      </w:r>
      <w:r w:rsidRPr="00B325DA">
        <w:rPr>
          <w:rFonts w:eastAsia="Courier New"/>
          <w:sz w:val="24"/>
          <w:szCs w:val="24"/>
        </w:rPr>
        <w:t>орм: орфоэпические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лексические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морфологические и синтаксические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отборе упражнений следует руководствоваться как необходимостью повторить (закрепить) те или иные правила русского </w:t>
      </w:r>
      <w:proofErr w:type="gramStart"/>
      <w:r w:rsidRPr="00B325DA">
        <w:rPr>
          <w:rFonts w:eastAsia="Courier New"/>
          <w:sz w:val="24"/>
          <w:szCs w:val="24"/>
        </w:rPr>
        <w:t>языка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</w:t>
      </w:r>
      <w:proofErr w:type="gramEnd"/>
      <w:r w:rsidRPr="00B325DA">
        <w:rPr>
          <w:rFonts w:eastAsia="Courier New"/>
          <w:sz w:val="24"/>
          <w:szCs w:val="24"/>
        </w:rPr>
        <w:t xml:space="preserve"> и принципом разнообразия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том числе чередования видов деятельности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Важно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упражнения не были оторваны от реальной речевой практики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 повторяли заданий из учебника русского языка и выполнялись всем классом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Не увлекайтесь! На три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четыре задания отводится не более 5 минут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55F04C0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Импровизационные задания стимулируют развитие творческих способностей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будят воображение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учат не бояться аудитории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находить неожиданный выход из трудной ситуации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Главная сложность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вовлечь в работу максимально большее количество учеников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ограничено как временем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индивидуальными особенностями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ребят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946333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Моделью организации импровизационной разминки может стать «свободный микрофон»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 начинает фразу и протягивает «микрофон» по очереди четырём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пяти ученикам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Задача учащихся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закончить фразу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ответить на поставленный вопрос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выразить своё мнение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создать небольшое высказывание без подготовки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Затем даётся следующее задание ещё четырём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пяти ученикам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Три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четыре задания позволяют охватить большую часть класса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Примеры формулировок: «Если бы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я был директором школы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то</w:t>
      </w:r>
      <w:proofErr w:type="gramStart"/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>»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«Если бы у меня была волшебная палочка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«Что такое счастье?»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«Можно обмануть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если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«Три главных слова в моей жизни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«Учитель/ученик должен/не должен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Предлагаемые для импровизации темы должны соответствовать возрасту и уровню подготовки детей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52762F3" w14:textId="77777777" w:rsidR="00DF762A" w:rsidRPr="00B325DA" w:rsidRDefault="00DF762A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Для импровизационных заданий можно использовать и известные игры: «Снежный ком»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«Бином фантазии»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«Классные новости»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30BF74B" w14:textId="77777777" w:rsidR="00BE0553" w:rsidRPr="00B325DA" w:rsidRDefault="00DF762A" w:rsidP="00B325DA">
      <w:pPr>
        <w:tabs>
          <w:tab w:val="left" w:pos="0"/>
        </w:tabs>
        <w:ind w:right="20"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Импровизационные задания могут касаться и невербального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разыграть диалог без слов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показать пантомиму по мотивам известной сказки или басни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составить рассказ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используя только жесты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звукоподражательные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слова</w:t>
      </w:r>
      <w:r w:rsidR="00B325DA">
        <w:rPr>
          <w:rFonts w:eastAsia="Courier New"/>
          <w:sz w:val="24"/>
          <w:szCs w:val="24"/>
        </w:rPr>
        <w:t xml:space="preserve">. </w:t>
      </w:r>
      <w:bookmarkStart w:id="5" w:name="page154"/>
      <w:bookmarkEnd w:id="5"/>
    </w:p>
    <w:p w14:paraId="6D1ACB1D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Задания на ассоциации активизируют речевую память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актуализируют запас слов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который будет использоваться на данном уроке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 предлагает классу одно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два ключевых слова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ученики за две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три минуты должны записать слова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которые они вспомнили по ассоциации с данным словом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Это могут быть ряды прилагательных (голос: громкий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бархатный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звучный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сильный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металлический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писклявый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глубокий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сочный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певучий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ангельский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трубный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петушиный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 или слова любых частей речи и даже словосочетания (оратор: риторика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публика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речь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говорить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выступать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Цицерон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цветы красноречия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трибуна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пустословие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7EF13B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Ассоциативный эксперимент можно использовать как форму диагностики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как он позволяет оценить словарный запас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выявить сложившиеся ассоциативные связи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9D34663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Обогащение речи осуществляется на каждом уроке риторики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Это расширение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не только словарного запаса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и синтаксического и интонационного строя речи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первую очередь целенаправленно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проводится работа над новыми </w:t>
      </w:r>
      <w:proofErr w:type="gramStart"/>
      <w:r w:rsidRPr="00B325DA">
        <w:rPr>
          <w:rFonts w:eastAsia="Courier New"/>
          <w:sz w:val="24"/>
          <w:szCs w:val="24"/>
        </w:rPr>
        <w:t>терминами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словами</w:t>
      </w:r>
      <w:proofErr w:type="gramEnd"/>
      <w:r w:rsidRPr="00B325DA">
        <w:rPr>
          <w:rFonts w:eastAsia="Courier New"/>
          <w:sz w:val="24"/>
          <w:szCs w:val="24"/>
        </w:rPr>
        <w:t xml:space="preserve"> и конструкциями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связанным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с тематикой и жанрами предстоящих высказываний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Для усвоения значений слов терминологического характера можно выполнять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такие задания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как:</w:t>
      </w:r>
    </w:p>
    <w:p w14:paraId="6940430B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раскрытие этимологии слова;</w:t>
      </w:r>
    </w:p>
    <w:p w14:paraId="6158D93B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подбор однокоренных слов (</w:t>
      </w:r>
      <w:proofErr w:type="gramStart"/>
      <w:r w:rsidR="00DF762A" w:rsidRPr="00B325DA">
        <w:rPr>
          <w:rFonts w:eastAsia="Courier New"/>
          <w:sz w:val="24"/>
          <w:szCs w:val="24"/>
        </w:rPr>
        <w:t>общение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общий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общительный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общество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община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сообща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сообщество и др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; коммуникация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коммуникативный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коммуникабельный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др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);</w:t>
      </w:r>
    </w:p>
    <w:p w14:paraId="28929D47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разграничение близких по звучанию слов (публичный и публицистический);</w:t>
      </w:r>
    </w:p>
    <w:p w14:paraId="1BA87567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работа с синонимами (</w:t>
      </w:r>
      <w:proofErr w:type="gramStart"/>
      <w:r w:rsidR="00DF762A" w:rsidRPr="00B325DA">
        <w:rPr>
          <w:rFonts w:eastAsia="Courier New"/>
          <w:sz w:val="24"/>
          <w:szCs w:val="24"/>
        </w:rPr>
        <w:t xml:space="preserve">просьба </w:t>
      </w:r>
      <w:r w:rsidRPr="00B325DA">
        <w:rPr>
          <w:rFonts w:eastAsia="Courier New"/>
          <w:sz w:val="24"/>
          <w:szCs w:val="24"/>
        </w:rPr>
        <w:t xml:space="preserve"> –</w:t>
      </w:r>
      <w:proofErr w:type="gramEnd"/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 xml:space="preserve">команда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приказ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мольба; просить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умолять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клянчить; слышать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слушать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внимать);</w:t>
      </w:r>
    </w:p>
    <w:p w14:paraId="28ACA445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работа с антонимами (вежливость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невежливость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грубость);</w:t>
      </w:r>
    </w:p>
    <w:p w14:paraId="0226B939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работа со словарями;</w:t>
      </w:r>
    </w:p>
    <w:p w14:paraId="229C5E21" w14:textId="77777777" w:rsidR="00DF762A" w:rsidRPr="00B325DA" w:rsidRDefault="000C26D1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создание «Риторического словарика»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 который ученики включают</w:t>
      </w:r>
      <w:r w:rsidR="000D77A0" w:rsidRPr="00B325DA">
        <w:rPr>
          <w:rFonts w:eastAsia="Courier New"/>
          <w:sz w:val="24"/>
          <w:szCs w:val="24"/>
        </w:rPr>
        <w:t xml:space="preserve"> н</w:t>
      </w:r>
      <w:r w:rsidR="00DF762A" w:rsidRPr="00B325DA">
        <w:rPr>
          <w:rFonts w:eastAsia="Courier New"/>
          <w:sz w:val="24"/>
          <w:szCs w:val="24"/>
        </w:rPr>
        <w:t>овые для себя слова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создавая по аналогии свои словарные статьи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3D3E816" w14:textId="77777777" w:rsidR="00BE0553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Для усвоения употребления терминологических слов необходимо включать их в высказывания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предложим рассуждения на темы «Чем отличаются слова общение и коммуникация?»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«Невежливость и грубость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одно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то же?»</w:t>
      </w:r>
      <w:r w:rsidR="00B325DA">
        <w:rPr>
          <w:rFonts w:eastAsia="Courier New"/>
          <w:sz w:val="24"/>
          <w:szCs w:val="24"/>
        </w:rPr>
        <w:t xml:space="preserve">. </w:t>
      </w:r>
      <w:bookmarkStart w:id="6" w:name="page155"/>
      <w:bookmarkEnd w:id="6"/>
    </w:p>
    <w:p w14:paraId="537B8B80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Сквозные элементы урока направлены на постепенное формирование необходимых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для успешного общения умений:</w:t>
      </w:r>
    </w:p>
    <w:p w14:paraId="45A3A2D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31AAD6D1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управлять своим дыханием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голосом;</w:t>
      </w:r>
    </w:p>
    <w:p w14:paraId="01FFD90F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чётко произносить слова;</w:t>
      </w:r>
    </w:p>
    <w:p w14:paraId="4F36D2B7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правильно употреблять слова и их формы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соблюдать нормы современного русского языка;</w:t>
      </w:r>
    </w:p>
    <w:p w14:paraId="053E8E27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пополнять словарный и грамм</w:t>
      </w:r>
      <w:r w:rsidR="000D77A0" w:rsidRPr="00B325DA">
        <w:rPr>
          <w:rFonts w:eastAsia="Courier New"/>
          <w:sz w:val="24"/>
          <w:szCs w:val="24"/>
        </w:rPr>
        <w:t>атический запас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стремиться к </w:t>
      </w:r>
      <w:proofErr w:type="spellStart"/>
      <w:r w:rsidR="000D77A0" w:rsidRPr="00B325DA">
        <w:rPr>
          <w:rFonts w:eastAsia="Courier New"/>
          <w:sz w:val="24"/>
          <w:szCs w:val="24"/>
        </w:rPr>
        <w:t>бо</w:t>
      </w:r>
      <w:r w:rsidR="00DF762A" w:rsidRPr="00B325DA">
        <w:rPr>
          <w:rFonts w:eastAsia="Courier New"/>
          <w:sz w:val="24"/>
          <w:szCs w:val="24"/>
        </w:rPr>
        <w:t>атству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 речи;</w:t>
      </w:r>
    </w:p>
    <w:p w14:paraId="4BE02637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укреплять речевую память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расширять </w:t>
      </w:r>
      <w:r w:rsidR="00DF762A" w:rsidRPr="00B325DA">
        <w:rPr>
          <w:rFonts w:eastAsia="Courier New"/>
          <w:sz w:val="24"/>
          <w:szCs w:val="24"/>
        </w:rPr>
        <w:lastRenderedPageBreak/>
        <w:t>ассоциативные связи между словами;</w:t>
      </w:r>
    </w:p>
    <w:p w14:paraId="7126E0B9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не бояться публичных выступлений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импровизировать в неподготовленных ситуациях общения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B8803C0" w14:textId="77777777" w:rsidR="00DF762A" w:rsidRPr="00B325DA" w:rsidRDefault="000D77A0" w:rsidP="00B325DA">
      <w:pPr>
        <w:tabs>
          <w:tab w:val="left" w:pos="0"/>
          <w:tab w:val="left" w:pos="3134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В </w:t>
      </w:r>
      <w:r w:rsidR="00DF762A" w:rsidRPr="00B325DA">
        <w:rPr>
          <w:rFonts w:eastAsia="Courier New"/>
          <w:sz w:val="24"/>
          <w:szCs w:val="24"/>
        </w:rPr>
        <w:t>дидактике традиционно выделяют четыре типа уроков в зависимости от основной</w:t>
      </w:r>
      <w:r w:rsidR="00BE0553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цели:</w:t>
      </w:r>
    </w:p>
    <w:p w14:paraId="2C04E858" w14:textId="77777777" w:rsidR="00DF762A" w:rsidRPr="00B325DA" w:rsidRDefault="00DF762A" w:rsidP="00B325DA">
      <w:pPr>
        <w:numPr>
          <w:ilvl w:val="2"/>
          <w:numId w:val="9"/>
        </w:numPr>
        <w:tabs>
          <w:tab w:val="left" w:pos="0"/>
          <w:tab w:val="left" w:pos="851"/>
          <w:tab w:val="left" w:pos="3220"/>
        </w:tabs>
        <w:ind w:firstLine="56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объяснения нового материала;</w:t>
      </w:r>
    </w:p>
    <w:p w14:paraId="53523ABB" w14:textId="77777777" w:rsidR="00DF762A" w:rsidRPr="00B325DA" w:rsidRDefault="00DF762A" w:rsidP="00B325DA">
      <w:pPr>
        <w:numPr>
          <w:ilvl w:val="0"/>
          <w:numId w:val="10"/>
        </w:numPr>
        <w:tabs>
          <w:tab w:val="left" w:pos="0"/>
          <w:tab w:val="left" w:pos="340"/>
          <w:tab w:val="left" w:pos="851"/>
        </w:tabs>
        <w:ind w:firstLine="56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закрепления нового материала;</w:t>
      </w:r>
    </w:p>
    <w:p w14:paraId="14A3EBB5" w14:textId="77777777" w:rsidR="00DF762A" w:rsidRPr="00B325DA" w:rsidRDefault="00DF762A" w:rsidP="00B325DA">
      <w:pPr>
        <w:numPr>
          <w:ilvl w:val="0"/>
          <w:numId w:val="10"/>
        </w:numPr>
        <w:tabs>
          <w:tab w:val="left" w:pos="0"/>
          <w:tab w:val="left" w:pos="340"/>
          <w:tab w:val="left" w:pos="851"/>
        </w:tabs>
        <w:ind w:firstLine="56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повторения и/или систематизации изученного;</w:t>
      </w:r>
    </w:p>
    <w:p w14:paraId="6F963513" w14:textId="77777777" w:rsidR="00DF762A" w:rsidRPr="00B325DA" w:rsidRDefault="00BE0553" w:rsidP="00B325DA">
      <w:pPr>
        <w:numPr>
          <w:ilvl w:val="0"/>
          <w:numId w:val="10"/>
        </w:numPr>
        <w:tabs>
          <w:tab w:val="left" w:pos="0"/>
          <w:tab w:val="left" w:pos="340"/>
          <w:tab w:val="left" w:pos="851"/>
        </w:tabs>
        <w:ind w:firstLine="567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урок контроля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07F0E30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Такая типология вполне применима и к урокам риторики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На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практике чаще всего встречаются комбинированные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уроки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на которых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той или иной степени реализуются все цели обучения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Обычно комбинированный урок включает в себя:</w:t>
      </w:r>
    </w:p>
    <w:p w14:paraId="5550440B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речевую разминку (в том числе </w:t>
      </w:r>
      <w:proofErr w:type="spellStart"/>
      <w:r w:rsidR="00DF762A" w:rsidRPr="00B325DA">
        <w:rPr>
          <w:rFonts w:eastAsia="Courier New"/>
          <w:sz w:val="24"/>
          <w:szCs w:val="24"/>
        </w:rPr>
        <w:t>ортологические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 упражнения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импровизационные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задания);</w:t>
      </w:r>
    </w:p>
    <w:p w14:paraId="034F3689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объяснение нового материала (эвристический </w:t>
      </w:r>
      <w:proofErr w:type="gramStart"/>
      <w:r w:rsidR="00DF762A" w:rsidRPr="00B325DA">
        <w:rPr>
          <w:rFonts w:eastAsia="Courier New"/>
          <w:sz w:val="24"/>
          <w:szCs w:val="24"/>
        </w:rPr>
        <w:t>диалог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чтение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материала учебника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монологическое объяснение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т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);</w:t>
      </w:r>
    </w:p>
    <w:p w14:paraId="10EBE5C3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первичное закрепление (риторический анализ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решение риторических задач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риторические игры);</w:t>
      </w:r>
    </w:p>
    <w:p w14:paraId="44DA21F7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первичный контроль (самостоятельная </w:t>
      </w:r>
      <w:proofErr w:type="gramStart"/>
      <w:r w:rsidR="00DF762A" w:rsidRPr="00B325DA">
        <w:rPr>
          <w:rFonts w:eastAsia="Courier New"/>
          <w:sz w:val="24"/>
          <w:szCs w:val="24"/>
        </w:rPr>
        <w:t>работа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письменная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диагностическая работа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тесты и т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);</w:t>
      </w:r>
    </w:p>
    <w:p w14:paraId="7F55CD14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подведение итогов урока (анализ выполнения заданий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результата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игр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рефлексия)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9A97BFE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Такие уроки позволяют решать разнообразные педагогические задачи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Они насыщенны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полифункциональны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очень эффективны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6067F57" w14:textId="77777777" w:rsidR="003D30BD" w:rsidRPr="00B325DA" w:rsidRDefault="00DF762A" w:rsidP="00B325DA">
      <w:pPr>
        <w:numPr>
          <w:ilvl w:val="0"/>
          <w:numId w:val="11"/>
        </w:numPr>
        <w:tabs>
          <w:tab w:val="left" w:pos="0"/>
          <w:tab w:val="left" w:pos="237"/>
        </w:tabs>
        <w:ind w:left="40" w:hanging="8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всё же обучение успешному общению требует и новых форм проведения уроков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Среди них можно выделить:</w:t>
      </w:r>
      <w:bookmarkStart w:id="7" w:name="page156"/>
      <w:bookmarkEnd w:id="7"/>
    </w:p>
    <w:p w14:paraId="124FEBB3" w14:textId="77777777" w:rsidR="00DF762A" w:rsidRPr="00B325DA" w:rsidRDefault="000C26D1" w:rsidP="00B325DA">
      <w:pPr>
        <w:tabs>
          <w:tab w:val="left" w:pos="0"/>
          <w:tab w:val="left" w:pos="237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уроки в форме ролевых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игр;</w:t>
      </w:r>
    </w:p>
    <w:p w14:paraId="1F11E342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уроки в форме устоявшихся моделей общения (телевизионных </w:t>
      </w:r>
      <w:proofErr w:type="gramStart"/>
      <w:r w:rsidR="00DF762A" w:rsidRPr="00B325DA">
        <w:rPr>
          <w:rFonts w:eastAsia="Courier New"/>
          <w:sz w:val="24"/>
          <w:szCs w:val="24"/>
        </w:rPr>
        <w:t>передач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речевых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жанров и т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C481B6B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Задумывая урок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ролевую игру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учитель должен не только подобрать роли для всех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и создать атмосферу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изменить параметры речевой ситуации (место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время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мотивы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цели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взаимоотношения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участников)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5509370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Рассмотрим несколько примеров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F351909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«В гостях у королевы Этикета»(67 классы)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Цель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повторить изученный материал по теме «Этикет»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закрепить навыки вежливого общения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30E56F1" w14:textId="77777777" w:rsidR="00DF762A" w:rsidRPr="00B325DA" w:rsidRDefault="00DF762A" w:rsidP="00B325DA">
      <w:pPr>
        <w:numPr>
          <w:ilvl w:val="1"/>
          <w:numId w:val="12"/>
        </w:numPr>
        <w:tabs>
          <w:tab w:val="left" w:pos="0"/>
          <w:tab w:val="left" w:pos="600"/>
        </w:tabs>
        <w:ind w:right="20" w:firstLine="354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классе создаётся атмосфера сказочного </w:t>
      </w:r>
      <w:proofErr w:type="gramStart"/>
      <w:r w:rsidRPr="00B325DA">
        <w:rPr>
          <w:rFonts w:eastAsia="Courier New"/>
          <w:sz w:val="24"/>
          <w:szCs w:val="24"/>
        </w:rPr>
        <w:t>царства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подбираются</w:t>
      </w:r>
      <w:proofErr w:type="gramEnd"/>
      <w:r w:rsidRPr="00B325DA">
        <w:rPr>
          <w:rFonts w:eastAsia="Courier New"/>
          <w:sz w:val="24"/>
          <w:szCs w:val="24"/>
        </w:rPr>
        <w:t xml:space="preserve"> костюмы участникам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реквизит и декорации(трон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корона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скипетр или волшебная палочка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приглашения на турнир и др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Распределяются роли: королева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первый министр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второй министр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фрейлины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свита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гости из разных эпох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Хорошо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если учитель и себе заранее определит роль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Описывается игровая ситуация: гости собрались на турнир Вежливости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где победитель получит ценный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приз из рук королевы Этикета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Все игроки предварительно получают домашнее задание: либо подготовить задания для турнира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либо придумать приз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либо подготовиться отвечать на вопросы с позиций представляемой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эпохи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82A523E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игра  разыгрывается  по  заранее  оговоренному  сценарию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AA1BD35" w14:textId="41E6BDD6" w:rsidR="00DF762A" w:rsidRPr="00B325DA" w:rsidRDefault="00DF762A" w:rsidP="00B325DA">
      <w:pPr>
        <w:numPr>
          <w:ilvl w:val="0"/>
          <w:numId w:val="12"/>
        </w:numPr>
        <w:tabs>
          <w:tab w:val="left" w:pos="0"/>
          <w:tab w:val="left" w:pos="212"/>
        </w:tabs>
        <w:ind w:left="20" w:right="20" w:hanging="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ходе игры все участники реализуют другие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непривычные речевые роли и получают бесценный опыт общения в незнакомой ситуации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ни в коем случае не вмешивается в ход игры </w:t>
      </w:r>
      <w:proofErr w:type="gramStart"/>
      <w:r w:rsidRPr="00B325DA">
        <w:rPr>
          <w:rFonts w:eastAsia="Courier New"/>
          <w:sz w:val="24"/>
          <w:szCs w:val="24"/>
        </w:rPr>
        <w:t>вопросами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замечаниями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исправлениями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одёргиваниями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иначе это разрушает атмосферу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ломает игру</w:t>
      </w:r>
      <w:r w:rsidR="00B325DA">
        <w:rPr>
          <w:rFonts w:eastAsia="Courier New"/>
          <w:sz w:val="24"/>
          <w:szCs w:val="24"/>
        </w:rPr>
        <w:t xml:space="preserve">.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А после игры (возможно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 следующем уроке) необходимо провести её анализ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9E48C4C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 «Суд над героем»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(герой может быть как литературный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кинематографический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по выбору учеников и учителя)’ (1011 классы)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Цель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закрепить умения вести диалог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задавать вопросы и отвечать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них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выступать с публичной речью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FE7049F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Атмосферу зала судебных заседаний можно создать элементами костюма и специальной трибуной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Роли распределяются легко: герой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прокурор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адвокат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судья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присяжные заседатели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свидетели обвинения и свидетели защиты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 при необходимости отведёт себе роль судьи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лучше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занять менее заметную позицию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Дома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все уча</w:t>
      </w:r>
      <w:bookmarkStart w:id="8" w:name="page157"/>
      <w:bookmarkEnd w:id="8"/>
      <w:r w:rsidRPr="00B325DA">
        <w:rPr>
          <w:rFonts w:eastAsia="Courier New"/>
          <w:sz w:val="24"/>
          <w:szCs w:val="24"/>
        </w:rPr>
        <w:t>стники игры знакомятся с «делом»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собирают дополнительный материал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готовят речи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вопросы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CA90666" w14:textId="77777777" w:rsidR="00DF762A" w:rsidRPr="00B325DA" w:rsidRDefault="00DF762A" w:rsidP="00B325DA">
      <w:pPr>
        <w:numPr>
          <w:ilvl w:val="1"/>
          <w:numId w:val="13"/>
        </w:numPr>
        <w:tabs>
          <w:tab w:val="left" w:pos="0"/>
          <w:tab w:val="left" w:pos="528"/>
        </w:tabs>
        <w:ind w:right="20" w:firstLine="339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ходе урока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 xml:space="preserve">суда достаточно придерживаться модели проведения судебных </w:t>
      </w:r>
      <w:proofErr w:type="gramStart"/>
      <w:r w:rsidRPr="00B325DA">
        <w:rPr>
          <w:rFonts w:eastAsia="Courier New"/>
          <w:sz w:val="24"/>
          <w:szCs w:val="24"/>
        </w:rPr>
        <w:t>заседаний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</w:t>
      </w:r>
      <w:proofErr w:type="gramEnd"/>
      <w:r w:rsidRPr="00B325DA">
        <w:rPr>
          <w:rFonts w:eastAsia="Courier New"/>
          <w:sz w:val="24"/>
          <w:szCs w:val="24"/>
        </w:rPr>
        <w:t xml:space="preserve"> которой можно познакомиться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посмотрев одну из телевизионных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передач в жанре судебного ток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шоу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B67718F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Уроки в форме устоявшихся моделей общения весьма разнообразны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Самые известные и популярные:</w:t>
      </w:r>
    </w:p>
    <w:p w14:paraId="4A7C7A8D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дискуссия;</w:t>
      </w:r>
    </w:p>
    <w:p w14:paraId="247659F4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путешествие;</w:t>
      </w:r>
    </w:p>
    <w:p w14:paraId="6B659A3D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фестиваль;</w:t>
      </w:r>
    </w:p>
    <w:p w14:paraId="33DB03A2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КВН;</w:t>
      </w:r>
    </w:p>
    <w:p w14:paraId="74271FDC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конкурс;</w:t>
      </w:r>
    </w:p>
    <w:p w14:paraId="1BFE3C1A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  урок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игра;</w:t>
      </w:r>
    </w:p>
    <w:p w14:paraId="03546A9F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литературное кафе;</w:t>
      </w:r>
    </w:p>
    <w:p w14:paraId="588AF994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урок</w:t>
      </w:r>
      <w:r w:rsidR="000D77A0"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викторина;</w:t>
      </w:r>
    </w:p>
    <w:p w14:paraId="669575DD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урок «Что? Где? Когда?»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ED77AA0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Подобные уроки тоже требуют подготовки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в том числе и распределения ролей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но это будет речевая роль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 подразумевающая перевоплощения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первое место будет выходить форма организации занятия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 обучении дискуссионной речи не обойтись без дискуссии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требует выбора ведущего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разделения участников на две группы в зависимости от защищаемого тезиса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также установления регламента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этом все ученики будут оставаться самими собой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будут реализовывать привычные речевые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роли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будут отстаивать свою точку зрения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B880FB5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Подведение итогов подобных уроков желательно проводить сразу же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Иногда целесообразно предложить провести самоанализ </w:t>
      </w:r>
      <w:r w:rsidRPr="00B325DA">
        <w:rPr>
          <w:rFonts w:eastAsia="Courier New"/>
          <w:sz w:val="24"/>
          <w:szCs w:val="24"/>
        </w:rPr>
        <w:lastRenderedPageBreak/>
        <w:t>речевого поведения в письменной форме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DCF8CD0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Безусловно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подобные формы уроков единичны и занимают весьма скромное место среди традиционных уроков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Но даже один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два урока в год создают у учащихся ощущение праздника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радости от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надолго запоминаются и выделяют риторику среди других школьных предметов</w:t>
      </w:r>
      <w:r w:rsidR="00B325DA">
        <w:rPr>
          <w:rFonts w:eastAsia="Courier New"/>
          <w:sz w:val="24"/>
          <w:szCs w:val="24"/>
        </w:rPr>
        <w:t xml:space="preserve">. </w:t>
      </w:r>
      <w:r w:rsidR="000D77A0" w:rsidRPr="00B325DA">
        <w:rPr>
          <w:rFonts w:eastAsia="Courier New"/>
          <w:sz w:val="24"/>
          <w:szCs w:val="24"/>
        </w:rPr>
        <w:t xml:space="preserve"> К </w:t>
      </w:r>
      <w:r w:rsidRPr="00B325DA">
        <w:rPr>
          <w:rFonts w:eastAsia="Courier New"/>
          <w:sz w:val="24"/>
          <w:szCs w:val="24"/>
        </w:rPr>
        <w:t>речевому поведению учителя риторики предъявляются особые требования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Самое сложное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воплощать на практике то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чему учи</w:t>
      </w:r>
      <w:r w:rsidR="000D77A0" w:rsidRPr="00B325DA">
        <w:rPr>
          <w:rFonts w:eastAsia="Courier New"/>
          <w:sz w:val="24"/>
          <w:szCs w:val="24"/>
        </w:rPr>
        <w:t>ш</w:t>
      </w:r>
      <w:r w:rsidRPr="00B325DA">
        <w:rPr>
          <w:rFonts w:eastAsia="Courier New"/>
          <w:sz w:val="24"/>
          <w:szCs w:val="24"/>
        </w:rPr>
        <w:t>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Как учитель</w:t>
      </w:r>
      <w:bookmarkStart w:id="9" w:name="page158"/>
      <w:bookmarkEnd w:id="9"/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русского языка должен грамотно говорить и писать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учитель математики быстро и верно считать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учитель риторики должен быть примером гармонизирующего общения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E59DD5C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Ключевые характеристики личности учителя риторики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88DC513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576"/>
        </w:tabs>
        <w:ind w:firstLine="37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Доброжелательность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Сочетание доброжелательной требовательности и доверия к самостоятельности учащихся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Стремление к взаимопониманию и сотрудничеству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Индивидуальный подход к учащимся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Адекватное восприятие и понимание поведения учеников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Эмпатийность</w:t>
      </w:r>
      <w:proofErr w:type="spellEnd"/>
      <w:r w:rsidRPr="00B325DA">
        <w:rPr>
          <w:rFonts w:eastAsia="Courier New"/>
          <w:sz w:val="24"/>
          <w:szCs w:val="24"/>
        </w:rPr>
        <w:t xml:space="preserve"> (способность к сопереживанию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</w:t>
      </w:r>
      <w:proofErr w:type="spellStart"/>
      <w:r w:rsidRPr="00B325DA">
        <w:rPr>
          <w:rFonts w:eastAsia="Courier New"/>
          <w:sz w:val="24"/>
          <w:szCs w:val="24"/>
        </w:rPr>
        <w:t>вчувствование</w:t>
      </w:r>
      <w:proofErr w:type="spellEnd"/>
      <w:r w:rsidRPr="00B325DA">
        <w:rPr>
          <w:rFonts w:eastAsia="Courier New"/>
          <w:sz w:val="24"/>
          <w:szCs w:val="24"/>
        </w:rPr>
        <w:t>» в партнёра по общению)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1CE3BA6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</w:p>
    <w:p w14:paraId="3FD32FAA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643"/>
        </w:tabs>
        <w:ind w:firstLine="34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Коммуникабельность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Чувство коммуникативной ситуации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Активность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контактность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гибкость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эффективность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Искренность и естественность в общении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Отзывчивость и педагогический оптимизм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3D856DD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586"/>
        </w:tabs>
        <w:ind w:firstLine="352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Толерантность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Терпимость к недостаткам воспитания и поведения учащихся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Эмоциональное принятие партнёров по общению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D89286A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638"/>
        </w:tabs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Эрудированность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Наличие значительного объёма фоновых знаний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Знание и понимание прецедентных феноменов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Речевая гра</w:t>
      </w:r>
      <w:r w:rsidR="000D77A0" w:rsidRPr="00B325DA">
        <w:rPr>
          <w:rFonts w:eastAsia="Courier New"/>
          <w:sz w:val="24"/>
          <w:szCs w:val="24"/>
        </w:rPr>
        <w:t>мотность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1E032F6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600"/>
        </w:tabs>
        <w:ind w:firstLine="34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Креативность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Высокая степень импровизационности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Способность к </w:t>
      </w:r>
      <w:proofErr w:type="spellStart"/>
      <w:r w:rsidRPr="00B325DA">
        <w:rPr>
          <w:rFonts w:eastAsia="Courier New"/>
          <w:sz w:val="24"/>
          <w:szCs w:val="24"/>
        </w:rPr>
        <w:t>речетворчеству</w:t>
      </w:r>
      <w:proofErr w:type="spellEnd"/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Готовность к новизне во всех её проявлениях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Стремление к самовыражению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10FFA02" w14:textId="77777777" w:rsidR="00DF762A" w:rsidRPr="00B325DA" w:rsidRDefault="00DF762A" w:rsidP="00B325DA">
      <w:pPr>
        <w:numPr>
          <w:ilvl w:val="0"/>
          <w:numId w:val="14"/>
        </w:numPr>
        <w:tabs>
          <w:tab w:val="left" w:pos="0"/>
          <w:tab w:val="left" w:pos="600"/>
        </w:tabs>
        <w:ind w:firstLine="347"/>
        <w:jc w:val="both"/>
        <w:rPr>
          <w:rFonts w:eastAsia="Courier New"/>
          <w:sz w:val="24"/>
          <w:szCs w:val="24"/>
        </w:rPr>
      </w:pPr>
      <w:proofErr w:type="spellStart"/>
      <w:r w:rsidRPr="00B325DA">
        <w:rPr>
          <w:rFonts w:eastAsia="Courier New"/>
          <w:sz w:val="24"/>
          <w:szCs w:val="24"/>
        </w:rPr>
        <w:t>Рефлексивность</w:t>
      </w:r>
      <w:proofErr w:type="spellEnd"/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Способность к самоанализу и адекватному оцениваю собственного речевого поведения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Стремление к профессиональному и личностному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росту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Готовность к постоянному совершенствованию коммуникативной компетенции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CF6F51E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Требования к речевому поведению учителя риторики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9266A4C" w14:textId="77777777" w:rsidR="00DF762A" w:rsidRPr="00B325DA" w:rsidRDefault="00DF762A" w:rsidP="00B325DA">
      <w:pPr>
        <w:numPr>
          <w:ilvl w:val="0"/>
          <w:numId w:val="15"/>
        </w:numPr>
        <w:tabs>
          <w:tab w:val="left" w:pos="0"/>
          <w:tab w:val="left" w:pos="557"/>
        </w:tabs>
        <w:ind w:firstLine="36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Диалогичность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основе взаимодействия учителя и учащихся лежат субъект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субъектные отношения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Диалог ценен сам по себе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Нельзя превращать урок риторики в монолог учителя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Неприемлем концертно</w:t>
      </w:r>
      <w:r w:rsidR="000D77A0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солирующий стиль поведения учителя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1C8BCC0" w14:textId="77777777" w:rsidR="00DF762A" w:rsidRPr="00B325DA" w:rsidRDefault="00DF762A" w:rsidP="00B325DA">
      <w:pPr>
        <w:numPr>
          <w:ilvl w:val="0"/>
          <w:numId w:val="15"/>
        </w:numPr>
        <w:tabs>
          <w:tab w:val="left" w:pos="0"/>
          <w:tab w:val="left" w:pos="557"/>
        </w:tabs>
        <w:ind w:firstLine="34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Адресность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Необходимо понимать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кому именно адресовано сообщение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Учёт индивидуальных особенностей школьников позволяет видеть перед собой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не класс в целом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некую обезличенную массу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коллектив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состоящий из отдельных личностей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CFDF51B" w14:textId="77777777" w:rsidR="00DF762A" w:rsidRPr="00B325DA" w:rsidRDefault="00DF762A" w:rsidP="00B325DA">
      <w:pPr>
        <w:numPr>
          <w:ilvl w:val="0"/>
          <w:numId w:val="15"/>
        </w:numPr>
        <w:tabs>
          <w:tab w:val="left" w:pos="0"/>
          <w:tab w:val="left" w:pos="586"/>
        </w:tabs>
        <w:ind w:left="20" w:firstLine="327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Личностная ответственность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 должен ощущать ответственность за передаваемую информацию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особенно за её правди</w:t>
      </w:r>
      <w:bookmarkStart w:id="10" w:name="page159"/>
      <w:bookmarkEnd w:id="10"/>
      <w:r w:rsidRPr="00B325DA">
        <w:rPr>
          <w:rFonts w:eastAsia="Courier New"/>
          <w:sz w:val="24"/>
          <w:szCs w:val="24"/>
        </w:rPr>
        <w:t>вость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уроке обеспечивается информационная безопасность для всех участников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Слово не может обижать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унижать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ссорить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5B0E11A" w14:textId="77777777" w:rsidR="00DF762A" w:rsidRPr="00B325DA" w:rsidRDefault="00DF762A" w:rsidP="00B325DA">
      <w:pPr>
        <w:numPr>
          <w:ilvl w:val="0"/>
          <w:numId w:val="16"/>
        </w:numPr>
        <w:tabs>
          <w:tab w:val="left" w:pos="0"/>
          <w:tab w:val="left" w:pos="625"/>
        </w:tabs>
        <w:ind w:left="20" w:firstLine="338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Эмоциональная вовлечённость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заинтересованность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Искренний интерес к теме урока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 высказываниям учащихся создаёт творческую атмосферу сотрудничества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DB8898C" w14:textId="77777777" w:rsidR="00DF762A" w:rsidRPr="00B325DA" w:rsidRDefault="00DF762A" w:rsidP="00B325DA">
      <w:pPr>
        <w:numPr>
          <w:ilvl w:val="0"/>
          <w:numId w:val="16"/>
        </w:numPr>
        <w:tabs>
          <w:tab w:val="left" w:pos="0"/>
          <w:tab w:val="left" w:pos="630"/>
        </w:tabs>
        <w:ind w:left="20" w:firstLine="34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Открытость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Учитель не должен сознательно использовать манипулятивные приёмы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Его цели и задачи должны быть понятны ученикам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Реакции на непредвиденные ситуации искренни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B81974E" w14:textId="77777777" w:rsidR="00DF762A" w:rsidRPr="00B325DA" w:rsidRDefault="00DF762A" w:rsidP="00B325DA">
      <w:pPr>
        <w:numPr>
          <w:ilvl w:val="0"/>
          <w:numId w:val="16"/>
        </w:numPr>
        <w:tabs>
          <w:tab w:val="left" w:pos="0"/>
          <w:tab w:val="left" w:pos="577"/>
        </w:tabs>
        <w:ind w:left="20" w:firstLine="342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Доступность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Речь учителя должна быть понятна ученикам с учётом их возраста и уровня подготовленности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Предлагаемые задания и ситуации должны соответствовать их психологическому возрасту и интересам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5963DD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Посоветуем начинающим преподавателям вести педагогический дневник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который поможет фиксировать свои находки и размышления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глубже анализировать коммуникативные неудачи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вести постоянный самоанализ речевого поведения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FCF24E9" w14:textId="77777777" w:rsidR="00DF762A" w:rsidRPr="00B325DA" w:rsidRDefault="00DF762A" w:rsidP="00B325DA">
      <w:pPr>
        <w:tabs>
          <w:tab w:val="left" w:pos="0"/>
          <w:tab w:val="left" w:pos="356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Контроль в учебном процессе</w:t>
      </w:r>
      <w:r w:rsidR="000D77A0" w:rsidRPr="00B325DA">
        <w:rPr>
          <w:rFonts w:eastAsia="Courier New"/>
          <w:sz w:val="24"/>
          <w:szCs w:val="24"/>
        </w:rPr>
        <w:t xml:space="preserve">  </w:t>
      </w:r>
      <w:r w:rsidRPr="00B325DA">
        <w:rPr>
          <w:rFonts w:eastAsia="Courier New"/>
          <w:sz w:val="24"/>
          <w:szCs w:val="24"/>
        </w:rPr>
        <w:t>выполняет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разнообразные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функции: обучающую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разви</w:t>
      </w:r>
      <w:r w:rsidR="000D77A0" w:rsidRPr="00B325DA">
        <w:rPr>
          <w:rFonts w:eastAsia="Courier New"/>
          <w:sz w:val="24"/>
          <w:szCs w:val="24"/>
        </w:rPr>
        <w:t>вающую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оценочную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управляющую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воспитательную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организующую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занятиях по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риторике наиболее важно реализовать развивающую и воспитательную функцию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организовать контроль таким образом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совершенствовались психические процессы (память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внимание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мышление)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свойства личности (коммуникабельность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креативность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толерантность)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стимулировалась познавательная активность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оценка оказывала </w:t>
      </w:r>
      <w:r w:rsidRPr="00B325DA">
        <w:rPr>
          <w:rFonts w:eastAsia="Courier New"/>
          <w:sz w:val="24"/>
          <w:szCs w:val="24"/>
        </w:rPr>
        <w:t>положительное моральное воздействие на ученика и способствовала воспитанию ответственности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принципиальности и других нравственных качеств личности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8C80D9C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Контроль за знаниями может осуществляться как в традиционных формах (индивидуальный и фронтальный устный </w:t>
      </w:r>
      <w:proofErr w:type="gramStart"/>
      <w:r w:rsidRPr="00B325DA">
        <w:rPr>
          <w:rFonts w:eastAsia="Courier New"/>
          <w:sz w:val="24"/>
          <w:szCs w:val="24"/>
        </w:rPr>
        <w:t>опрос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групповой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фронтальный и индивидуальный письменный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опрос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контрольная работа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тестирование</w:t>
      </w:r>
      <w:r w:rsidR="00B325DA">
        <w:rPr>
          <w:rFonts w:eastAsia="Courier New"/>
          <w:sz w:val="24"/>
          <w:szCs w:val="24"/>
        </w:rPr>
        <w:t xml:space="preserve">,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зачёт)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в форме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игр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викторин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творческих отчётов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защиты проектов и презентаций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Критериями оценки должны быть правильность и полнота ответа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последовательность предъявления материала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композиционная завершённость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умение приводить примеры</w:t>
      </w:r>
      <w:r w:rsidR="00B325DA">
        <w:rPr>
          <w:rFonts w:eastAsia="Courier New"/>
          <w:sz w:val="24"/>
          <w:szCs w:val="24"/>
        </w:rPr>
        <w:t xml:space="preserve">. </w:t>
      </w:r>
      <w:bookmarkStart w:id="11" w:name="page160"/>
      <w:bookmarkEnd w:id="11"/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При традиционной 5балльной шкале оценивания можно воспользоваться показателями степени обученности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таком подходе:</w:t>
      </w:r>
    </w:p>
    <w:p w14:paraId="3DBEE307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 оценка «удовлетворительно» ставится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если ученик узнаёт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запоминает и воспроизводит учебную информацию;</w:t>
      </w:r>
    </w:p>
    <w:p w14:paraId="5F1856B6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оценка «</w:t>
      </w:r>
      <w:proofErr w:type="gramStart"/>
      <w:r w:rsidR="00DF762A" w:rsidRPr="00B325DA">
        <w:rPr>
          <w:rFonts w:eastAsia="Courier New"/>
          <w:sz w:val="24"/>
          <w:szCs w:val="24"/>
        </w:rPr>
        <w:t>хорошо»ставится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если ученик понимает теорию и может применить её на практике в стандартных ситуациях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владеет простейшими умениями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навыками;</w:t>
      </w:r>
    </w:p>
    <w:p w14:paraId="43C375C9" w14:textId="77777777" w:rsidR="00DF762A" w:rsidRPr="00B325DA" w:rsidRDefault="000C26D1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оценка «отлично» ставится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если ученик может осуществить перенос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т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е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применить полученные знания </w:t>
      </w:r>
      <w:r w:rsidR="00DF762A" w:rsidRPr="00B325DA">
        <w:rPr>
          <w:rFonts w:eastAsia="Courier New"/>
          <w:sz w:val="24"/>
          <w:szCs w:val="24"/>
        </w:rPr>
        <w:lastRenderedPageBreak/>
        <w:t>творчески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 нестандартной 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умеет анализировать и синтезировать информацию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имеет ценностное отношение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к знанию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C8A688D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Контроль за формированием умений осуществляется иначе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уроках риторики формируется два типа умений:</w:t>
      </w:r>
    </w:p>
    <w:p w14:paraId="24D9BC78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умение анализировать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оценивать общение(У1);</w:t>
      </w:r>
    </w:p>
    <w:p w14:paraId="502019DD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умение общаться (самостоятельно создавать высказывания в различных речевых жанрах в зависимости от речевой </w:t>
      </w:r>
      <w:proofErr w:type="gramStart"/>
      <w:r w:rsidR="00DF762A" w:rsidRPr="00B325DA">
        <w:rPr>
          <w:rFonts w:eastAsia="Courier New"/>
          <w:sz w:val="24"/>
          <w:szCs w:val="24"/>
        </w:rPr>
        <w:t>ситуации)(</w:t>
      </w:r>
      <w:proofErr w:type="gramEnd"/>
      <w:r w:rsidR="00DF762A" w:rsidRPr="00B325DA">
        <w:rPr>
          <w:rFonts w:eastAsia="Courier New"/>
          <w:sz w:val="24"/>
          <w:szCs w:val="24"/>
        </w:rPr>
        <w:t>У2)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A8D1E0E" w14:textId="77777777" w:rsidR="00DF762A" w:rsidRPr="00B325DA" w:rsidRDefault="00DF762A" w:rsidP="00B325DA">
      <w:pPr>
        <w:numPr>
          <w:ilvl w:val="2"/>
          <w:numId w:val="17"/>
        </w:numPr>
        <w:tabs>
          <w:tab w:val="left" w:pos="0"/>
          <w:tab w:val="left" w:pos="581"/>
        </w:tabs>
        <w:ind w:right="20" w:firstLine="35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средствам контроля за У1 относятся задания аналитического характера типа «Опишите речевую ситуацию</w:t>
      </w:r>
      <w:proofErr w:type="gramStart"/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</w:t>
      </w:r>
      <w:proofErr w:type="gramEnd"/>
      <w:r w:rsidRPr="00B325DA">
        <w:rPr>
          <w:rFonts w:eastAsia="Courier New"/>
          <w:sz w:val="24"/>
          <w:szCs w:val="24"/>
        </w:rPr>
        <w:t>Определите коммуникативную цель участников общения»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«Оцените высказывание с точки зрения определённых критериев»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«Определите род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вид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жанр общения»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Критериями оценки должны стать правильность и обоснованность ответа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его самостоятельность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точность формулировок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владение понятийным аппаратом риторики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2C6F913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</w:p>
    <w:p w14:paraId="764DF649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Средства контроля за У2 можно разделить на устные и письменные в зависимости от используемой формы речи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Оцениванию </w:t>
      </w:r>
      <w:proofErr w:type="gramStart"/>
      <w:r w:rsidRPr="00B325DA">
        <w:rPr>
          <w:rFonts w:eastAsia="Courier New"/>
          <w:sz w:val="24"/>
          <w:szCs w:val="24"/>
        </w:rPr>
        <w:t>подлежат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</w:t>
      </w:r>
      <w:proofErr w:type="gramEnd"/>
      <w:r w:rsidRPr="00B325DA">
        <w:rPr>
          <w:rFonts w:eastAsia="Courier New"/>
          <w:sz w:val="24"/>
          <w:szCs w:val="24"/>
        </w:rPr>
        <w:t xml:space="preserve"> правило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высказывания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виде определённых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речевых жанров: аннотации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отзывы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рецензии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эссе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интервью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репортажи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путевые и портретные очерки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притчи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письма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автобиографии</w:t>
      </w:r>
      <w:r w:rsidR="00B325DA">
        <w:rPr>
          <w:rFonts w:eastAsia="Courier New"/>
          <w:sz w:val="24"/>
          <w:szCs w:val="24"/>
        </w:rPr>
        <w:t xml:space="preserve">,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характеристики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др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7EE4B0D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Критериями оценки могут стать:</w:t>
      </w:r>
    </w:p>
    <w:p w14:paraId="7BC2075D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соответствие текста речевому жанру;</w:t>
      </w:r>
    </w:p>
    <w:p w14:paraId="5DA16C3A" w14:textId="77777777" w:rsidR="00DF762A" w:rsidRPr="00B325DA" w:rsidRDefault="0012219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</w:t>
      </w:r>
      <w:r w:rsidR="00DF762A" w:rsidRPr="00B325DA">
        <w:rPr>
          <w:rFonts w:eastAsia="Courier New"/>
          <w:sz w:val="24"/>
          <w:szCs w:val="24"/>
        </w:rPr>
        <w:t xml:space="preserve">  соответствие выбранного жанра речевой ситуации;</w:t>
      </w:r>
    </w:p>
    <w:p w14:paraId="14C1C736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оригинальность замысла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речевого воплощения;</w:t>
      </w:r>
    </w:p>
    <w:p w14:paraId="690429CC" w14:textId="77777777" w:rsidR="00DF762A" w:rsidRPr="00B325DA" w:rsidRDefault="0012219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</w:t>
      </w:r>
      <w:r w:rsidR="00DF762A" w:rsidRPr="00B325DA">
        <w:rPr>
          <w:rFonts w:eastAsia="Courier New"/>
          <w:sz w:val="24"/>
          <w:szCs w:val="24"/>
        </w:rPr>
        <w:t xml:space="preserve">  соблюдение норм вежливой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речи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культуры общения;</w:t>
      </w:r>
    </w:p>
    <w:p w14:paraId="5FC46660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правильность речи;</w:t>
      </w:r>
    </w:p>
    <w:p w14:paraId="0C9866F7" w14:textId="77777777" w:rsidR="003D30BD" w:rsidRPr="00B325DA" w:rsidRDefault="000C26D1" w:rsidP="00B325DA">
      <w:pPr>
        <w:tabs>
          <w:tab w:val="left" w:pos="0"/>
        </w:tabs>
        <w:ind w:right="20"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воплощение коммуникативных качеств речи (уместность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доступность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точность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выразительность)</w:t>
      </w:r>
      <w:r w:rsidR="00B325DA">
        <w:rPr>
          <w:rFonts w:eastAsia="Courier New"/>
          <w:sz w:val="24"/>
          <w:szCs w:val="24"/>
        </w:rPr>
        <w:t xml:space="preserve">. </w:t>
      </w:r>
      <w:bookmarkStart w:id="12" w:name="page161"/>
      <w:bookmarkEnd w:id="12"/>
    </w:p>
    <w:p w14:paraId="4DB2CF65" w14:textId="77777777" w:rsidR="00DF762A" w:rsidRPr="00B325DA" w:rsidRDefault="00DF762A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 выставлении оценки следует учитывать личностный рост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соотносить реальные достижения ученика с его потенциальными возможностями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сопоставлять способности ученика с усилиями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затраченными на выполнение задания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FCB425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Устные формы контроля можно условно разделить на монологические и диалогические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Во втором случае необходима некоторая реконструкция речевой 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помощь одноклассников в выполнении задания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этом оценивается деятельность одного ученика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который выступает коммуникативным лидером (помощь одноклассников тоже может </w:t>
      </w:r>
      <w:r w:rsidR="00122191" w:rsidRPr="00B325DA">
        <w:rPr>
          <w:rFonts w:eastAsia="Courier New"/>
          <w:sz w:val="24"/>
          <w:szCs w:val="24"/>
        </w:rPr>
        <w:t>поощряться</w:t>
      </w:r>
      <w:r w:rsidRPr="00B325DA">
        <w:rPr>
          <w:rFonts w:eastAsia="Courier New"/>
          <w:sz w:val="24"/>
          <w:szCs w:val="24"/>
        </w:rPr>
        <w:t xml:space="preserve"> дополнительными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баллами)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Приведём несколько примеров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3BCC59F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Задания монологического типа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BF61936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После уроков одноклассники обсуждают киноновинки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Расскажите о понравившемся вам фильме так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чтобы им захотелось посмотреть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его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B320C27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0A08FE5A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Вы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в гостях у бабушки с дедушкой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Расскажите им о школьных новостях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Что происходило в школе в последнее время? Какие события вам наиболее запомнились? Почему?</w:t>
      </w:r>
    </w:p>
    <w:p w14:paraId="16126F6E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5C49934B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На классном собрании разгорелся спор о дружбе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Рассуждали о том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может ли быть у человека много друзей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Выскажите и обоснуйте своё мнение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по этому вопросу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DA49744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Задания диалогического типа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E4BB835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39E6C56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  Ваш  одноклассник расстроен  плохими  отметками  за  четверть</w:t>
      </w:r>
      <w:r w:rsidR="00B325DA">
        <w:rPr>
          <w:rFonts w:eastAsia="Courier New"/>
          <w:sz w:val="24"/>
          <w:szCs w:val="24"/>
        </w:rPr>
        <w:t xml:space="preserve">. </w:t>
      </w:r>
      <w:r w:rsidR="000D77A0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Утешьте его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Дайте совет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530263B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0337A484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Ваши товарищи поссорились из</w:t>
      </w:r>
      <w:r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за разных мнений о фильме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Примирите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их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8AF11D5" w14:textId="77777777" w:rsidR="000D77A0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Ваш класс собирается в туристический поход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Попросите родителей отпустить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вас с классом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Убедите их не волноваться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за вас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</w:t>
      </w:r>
    </w:p>
    <w:p w14:paraId="3F4BBC7F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Критериями оценки будут:</w:t>
      </w:r>
    </w:p>
    <w:p w14:paraId="578B33BC" w14:textId="77777777" w:rsidR="00DF762A" w:rsidRPr="00B325DA" w:rsidRDefault="000C26D1" w:rsidP="00B325DA">
      <w:pPr>
        <w:tabs>
          <w:tab w:val="left" w:pos="0"/>
        </w:tabs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умение ориентироваться в ситуации общения;</w:t>
      </w:r>
    </w:p>
    <w:p w14:paraId="124C9B86" w14:textId="77777777" w:rsidR="00DF762A" w:rsidRPr="00B325DA" w:rsidRDefault="000C26D1" w:rsidP="00B325DA">
      <w:pPr>
        <w:tabs>
          <w:tab w:val="left" w:pos="0"/>
        </w:tabs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умение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ставить и решать коммуникативную задачу;</w:t>
      </w:r>
    </w:p>
    <w:p w14:paraId="1FF7308F" w14:textId="77777777" w:rsidR="00DF762A" w:rsidRPr="00B325DA" w:rsidRDefault="000C26D1" w:rsidP="00B325DA">
      <w:pPr>
        <w:tabs>
          <w:tab w:val="left" w:pos="0"/>
        </w:tabs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умение определять свои коммуникативные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неудачи и корректировать своё речевое поведение;</w:t>
      </w:r>
    </w:p>
    <w:p w14:paraId="690E9F5C" w14:textId="77777777" w:rsidR="00DF762A" w:rsidRPr="00B325DA" w:rsidRDefault="000C26D1" w:rsidP="00B325DA">
      <w:pPr>
        <w:tabs>
          <w:tab w:val="left" w:pos="0"/>
        </w:tabs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правильность речи;</w:t>
      </w:r>
    </w:p>
    <w:p w14:paraId="71047C36" w14:textId="77777777" w:rsidR="00DF762A" w:rsidRPr="00B325DA" w:rsidRDefault="00DF762A" w:rsidP="00B325DA">
      <w:pPr>
        <w:tabs>
          <w:tab w:val="left" w:pos="0"/>
        </w:tabs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— умение пользоваться этикетными средствами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соблюдать правила вежливого общения;</w:t>
      </w:r>
    </w:p>
    <w:p w14:paraId="541E241E" w14:textId="77777777" w:rsidR="003D30BD" w:rsidRPr="00B325DA" w:rsidRDefault="000C26D1" w:rsidP="00B325DA">
      <w:pPr>
        <w:tabs>
          <w:tab w:val="left" w:pos="0"/>
        </w:tabs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сформированность импровизационных умений;</w:t>
      </w:r>
      <w:bookmarkStart w:id="13" w:name="page162"/>
      <w:bookmarkEnd w:id="13"/>
    </w:p>
    <w:p w14:paraId="235C8085" w14:textId="77777777" w:rsidR="00DF762A" w:rsidRPr="00B325DA" w:rsidRDefault="000C26D1" w:rsidP="00B325DA">
      <w:pPr>
        <w:tabs>
          <w:tab w:val="left" w:pos="0"/>
        </w:tabs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умение соотносить вербальные и невербальные средства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Учителю следует учитывать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что устные задания часто вызывают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школьников затруднения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связанные с их психологическими особенностями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Целесообразно предложить ученику самостоятельно выбрать задания (диалогическое или монологическое)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а в некоторых случаях и заменить форму контроля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EBB3E3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Эффективной будет та оценка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которая создаёт у школьников стремление совершенствовать свои знания и умения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частности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ые умения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Важно обосновывать выставление отметок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 допускать унижения ребёнка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побуждать учеников к </w:t>
      </w:r>
      <w:proofErr w:type="spellStart"/>
      <w:r w:rsidRPr="00B325DA">
        <w:rPr>
          <w:rFonts w:eastAsia="Courier New"/>
          <w:sz w:val="24"/>
          <w:szCs w:val="24"/>
        </w:rPr>
        <w:t>взаимо</w:t>
      </w:r>
      <w:proofErr w:type="spellEnd"/>
      <w:r w:rsidRPr="00B325DA">
        <w:rPr>
          <w:rFonts w:eastAsia="Courier New"/>
          <w:sz w:val="24"/>
          <w:szCs w:val="24"/>
        </w:rPr>
        <w:t xml:space="preserve"> и </w:t>
      </w:r>
      <w:proofErr w:type="spellStart"/>
      <w:r w:rsidRPr="00B325DA">
        <w:rPr>
          <w:rFonts w:eastAsia="Courier New"/>
          <w:sz w:val="24"/>
          <w:szCs w:val="24"/>
        </w:rPr>
        <w:t>самооцениванию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намечать пути преодоления ошибок</w:t>
      </w:r>
      <w:r w:rsid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недостатков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04DA967" w14:textId="77777777" w:rsidR="00DF762A" w:rsidRPr="00B325DA" w:rsidRDefault="00DF762A" w:rsidP="00B325DA">
      <w:pPr>
        <w:numPr>
          <w:ilvl w:val="1"/>
          <w:numId w:val="18"/>
        </w:numPr>
        <w:tabs>
          <w:tab w:val="left" w:pos="0"/>
          <w:tab w:val="left" w:pos="568"/>
        </w:tabs>
        <w:ind w:left="8" w:firstLine="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зависимости от объекта диагностики различают входящий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текущий и итоговый контроль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первом уроке риторики эффективно использование таких диагностических средств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анкетирование и тестирование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Они позволят определить исходный уровень знаний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готовность к овладению речевыми умениями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уровень мотивации школьников и некоторые личностные </w:t>
      </w:r>
      <w:r w:rsidRPr="00B325DA">
        <w:rPr>
          <w:rFonts w:eastAsia="Courier New"/>
          <w:sz w:val="24"/>
          <w:szCs w:val="24"/>
        </w:rPr>
        <w:lastRenderedPageBreak/>
        <w:t>особенности детей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заключительном этапе обучения (на последнем уроке года) желательно использовать те же средства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иметь возможность сравнить результаты и оценить эффективность обучения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Попросите учеников оценить свои успехи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назвать основные достижения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высказать пожелания к организации занятий</w:t>
      </w:r>
      <w:r w:rsidR="00B325DA">
        <w:rPr>
          <w:rFonts w:eastAsia="Courier New"/>
          <w:sz w:val="24"/>
          <w:szCs w:val="24"/>
        </w:rPr>
        <w:t xml:space="preserve">,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наметить цели дальнейшего развития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E68B8D3" w14:textId="77777777" w:rsidR="003D30BD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Итоговый контроль можно организовать в форме урока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фестиваля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урока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конкурса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также в виде защиты творческих проектов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Задания для итогового урока должны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носить обобщающий характер и охватывать максимально большое количество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ых умений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Для наиболее полного вовлечения учащихся в активную деятельность можно предлагать групповые задания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 оцениванию можно привлекать как самих учеников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гостей (учителей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учащихся других классов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родителей)</w:t>
      </w:r>
      <w:r w:rsidR="00B325DA">
        <w:rPr>
          <w:rFonts w:eastAsia="Courier New"/>
          <w:sz w:val="24"/>
          <w:szCs w:val="24"/>
        </w:rPr>
        <w:t xml:space="preserve">. </w:t>
      </w:r>
      <w:bookmarkStart w:id="14" w:name="page163"/>
      <w:bookmarkEnd w:id="14"/>
    </w:p>
    <w:p w14:paraId="3287396A" w14:textId="77777777" w:rsidR="000C26D1" w:rsidRPr="00B325DA" w:rsidRDefault="000C26D1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</w:p>
    <w:p w14:paraId="08B26B48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2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Реализация принципа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наглядности обучения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уроках риторики</w:t>
      </w:r>
    </w:p>
    <w:p w14:paraId="3FCA5F7B" w14:textId="4C0D927C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Принцип наглядности в обучении назван 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Коменским «золотым правилом» дидактики: «Мы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вообще должны стремиться обучать всему при помощи личного наблюдения и чувственной наглядности»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Психологопедагогическим</w:t>
      </w:r>
      <w:proofErr w:type="spellEnd"/>
      <w:r w:rsidRPr="00B325DA">
        <w:rPr>
          <w:rFonts w:eastAsia="Courier New"/>
          <w:sz w:val="24"/>
          <w:szCs w:val="24"/>
        </w:rPr>
        <w:t xml:space="preserve"> основанием использования принципа наглядности является идея о том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процесс познания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особый вид деятельности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котором объединяются чувственное познание (осуществляемое с помощью ощущения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восприятия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представления) и рациональное познание (понятия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суждения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умозаключения)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Именно органы</w:t>
      </w:r>
      <w:r w:rsidR="00535D9D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чувств являются тем каналом связи человека с внешним </w:t>
      </w:r>
      <w:proofErr w:type="gramStart"/>
      <w:r w:rsidRPr="00B325DA">
        <w:rPr>
          <w:rFonts w:eastAsia="Courier New"/>
          <w:sz w:val="24"/>
          <w:szCs w:val="24"/>
        </w:rPr>
        <w:t>миром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</w:t>
      </w:r>
      <w:proofErr w:type="gramEnd"/>
      <w:r w:rsidRPr="00B325DA">
        <w:rPr>
          <w:rFonts w:eastAsia="Courier New"/>
          <w:sz w:val="24"/>
          <w:szCs w:val="24"/>
        </w:rPr>
        <w:t xml:space="preserve"> помощью которого человек получает первичную информацию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необходимую для познания действительности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gramStart"/>
      <w:r w:rsidRPr="00B325DA">
        <w:rPr>
          <w:rFonts w:eastAsia="Courier New"/>
          <w:sz w:val="24"/>
          <w:szCs w:val="24"/>
        </w:rPr>
        <w:t>Следовательно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</w:t>
      </w:r>
      <w:proofErr w:type="gramEnd"/>
      <w:r w:rsidRPr="00B325DA">
        <w:rPr>
          <w:rFonts w:eastAsia="Courier New"/>
          <w:sz w:val="24"/>
          <w:szCs w:val="24"/>
        </w:rPr>
        <w:t>золотое правило» дидактики основано на такой закономерности процесса познания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его движение от чувственного к логическому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 конкретного к абстрактному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1BDBF9C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Наглядность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не свойство или качество объектов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особенность психических образов этих объектов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Наглядность есть показатель простоты и понятности для данного человека того психического образа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который возникает в процессе восприятия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мышления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воображения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Наглядность образа во многом зависит от способностей</w:t>
      </w:r>
      <w:r w:rsidR="00B325DA">
        <w:rPr>
          <w:rFonts w:eastAsia="Courier New"/>
          <w:sz w:val="24"/>
          <w:szCs w:val="24"/>
        </w:rPr>
        <w:t xml:space="preserve">,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интересов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мотивов самого человека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76C99E9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Эффективность органов чувств в процессе познания различна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Орган слуха пропускает 1000 условных единиц информации за единицу времени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орган осязания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10 000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орган зрения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100 000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Кроме того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учёные обнаружили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эффективность слухового восприятия информации составляет 15%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зрительного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25%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их одновременное включение в процесс обучения повышает эффективность восприятия до 65%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Следовательно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результативность обучения зависит от степени привлечения к восприятию всех органов чувств человека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C59827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30EF152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Принцип наглядности реализуется с помощью наглядных методов обучения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Их традиционная классификация представлена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схеме</w:t>
      </w:r>
      <w:r w:rsidR="000C26D1" w:rsidRPr="00B325DA">
        <w:rPr>
          <w:rFonts w:eastAsia="Courier New"/>
          <w:sz w:val="24"/>
          <w:szCs w:val="24"/>
        </w:rPr>
        <w:t>1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F0A5D2A" w14:textId="77777777" w:rsidR="00DF762A" w:rsidRPr="00B325DA" w:rsidRDefault="00DF762A" w:rsidP="00B325DA">
      <w:pPr>
        <w:tabs>
          <w:tab w:val="left" w:pos="0"/>
        </w:tabs>
        <w:ind w:right="20" w:firstLine="426"/>
        <w:jc w:val="right"/>
        <w:rPr>
          <w:sz w:val="24"/>
          <w:szCs w:val="24"/>
        </w:rPr>
      </w:pPr>
      <w:bookmarkStart w:id="15" w:name="page164"/>
      <w:bookmarkEnd w:id="15"/>
      <w:r w:rsidRPr="00B325DA">
        <w:rPr>
          <w:rFonts w:eastAsia="Courier New"/>
          <w:sz w:val="24"/>
          <w:szCs w:val="24"/>
        </w:rPr>
        <w:t xml:space="preserve">Схема </w:t>
      </w:r>
      <w:r w:rsidR="000C26D1" w:rsidRPr="00B325DA">
        <w:rPr>
          <w:rFonts w:eastAsia="Courier New"/>
          <w:sz w:val="24"/>
          <w:szCs w:val="24"/>
        </w:rPr>
        <w:t>1</w:t>
      </w:r>
    </w:p>
    <w:p w14:paraId="2BA50DB8" w14:textId="77777777" w:rsidR="00B325D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Наглядные методы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3"/>
        <w:gridCol w:w="1483"/>
      </w:tblGrid>
      <w:tr w:rsidR="00B325DA" w14:paraId="64D09FBB" w14:textId="77777777" w:rsidTr="00B325DA">
        <w:trPr>
          <w:trHeight w:val="510"/>
        </w:trPr>
        <w:tc>
          <w:tcPr>
            <w:tcW w:w="5069" w:type="dxa"/>
          </w:tcPr>
          <w:p w14:paraId="760C102D" w14:textId="77777777" w:rsidR="00B325DA" w:rsidRPr="00B325DA" w:rsidRDefault="00B325DA" w:rsidP="00B325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325DA">
              <w:rPr>
                <w:rFonts w:eastAsia="Courier New"/>
                <w:b/>
                <w:sz w:val="28"/>
                <w:szCs w:val="28"/>
              </w:rPr>
              <w:t>метод иллюстраций</w:t>
            </w:r>
          </w:p>
        </w:tc>
        <w:tc>
          <w:tcPr>
            <w:tcW w:w="5069" w:type="dxa"/>
          </w:tcPr>
          <w:p w14:paraId="47D5815D" w14:textId="77777777" w:rsidR="00B325DA" w:rsidRPr="00B325DA" w:rsidRDefault="00B325DA" w:rsidP="00B325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325DA">
              <w:rPr>
                <w:rFonts w:eastAsia="Courier New"/>
                <w:b/>
                <w:sz w:val="28"/>
                <w:szCs w:val="28"/>
              </w:rPr>
              <w:t>метод демонстраций</w:t>
            </w:r>
          </w:p>
        </w:tc>
      </w:tr>
      <w:tr w:rsidR="00B325DA" w14:paraId="61431F88" w14:textId="77777777" w:rsidTr="00B325DA">
        <w:tc>
          <w:tcPr>
            <w:tcW w:w="5069" w:type="dxa"/>
          </w:tcPr>
          <w:p w14:paraId="328CA5B2" w14:textId="77777777" w:rsidR="00B325DA" w:rsidRPr="00B325DA" w:rsidRDefault="00B325DA" w:rsidP="00B325DA">
            <w:pPr>
              <w:tabs>
                <w:tab w:val="left" w:pos="0"/>
              </w:tabs>
              <w:ind w:right="260"/>
              <w:jc w:val="both"/>
              <w:rPr>
                <w:sz w:val="28"/>
                <w:szCs w:val="28"/>
              </w:rPr>
            </w:pPr>
            <w:r w:rsidRPr="00B325DA">
              <w:rPr>
                <w:rFonts w:eastAsia="Courier New"/>
                <w:sz w:val="28"/>
                <w:szCs w:val="28"/>
              </w:rPr>
              <w:t xml:space="preserve">предполагает показ ученикам иллюстративных пособий: плакатов,  таблиц,  картин,  карт,  зарисовок на доске и пр. </w:t>
            </w:r>
          </w:p>
          <w:p w14:paraId="58BD728E" w14:textId="77777777" w:rsidR="00B325DA" w:rsidRPr="00B325DA" w:rsidRDefault="00B325DA" w:rsidP="00B325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76E0AA11" w14:textId="77777777" w:rsidR="00B325DA" w:rsidRPr="00B325DA" w:rsidRDefault="00B325DA" w:rsidP="00B325D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325DA">
              <w:rPr>
                <w:rFonts w:eastAsia="Courier New"/>
                <w:sz w:val="28"/>
                <w:szCs w:val="28"/>
              </w:rPr>
              <w:t>обычно связан</w:t>
            </w:r>
          </w:p>
          <w:p w14:paraId="23E95161" w14:textId="77777777" w:rsidR="00B325DA" w:rsidRPr="00B325DA" w:rsidRDefault="00B325DA" w:rsidP="00B325DA">
            <w:pPr>
              <w:numPr>
                <w:ilvl w:val="0"/>
                <w:numId w:val="19"/>
              </w:numPr>
              <w:tabs>
                <w:tab w:val="left" w:pos="0"/>
                <w:tab w:val="left" w:pos="145"/>
              </w:tabs>
              <w:ind w:left="20" w:right="240"/>
              <w:rPr>
                <w:rFonts w:eastAsia="Courier New"/>
                <w:sz w:val="28"/>
                <w:szCs w:val="28"/>
              </w:rPr>
            </w:pPr>
            <w:r w:rsidRPr="00B325DA">
              <w:rPr>
                <w:rFonts w:eastAsia="Courier New"/>
                <w:sz w:val="28"/>
                <w:szCs w:val="28"/>
              </w:rPr>
              <w:t xml:space="preserve"> демонстрацией приборов, опытов, технических установок, кинофильмов, диафильмов и др.</w:t>
            </w:r>
          </w:p>
          <w:p w14:paraId="48E3ABD0" w14:textId="77777777" w:rsidR="00B325DA" w:rsidRPr="00B325DA" w:rsidRDefault="00B325DA" w:rsidP="00B325D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671D7D7E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716449D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2F720C6F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  <w:sectPr w:rsidR="00DF762A" w:rsidRPr="00B325DA" w:rsidSect="00B325DA">
          <w:type w:val="continuous"/>
          <w:pgSz w:w="11907" w:h="16839" w:code="9"/>
          <w:pgMar w:top="1135" w:right="567" w:bottom="231" w:left="1418" w:header="0" w:footer="0" w:gutter="0"/>
          <w:cols w:num="2" w:space="720" w:equalWidth="0">
            <w:col w:w="9922" w:space="720"/>
            <w:col w:w="2880"/>
          </w:cols>
        </w:sectPr>
      </w:pPr>
    </w:p>
    <w:p w14:paraId="4553C8E1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Однако современная дидактика требует новых способов реализации средств наглядности в обучении</w:t>
      </w:r>
      <w:r w:rsidR="00B325DA">
        <w:rPr>
          <w:rFonts w:eastAsia="Courier New"/>
          <w:sz w:val="24"/>
          <w:szCs w:val="24"/>
        </w:rPr>
        <w:t xml:space="preserve">.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Это </w:t>
      </w:r>
      <w:proofErr w:type="gramStart"/>
      <w:r w:rsidRPr="00B325DA">
        <w:rPr>
          <w:rFonts w:eastAsia="Courier New"/>
          <w:sz w:val="24"/>
          <w:szCs w:val="24"/>
        </w:rPr>
        <w:t>связано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</w:t>
      </w:r>
      <w:proofErr w:type="gramEnd"/>
      <w:r w:rsidRPr="00B325DA">
        <w:rPr>
          <w:rFonts w:eastAsia="Courier New"/>
          <w:sz w:val="24"/>
          <w:szCs w:val="24"/>
        </w:rPr>
        <w:t xml:space="preserve"> одной стороны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с изменением </w:t>
      </w:r>
      <w:proofErr w:type="spellStart"/>
      <w:r w:rsidRPr="00B325DA">
        <w:rPr>
          <w:rFonts w:eastAsia="Courier New"/>
          <w:sz w:val="24"/>
          <w:szCs w:val="24"/>
        </w:rPr>
        <w:t>реальностн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которая представляет собой постоянно расширяющееся информационное пространство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 другой стороны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 особенностями мышления современного школьника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отличающегося визуальностью и «</w:t>
      </w:r>
      <w:proofErr w:type="spellStart"/>
      <w:r w:rsidRPr="00B325DA">
        <w:rPr>
          <w:rFonts w:eastAsia="Courier New"/>
          <w:sz w:val="24"/>
          <w:szCs w:val="24"/>
        </w:rPr>
        <w:t>клиповостью</w:t>
      </w:r>
      <w:proofErr w:type="spellEnd"/>
      <w:r w:rsidRPr="00B325DA">
        <w:rPr>
          <w:rFonts w:eastAsia="Courier New"/>
          <w:sz w:val="24"/>
          <w:szCs w:val="24"/>
        </w:rPr>
        <w:t>»(способностью воспринимать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анализировать ограниченный объём информации)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A4E2F50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Одним из актуальных способов использования наглядности в обучении является моделирование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Моделью называют мысленно представляемую или материально реализованную систему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которая замещает объект исследования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Дидакты</w:t>
      </w:r>
      <w:proofErr w:type="spellEnd"/>
      <w:r w:rsidRPr="00B325DA">
        <w:rPr>
          <w:rFonts w:eastAsia="Courier New"/>
          <w:sz w:val="24"/>
          <w:szCs w:val="24"/>
        </w:rPr>
        <w:t xml:space="preserve"> подчёркивают приоритетность использования моделей для развития абстрагирования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систематизации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обобщения информации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Моделирование как особая разновидность наглядности в обучении предполагает широкое использование информационных коммуникационных технологий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479E627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337F5B0F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Реализация принципа наглядности предусматривает соблюдение следующих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условий:</w:t>
      </w:r>
    </w:p>
    <w:p w14:paraId="37D50FB6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наглядные пособия необходимо использовать не для того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чтобы «осовременить» процесс 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а как важнейшее средство успешного обучения;</w:t>
      </w:r>
    </w:p>
    <w:p w14:paraId="03C89AFA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при использовании наглядных пособий должна соблюдаться умеренность </w:t>
      </w: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нарушение этого условия ведёт к рассеиванию внимания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к затруднению усвоения материала;</w:t>
      </w:r>
    </w:p>
    <w:p w14:paraId="41EE24D7" w14:textId="77777777" w:rsidR="003D30BD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наглядные пособия необходимо демонстрировать в определённой последовательности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в необходимый момент;</w:t>
      </w:r>
      <w:bookmarkStart w:id="16" w:name="page165"/>
      <w:bookmarkEnd w:id="16"/>
    </w:p>
    <w:p w14:paraId="68081289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необходимо руководить наблюдениями учащихся: разъяснить цель и последовательность наблюдения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предупредить о каких</w:t>
      </w:r>
      <w:r w:rsidRPr="00B325DA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>то побочных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несущественных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явлениях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8BC081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Наглядные пособия эффективны только в сочетании со словом учителя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Занков</w:t>
      </w:r>
      <w:proofErr w:type="spellEnd"/>
      <w:r w:rsidRPr="00B325DA">
        <w:rPr>
          <w:rFonts w:eastAsia="Courier New"/>
          <w:sz w:val="24"/>
          <w:szCs w:val="24"/>
        </w:rPr>
        <w:t xml:space="preserve"> выделяет следующие способы сочетания слова и наглядности:</w:t>
      </w:r>
    </w:p>
    <w:p w14:paraId="008EE034" w14:textId="77777777" w:rsidR="00DF762A" w:rsidRPr="00B325DA" w:rsidRDefault="000C26D1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при помощи слова учитель сообщает сведения об объектах и явлениях и потом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демонстрируя соответствующие наглядные пособия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подтверждает правдивость своей информации;</w:t>
      </w:r>
    </w:p>
    <w:p w14:paraId="043BE4D0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при помощи слова учитель руководит наблюдениями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а</w:t>
      </w:r>
      <w:r w:rsidR="003D30BD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знания о соответствующих явлениях они приобретают в процессе непосредственного наблюдения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за этим явлением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8C5C2B4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Очевидно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второй способ более эффективен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как он направлен на активизацию деятельности учащихся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Знание форм сочетания слова и средств наглядности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их вариантов и сравнительной эффективности даёт учителю возможность творчески применять средства наглядности согласно поставленной дидактической задаче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особенностям учебного материала и конкретным условиям обучения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5CB28C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Средства наглядности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такая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разновидность  средств  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которая обеспечивает формирова</w:t>
      </w:r>
      <w:r w:rsidR="00054ABA" w:rsidRPr="00B325DA">
        <w:rPr>
          <w:rFonts w:eastAsia="Courier New"/>
          <w:sz w:val="24"/>
          <w:szCs w:val="24"/>
        </w:rPr>
        <w:t>ние у учащихся конкретных обра</w:t>
      </w:r>
      <w:r w:rsidRPr="00B325DA">
        <w:rPr>
          <w:rFonts w:eastAsia="Courier New"/>
          <w:sz w:val="24"/>
          <w:szCs w:val="24"/>
        </w:rPr>
        <w:t>зов предметов и явлений действительности и применяется для организации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осуществления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контроля познавательной деятельности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DE80308" w14:textId="77777777" w:rsidR="00DF762A" w:rsidRPr="00B325DA" w:rsidRDefault="00DF762A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Средства наглядности соотносятся с основными видами наглядности в обучении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  <w:r w:rsidR="003D30BD" w:rsidRPr="00B325DA">
        <w:rPr>
          <w:rFonts w:eastAsia="Courier New"/>
          <w:sz w:val="24"/>
          <w:szCs w:val="24"/>
        </w:rPr>
        <w:t>С</w:t>
      </w:r>
      <w:r w:rsidRPr="00B325DA">
        <w:rPr>
          <w:rFonts w:eastAsia="Courier New"/>
          <w:sz w:val="24"/>
          <w:szCs w:val="24"/>
        </w:rPr>
        <w:t>пецифическим видом наглядности является словесная (</w:t>
      </w:r>
      <w:proofErr w:type="spellStart"/>
      <w:r w:rsidRPr="00B325DA">
        <w:rPr>
          <w:rFonts w:eastAsia="Courier New"/>
          <w:sz w:val="24"/>
          <w:szCs w:val="24"/>
        </w:rPr>
        <w:t>словеснообразная</w:t>
      </w:r>
      <w:proofErr w:type="spellEnd"/>
      <w:r w:rsidRPr="00B325DA">
        <w:rPr>
          <w:rFonts w:eastAsia="Courier New"/>
          <w:sz w:val="24"/>
          <w:szCs w:val="24"/>
        </w:rPr>
        <w:t>) наглядность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 этому виду относятся яркие словесные описания или рассказы об интересных случаях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слово учителя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воспроизведённые с помощью технических средств образцы монологи</w:t>
      </w:r>
      <w:r w:rsidR="00054ABA" w:rsidRPr="00B325DA">
        <w:rPr>
          <w:rFonts w:eastAsia="Courier New"/>
          <w:sz w:val="24"/>
          <w:szCs w:val="24"/>
        </w:rPr>
        <w:t>ч</w:t>
      </w:r>
      <w:r w:rsidRPr="00B325DA">
        <w:rPr>
          <w:rFonts w:eastAsia="Courier New"/>
          <w:sz w:val="24"/>
          <w:szCs w:val="24"/>
        </w:rPr>
        <w:t>еской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речи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др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8C94AC8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Средства наглядности выполняют в процессе обучения следующие функции:</w:t>
      </w:r>
    </w:p>
    <w:p w14:paraId="6D46C4AD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информирующую (введение учебной и познавательной информации);</w:t>
      </w:r>
    </w:p>
    <w:p w14:paraId="4EF421E0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контролирующую (контроль за процессом усвоения </w:t>
      </w:r>
      <w:proofErr w:type="gramStart"/>
      <w:r w:rsidR="00DF762A" w:rsidRPr="00B325DA">
        <w:rPr>
          <w:rFonts w:eastAsia="Courier New"/>
          <w:sz w:val="24"/>
          <w:szCs w:val="24"/>
        </w:rPr>
        <w:t>знаний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формированием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навыков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умений);</w:t>
      </w:r>
    </w:p>
    <w:p w14:paraId="06C46020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систематизирующую (обобщение</w:t>
      </w:r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систематизация материала);</w:t>
      </w:r>
    </w:p>
    <w:p w14:paraId="36A8659F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стандартизирующую (формирование умений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навыков);</w:t>
      </w:r>
    </w:p>
    <w:p w14:paraId="754F4EDD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стимулирующую (опора при организации речевого высказывания)</w:t>
      </w:r>
      <w:r w:rsidR="00B325DA">
        <w:rPr>
          <w:rFonts w:eastAsia="Courier New"/>
          <w:sz w:val="24"/>
          <w:szCs w:val="24"/>
        </w:rPr>
        <w:t xml:space="preserve">. </w:t>
      </w:r>
      <w:bookmarkStart w:id="17" w:name="page167"/>
      <w:bookmarkEnd w:id="17"/>
      <w:r w:rsidR="00DF762A" w:rsidRPr="00B325DA">
        <w:rPr>
          <w:rFonts w:eastAsia="Courier New"/>
          <w:sz w:val="24"/>
          <w:szCs w:val="24"/>
        </w:rPr>
        <w:t>Средства наглядности реализуют свои функции только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в том случае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если используются в комплексе и опираются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на материал учебного пособия как основы этого комплекса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Средства обучения </w:t>
      </w:r>
      <w:r w:rsidR="00DF762A" w:rsidRPr="00B325DA">
        <w:rPr>
          <w:rFonts w:eastAsia="Courier New"/>
          <w:sz w:val="24"/>
          <w:szCs w:val="24"/>
        </w:rPr>
        <w:lastRenderedPageBreak/>
        <w:t>взаимосвязаны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но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как правило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не взаимозаменяемы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Сочетание средств обучения гарантирует всестороннее воздействие на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создаёт оптимальные условия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для организации учебной деятельности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E9166C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Цель риторики как учебного предмета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научить свободному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уместному и эффективному речевому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общению</w:t>
      </w:r>
      <w:r w:rsidR="00B325DA">
        <w:rPr>
          <w:rFonts w:eastAsia="Courier New"/>
          <w:sz w:val="24"/>
          <w:szCs w:val="24"/>
        </w:rPr>
        <w:t xml:space="preserve">. 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Именно средства наглядности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помогают воссоздать ситуации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необходимые для выполнения учебной задачи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Целесообразно использовать все средства наглядности: визуальные (печатные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экранные)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r w:rsidRPr="00B325DA">
        <w:rPr>
          <w:rFonts w:eastAsia="Courier New"/>
          <w:sz w:val="24"/>
          <w:szCs w:val="24"/>
        </w:rPr>
        <w:t>аудитивные</w:t>
      </w:r>
      <w:proofErr w:type="spellEnd"/>
      <w:r w:rsidRPr="00B325DA">
        <w:rPr>
          <w:rFonts w:eastAsia="Courier New"/>
          <w:sz w:val="24"/>
          <w:szCs w:val="24"/>
        </w:rPr>
        <w:t xml:space="preserve"> и аудиовизуальные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Но наряду с ними существуют и оригинальные средства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обучения риторике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такие как игровые атрибуты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облегчающие организацию риторических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игр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B20A8C0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Основное место в организации учебного процесса занимают те средства наглядности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которые направлены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 решение риторических задач и проведение риторического анализа (изобразительный визуальный материал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звуковые средства наглядности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видеозапись)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EF69A1B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 же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и на уроках русского языка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введение теоретического материала на занятиях по риторике обычно сопровождается визуальными средствами 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правило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таблицами и схемами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формировании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ых умений на уроках риторики используются и другие визуальные средства наглядности: учебные рисунки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фотографии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репродукции картин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Эти визуальные средства наглядности могут быть:</w:t>
      </w:r>
    </w:p>
    <w:p w14:paraId="7582B4CE" w14:textId="77777777" w:rsidR="00DF762A" w:rsidRPr="00B325DA" w:rsidRDefault="000C26D1" w:rsidP="00B325DA">
      <w:pPr>
        <w:tabs>
          <w:tab w:val="left" w:pos="0"/>
        </w:tabs>
        <w:ind w:right="20"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пособиями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специально созданными и отобранными для занятий по риторике;</w:t>
      </w:r>
    </w:p>
    <w:p w14:paraId="325F291D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методически адаптированными пособиями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созданными для уроков русского языка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7B91521" w14:textId="77777777" w:rsidR="00DF762A" w:rsidRPr="00B325DA" w:rsidRDefault="00DF762A" w:rsidP="00B325DA">
      <w:pPr>
        <w:tabs>
          <w:tab w:val="left" w:pos="0"/>
        </w:tabs>
        <w:ind w:right="20"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Главное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в том и в другом случае эти средства наглядности отражали определённую ситуацию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Если в ходе изучения предмета «Русский </w:t>
      </w:r>
      <w:proofErr w:type="gramStart"/>
      <w:r w:rsidRPr="00B325DA">
        <w:rPr>
          <w:rFonts w:eastAsia="Courier New"/>
          <w:sz w:val="24"/>
          <w:szCs w:val="24"/>
        </w:rPr>
        <w:t>язык»на</w:t>
      </w:r>
      <w:proofErr w:type="gramEnd"/>
      <w:r w:rsidRPr="00B325DA">
        <w:rPr>
          <w:rFonts w:eastAsia="Courier New"/>
          <w:sz w:val="24"/>
          <w:szCs w:val="24"/>
        </w:rPr>
        <w:t xml:space="preserve"> уроках развития речи рисунок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фотография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репродукция используются как основа для создания связных высказываний различных жанров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то на уроках риторики визуальный</w:t>
      </w:r>
      <w:r w:rsidR="003D30BD" w:rsidRPr="00B325DA">
        <w:rPr>
          <w:rFonts w:eastAsia="Courier New"/>
          <w:sz w:val="24"/>
          <w:szCs w:val="24"/>
        </w:rPr>
        <w:t xml:space="preserve"> </w:t>
      </w:r>
      <w:bookmarkStart w:id="18" w:name="page168"/>
      <w:bookmarkEnd w:id="18"/>
      <w:r w:rsidRPr="00B325DA">
        <w:rPr>
          <w:rFonts w:eastAsia="Courier New"/>
          <w:sz w:val="24"/>
          <w:szCs w:val="24"/>
        </w:rPr>
        <w:t>материал становится объектом риторического анализа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Поэтому на занятиях по риторике целесообразно использовать репродукции картин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относящихся к жанрам бытовой и портретной живописи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Важную роль при работе с наглядными средствами обучения играют комментарии педагога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26C536D" w14:textId="77777777" w:rsidR="00DF762A" w:rsidRPr="00B325DA" w:rsidRDefault="00DF762A" w:rsidP="00B325DA">
      <w:pPr>
        <w:numPr>
          <w:ilvl w:val="1"/>
          <w:numId w:val="20"/>
        </w:numPr>
        <w:tabs>
          <w:tab w:val="left" w:pos="0"/>
          <w:tab w:val="left" w:pos="581"/>
        </w:tabs>
        <w:ind w:firstLine="353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звуковым средствам наглядности относится </w:t>
      </w:r>
      <w:proofErr w:type="gramStart"/>
      <w:r w:rsidRPr="00B325DA">
        <w:rPr>
          <w:rFonts w:eastAsia="Courier New"/>
          <w:sz w:val="24"/>
          <w:szCs w:val="24"/>
        </w:rPr>
        <w:t>аудиозапись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позволяющая</w:t>
      </w:r>
      <w:proofErr w:type="gramEnd"/>
      <w:r w:rsidRPr="00B325DA">
        <w:rPr>
          <w:rFonts w:eastAsia="Courier New"/>
          <w:sz w:val="24"/>
          <w:szCs w:val="24"/>
        </w:rPr>
        <w:t xml:space="preserve"> демонстрировать образцы устных высказываний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устных речевых жанров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Важно организовать риторический анализ коммуникативной </w:t>
      </w:r>
      <w:proofErr w:type="gramStart"/>
      <w:r w:rsidRPr="00B325DA">
        <w:rPr>
          <w:rFonts w:eastAsia="Courier New"/>
          <w:sz w:val="24"/>
          <w:szCs w:val="24"/>
        </w:rPr>
        <w:t>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представленной</w:t>
      </w:r>
      <w:proofErr w:type="gramEnd"/>
      <w:r w:rsidRPr="00B325DA">
        <w:rPr>
          <w:rFonts w:eastAsia="Courier New"/>
          <w:sz w:val="24"/>
          <w:szCs w:val="24"/>
        </w:rPr>
        <w:t xml:space="preserve"> с помощью как вербальных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невербальных средств (музыка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шумы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д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Работа с аудиозаписью способствует формированию и развитию важных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ых умений: средствами интонации выделять композиционные части высказывания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передавать своё отношение к предмету речи и собеседнику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соблюдать тактичность в споре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д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занятиях по риторике можно использовать методически адаптированные звуковые пособия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созданные для уроков русского языка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0C95E87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 уроках риторики широко применяются современные средства </w:t>
      </w:r>
      <w:proofErr w:type="gramStart"/>
      <w:r w:rsidRPr="00B325DA">
        <w:rPr>
          <w:rFonts w:eastAsia="Courier New"/>
          <w:sz w:val="24"/>
          <w:szCs w:val="24"/>
        </w:rPr>
        <w:t>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такие</w:t>
      </w:r>
      <w:proofErr w:type="gramEnd"/>
      <w:r w:rsidRPr="00B325DA">
        <w:rPr>
          <w:rFonts w:eastAsia="Courier New"/>
          <w:sz w:val="24"/>
          <w:szCs w:val="24"/>
        </w:rPr>
        <w:t xml:space="preserve"> как электронные средства наглядности (мультимедийные учебники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программы</w:t>
      </w:r>
      <w:r w:rsidR="00B325DA">
        <w:rPr>
          <w:rFonts w:eastAsia="Courier New"/>
          <w:sz w:val="24"/>
          <w:szCs w:val="24"/>
        </w:rPr>
        <w:t xml:space="preserve">,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тренажёры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д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 и видеозапись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Новые технологии могут использоваться на разных этапах урока: при постановке проблемы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объяснении (компьютерные урок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презентации); при закреплении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обобщении или повторении (мультимедийные проверочные задания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интерактивные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тесты)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83C4A64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Как и при работе с аудиовизуальными </w:t>
      </w:r>
      <w:proofErr w:type="gramStart"/>
      <w:r w:rsidRPr="00B325DA">
        <w:rPr>
          <w:rFonts w:eastAsia="Courier New"/>
          <w:sz w:val="24"/>
          <w:szCs w:val="24"/>
        </w:rPr>
        <w:t>средствами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</w:t>
      </w:r>
      <w:proofErr w:type="gramEnd"/>
      <w:r w:rsidRPr="00B325DA">
        <w:rPr>
          <w:rFonts w:eastAsia="Courier New"/>
          <w:sz w:val="24"/>
          <w:szCs w:val="24"/>
        </w:rPr>
        <w:t xml:space="preserve"> уроках с применением компьютера создаётся возможность для:</w:t>
      </w:r>
    </w:p>
    <w:p w14:paraId="3BFEC727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анализа положительных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негативных образцов речевого поведения;</w:t>
      </w:r>
    </w:p>
    <w:p w14:paraId="382B0181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устного или письменного редактирования;</w:t>
      </w:r>
    </w:p>
    <w:p w14:paraId="64E57FA3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создания самостоятельных высказываний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35E7EE2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Средством обучения на уроках риторики является Интернет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Целесообразно осуществлять анализ основных форм коммуникации в Интернете (конференция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чат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блог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живой журнал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электронная почта) с целью выявления особенностей дистанционного интерактивного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Следует уделить внимание культурно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нравственному аспекту интернет</w:t>
      </w:r>
      <w:r w:rsidR="00122191" w:rsidRPr="00B325DA">
        <w:rPr>
          <w:rFonts w:eastAsia="Courier New"/>
          <w:sz w:val="24"/>
          <w:szCs w:val="24"/>
        </w:rPr>
        <w:t>-</w:t>
      </w:r>
      <w:proofErr w:type="gramStart"/>
      <w:r w:rsidRPr="00B325DA">
        <w:rPr>
          <w:rFonts w:eastAsia="Courier New"/>
          <w:sz w:val="24"/>
          <w:szCs w:val="24"/>
        </w:rPr>
        <w:t>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выработать</w:t>
      </w:r>
      <w:proofErr w:type="gramEnd"/>
      <w:r w:rsidRPr="00B325DA">
        <w:rPr>
          <w:rFonts w:eastAsia="Courier New"/>
          <w:sz w:val="24"/>
          <w:szCs w:val="24"/>
        </w:rPr>
        <w:t xml:space="preserve"> у учащихся правильное понимание свободы слова и нравственной ответственности в ситуации виртуального общения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B3688CE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Как на уроках русского языка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на уроках риторики все средства обучения должны использоваться в комплексе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Работа над рече</w:t>
      </w:r>
      <w:bookmarkStart w:id="19" w:name="page169"/>
      <w:bookmarkEnd w:id="19"/>
      <w:r w:rsidRPr="00B325DA">
        <w:rPr>
          <w:rFonts w:eastAsia="Courier New"/>
          <w:sz w:val="24"/>
          <w:szCs w:val="24"/>
        </w:rPr>
        <w:t>выми жанрами подразумевает обращение к звучащим и экранно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звуковым образцам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которые могут быть использованы в комплексе с текстовой опорой; а на заключительном этапе для закрепления и проверки полученных знаний оправданно обращение к изобразительному раздаточному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материалу</w:t>
      </w:r>
      <w:r w:rsidR="00B325DA">
        <w:rPr>
          <w:rFonts w:eastAsia="Courier New"/>
          <w:sz w:val="24"/>
          <w:szCs w:val="24"/>
        </w:rPr>
        <w:t xml:space="preserve">. 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конце урока можно предложить заполнить таблицу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поможет систематизировать полученные сведения; или предложить для анализа живописное полотно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фотографии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экранно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звуковой материал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Вариантов комплексов средств наглядности для уроков риторики много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при изучении большинства тем в комплекс целесообразно включить видеоматериал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который имеет ряд преимуществ перед другими средствами наглядности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созданными для уроков риторики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62B257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6049565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Обобщением сказанного является разработанная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Осиной таблица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отражающая специфику использования средств наглядности на уроках риторики в сравнении с применением наглядного материала на уроках русского языка</w:t>
      </w:r>
      <w:r w:rsidR="00054ABA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развития речи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8814693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</w:p>
    <w:p w14:paraId="127D7DDA" w14:textId="77777777" w:rsidR="00DF762A" w:rsidRPr="00B325DA" w:rsidRDefault="005257B7" w:rsidP="00B325DA">
      <w:pPr>
        <w:tabs>
          <w:tab w:val="left" w:pos="0"/>
        </w:tabs>
        <w:ind w:right="20" w:firstLine="426"/>
        <w:jc w:val="center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3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К</w:t>
      </w:r>
      <w:r w:rsidR="000C26D1" w:rsidRPr="00B325DA">
        <w:rPr>
          <w:rFonts w:eastAsia="Courier New"/>
          <w:sz w:val="24"/>
          <w:szCs w:val="24"/>
        </w:rPr>
        <w:t>оммуникативно-речев</w:t>
      </w:r>
      <w:r w:rsidR="00DF762A" w:rsidRPr="00B325DA">
        <w:rPr>
          <w:rFonts w:eastAsia="Courier New"/>
          <w:sz w:val="24"/>
          <w:szCs w:val="24"/>
        </w:rPr>
        <w:t>ые игры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на занятиях по риторике</w:t>
      </w:r>
    </w:p>
    <w:p w14:paraId="7351BED4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Риторическая </w:t>
      </w:r>
      <w:proofErr w:type="gramStart"/>
      <w:r w:rsidRPr="00B325DA">
        <w:rPr>
          <w:rFonts w:eastAsia="Courier New"/>
          <w:sz w:val="24"/>
          <w:szCs w:val="24"/>
        </w:rPr>
        <w:t>(</w:t>
      </w:r>
      <w:r w:rsidR="000C26D1" w:rsidRPr="00B325DA">
        <w:rPr>
          <w:rFonts w:eastAsia="Courier New"/>
          <w:sz w:val="24"/>
          <w:szCs w:val="24"/>
        </w:rPr>
        <w:t xml:space="preserve"> коммуникативно</w:t>
      </w:r>
      <w:proofErr w:type="gramEnd"/>
      <w:r w:rsidR="000C26D1" w:rsidRPr="00B325DA">
        <w:rPr>
          <w:rFonts w:eastAsia="Courier New"/>
          <w:sz w:val="24"/>
          <w:szCs w:val="24"/>
        </w:rPr>
        <w:t>-речев</w:t>
      </w:r>
      <w:r w:rsidRPr="00B325DA">
        <w:rPr>
          <w:rFonts w:eastAsia="Courier New"/>
          <w:sz w:val="24"/>
          <w:szCs w:val="24"/>
        </w:rPr>
        <w:t>ая) игра вошла в практику учебных умений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 xml:space="preserve">ая игра определяется как метод </w:t>
      </w:r>
      <w:proofErr w:type="gramStart"/>
      <w:r w:rsidRPr="00B325DA">
        <w:rPr>
          <w:rFonts w:eastAsia="Courier New"/>
          <w:sz w:val="24"/>
          <w:szCs w:val="24"/>
        </w:rPr>
        <w:t>обучения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предполагающий</w:t>
      </w:r>
      <w:proofErr w:type="gramEnd"/>
      <w:r w:rsidRPr="00B325DA">
        <w:rPr>
          <w:rFonts w:eastAsia="Courier New"/>
          <w:sz w:val="24"/>
          <w:szCs w:val="24"/>
        </w:rPr>
        <w:t xml:space="preserve"> организацию совместной коммуникативной деятельности педагога и обучаемого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ходе которой воспроизводятся ситуации реального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проявляются особенности речевого поведения обучаемых и формируются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ые умения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 xml:space="preserve">ая игра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мини</w:t>
      </w:r>
      <w:r w:rsidR="005257B7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сценарий акта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котором задана программа действий коммуникантов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212B26B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Эти игры интенсифицируют процесс познания именно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игре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выполняя в заданных ситуациях предлагаемую ведущим роль и сопоставляя её с собственным жизненным опытом; обучаемый учится управлять своими чувствами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планировать поступки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Он учится средствам выражения своих </w:t>
      </w:r>
      <w:proofErr w:type="gramStart"/>
      <w:r w:rsidRPr="00B325DA">
        <w:rPr>
          <w:rFonts w:eastAsia="Courier New"/>
          <w:sz w:val="24"/>
          <w:szCs w:val="24"/>
        </w:rPr>
        <w:t>мыслей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чувств</w:t>
      </w:r>
      <w:proofErr w:type="gramEnd"/>
      <w:r w:rsidRPr="00B325DA">
        <w:rPr>
          <w:rFonts w:eastAsia="Courier New"/>
          <w:sz w:val="24"/>
          <w:szCs w:val="24"/>
        </w:rPr>
        <w:t xml:space="preserve"> при помощи речи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учится межличностному и групповому общению</w:t>
      </w:r>
      <w:r w:rsidR="00B325DA">
        <w:rPr>
          <w:rFonts w:eastAsia="Courier New"/>
          <w:sz w:val="24"/>
          <w:szCs w:val="24"/>
        </w:rPr>
        <w:t xml:space="preserve">. </w:t>
      </w:r>
    </w:p>
    <w:p w14:paraId="42537FD3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 выражению 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С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gramStart"/>
      <w:r w:rsidRPr="00B325DA">
        <w:rPr>
          <w:rFonts w:eastAsia="Courier New"/>
          <w:sz w:val="24"/>
          <w:szCs w:val="24"/>
        </w:rPr>
        <w:t>Выготского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</w:t>
      </w:r>
      <w:proofErr w:type="gramEnd"/>
      <w:r w:rsidRPr="00B325DA">
        <w:rPr>
          <w:rFonts w:eastAsia="Courier New"/>
          <w:sz w:val="24"/>
          <w:szCs w:val="24"/>
        </w:rPr>
        <w:t>ребёнок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 xml:space="preserve"> в игре как бы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на</w:t>
      </w:r>
      <w:r w:rsidR="005257B7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голову выше самого себя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Игра в конденсированном виде содержит с </w:t>
      </w:r>
      <w:proofErr w:type="gramStart"/>
      <w:r w:rsidRPr="00B325DA">
        <w:rPr>
          <w:rFonts w:eastAsia="Courier New"/>
          <w:sz w:val="24"/>
          <w:szCs w:val="24"/>
        </w:rPr>
        <w:t>себе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</w:t>
      </w:r>
      <w:proofErr w:type="gramEnd"/>
      <w:r w:rsidRPr="00B325DA">
        <w:rPr>
          <w:rFonts w:eastAsia="Courier New"/>
          <w:sz w:val="24"/>
          <w:szCs w:val="24"/>
        </w:rPr>
        <w:t xml:space="preserve"> в фокусе увеличительного стекла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все тенденции</w:t>
      </w:r>
      <w:r w:rsidR="00B325DA">
        <w:rPr>
          <w:rFonts w:eastAsia="Courier New"/>
          <w:sz w:val="24"/>
          <w:szCs w:val="24"/>
        </w:rPr>
        <w:t xml:space="preserve">. . . </w:t>
      </w:r>
      <w:r w:rsidRPr="00B325DA">
        <w:rPr>
          <w:rFonts w:eastAsia="Courier New"/>
          <w:sz w:val="24"/>
          <w:szCs w:val="24"/>
        </w:rPr>
        <w:t xml:space="preserve"> По существу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через игровую деятельность и движется ребёнок»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85B8A09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Теория воздействия на мир через игру отражена в трудах таких известных психологов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С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Выготский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Леонтьев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Рубинштейн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таких </w:t>
      </w:r>
      <w:proofErr w:type="spellStart"/>
      <w:r w:rsidRPr="00B325DA">
        <w:rPr>
          <w:rFonts w:eastAsia="Courier New"/>
          <w:sz w:val="24"/>
          <w:szCs w:val="24"/>
        </w:rPr>
        <w:t>педагоговучёных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Аникин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П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Панфилов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Симонов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Н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Узнадзе и др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ACB4095" w14:textId="77777777" w:rsidR="000C26D1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Игра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многогранное понятие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Это и занятие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отдых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развлечение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забава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потеха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соревнование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упражнение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тренинг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средство воспитания и самовоспитания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в нашем случае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средство развития и совершенствования речи в разных формах и жанрах общения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Поэтому в сущностную характеристику понятия «</w:t>
      </w:r>
      <w:proofErr w:type="gramStart"/>
      <w:r w:rsidRPr="00B325DA">
        <w:rPr>
          <w:rFonts w:eastAsia="Courier New"/>
          <w:sz w:val="24"/>
          <w:szCs w:val="24"/>
        </w:rPr>
        <w:t>игра»входит</w:t>
      </w:r>
      <w:proofErr w:type="gramEnd"/>
      <w:r w:rsidRPr="00B325DA">
        <w:rPr>
          <w:rFonts w:eastAsia="Courier New"/>
          <w:sz w:val="24"/>
          <w:szCs w:val="24"/>
        </w:rPr>
        <w:t xml:space="preserve"> то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она способна воспроизводить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моделировать профессионально значимые 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повторять и закреплять на занятии учебный материал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игровой форме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совершенствовать такие качества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ассоциативные память и мышление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слуховая и зрительная память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творческое воображение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конгруэнтность жестов смыслу высказывания и др</w:t>
      </w:r>
      <w:r w:rsidR="00B325DA">
        <w:rPr>
          <w:rFonts w:eastAsia="Courier New"/>
          <w:sz w:val="24"/>
          <w:szCs w:val="24"/>
        </w:rPr>
        <w:t xml:space="preserve">. </w:t>
      </w:r>
      <w:bookmarkStart w:id="20" w:name="page180"/>
      <w:bookmarkEnd w:id="20"/>
    </w:p>
    <w:p w14:paraId="32794848" w14:textId="77777777" w:rsidR="00DF762A" w:rsidRPr="00B325DA" w:rsidRDefault="000C26D1" w:rsidP="00B325DA">
      <w:pPr>
        <w:numPr>
          <w:ilvl w:val="0"/>
          <w:numId w:val="21"/>
        </w:numPr>
        <w:tabs>
          <w:tab w:val="left" w:pos="0"/>
          <w:tab w:val="left" w:pos="178"/>
        </w:tabs>
        <w:ind w:left="20" w:hanging="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Подходы к пониманию игры весьма многогранны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Но при всём их разнообразии достаточно определённо складывается понимание игры как сложного социокультурного явления с выраженным междисциплинарным характером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при этом в риторике </w:t>
      </w:r>
      <w:r w:rsidRPr="00B325DA">
        <w:rPr>
          <w:rFonts w:eastAsia="Courier New"/>
          <w:sz w:val="24"/>
          <w:szCs w:val="24"/>
        </w:rPr>
        <w:t xml:space="preserve"> коммуникативно-речев</w:t>
      </w:r>
      <w:r w:rsidR="00DF762A" w:rsidRPr="00B325DA">
        <w:rPr>
          <w:rFonts w:eastAsia="Courier New"/>
          <w:sz w:val="24"/>
          <w:szCs w:val="24"/>
        </w:rPr>
        <w:t>ые игры являются и средством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и формой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и методом совершенствования речи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1D6B5D0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Назовём основные функции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ых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игр:</w:t>
      </w:r>
    </w:p>
    <w:p w14:paraId="5509ED97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 xml:space="preserve"> </w:t>
      </w:r>
      <w:proofErr w:type="gramStart"/>
      <w:r w:rsidR="00DF762A" w:rsidRPr="00B325DA">
        <w:rPr>
          <w:rFonts w:eastAsia="Courier New"/>
          <w:sz w:val="24"/>
          <w:szCs w:val="24"/>
        </w:rPr>
        <w:t>коммуникативная  (</w:t>
      </w:r>
      <w:proofErr w:type="gramEnd"/>
      <w:r w:rsidR="00DF762A" w:rsidRPr="00B325DA">
        <w:rPr>
          <w:rFonts w:eastAsia="Courier New"/>
          <w:sz w:val="24"/>
          <w:szCs w:val="24"/>
        </w:rPr>
        <w:t>игры  вырабатывают  навыки  коллективного</w:t>
      </w:r>
      <w:r w:rsidR="00B325DA">
        <w:rPr>
          <w:rFonts w:eastAsia="Courier New"/>
          <w:sz w:val="24"/>
          <w:szCs w:val="24"/>
        </w:rPr>
        <w:t xml:space="preserve">, </w:t>
      </w:r>
    </w:p>
    <w:p w14:paraId="78EC8B99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группового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межличностного общения);</w:t>
      </w:r>
    </w:p>
    <w:p w14:paraId="25B4734E" w14:textId="77777777" w:rsidR="00DF762A" w:rsidRPr="00B325DA" w:rsidRDefault="000C26D1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обучающая (развивают память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внимание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вырабатывают умение воспринимать информацию различной модальности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формируют умение правильно оценивать речевую ситуацию и участвовать в ней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создавать текст заданного типа речи</w:t>
      </w:r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и стиля языка);</w:t>
      </w:r>
    </w:p>
    <w:p w14:paraId="16B84198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 xml:space="preserve"> – </w:t>
      </w:r>
      <w:r w:rsidR="00DF762A" w:rsidRPr="00B325DA">
        <w:rPr>
          <w:rFonts w:eastAsia="Courier New"/>
          <w:sz w:val="24"/>
          <w:szCs w:val="24"/>
        </w:rPr>
        <w:t>диагностическая (в процессе игры корректируется самопознание);</w:t>
      </w:r>
    </w:p>
    <w:p w14:paraId="35B917EC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регулятивная (позволяют формировать и закреплять правила этикетного речевого поведения в типичных ситуациях повседневного общения);</w:t>
      </w:r>
    </w:p>
    <w:p w14:paraId="18D778F3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развлекательная (создают благоприятную атмосферу на занятиях и в</w:t>
      </w:r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аудитории</w:t>
      </w:r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в целом);</w:t>
      </w:r>
    </w:p>
    <w:p w14:paraId="1D47CF4E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r w:rsidR="00DF762A" w:rsidRPr="00B325DA">
        <w:rPr>
          <w:rFonts w:eastAsia="Courier New"/>
          <w:sz w:val="24"/>
          <w:szCs w:val="24"/>
        </w:rPr>
        <w:t>релаксационная (снимают эмоциональные</w:t>
      </w:r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перегрузки у обучаемых);</w:t>
      </w:r>
    </w:p>
    <w:p w14:paraId="66E8B2AF" w14:textId="77777777" w:rsidR="00DF762A" w:rsidRPr="00B325DA" w:rsidRDefault="000C26D1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</w:t>
      </w:r>
      <w:proofErr w:type="spellStart"/>
      <w:r w:rsidR="00DF762A" w:rsidRPr="00B325DA">
        <w:rPr>
          <w:rFonts w:eastAsia="Courier New"/>
          <w:sz w:val="24"/>
          <w:szCs w:val="24"/>
        </w:rPr>
        <w:t>игро</w:t>
      </w:r>
      <w:proofErr w:type="spellEnd"/>
      <w:r w:rsidR="004E1E6C">
        <w:rPr>
          <w:rFonts w:eastAsia="Courier New"/>
          <w:sz w:val="24"/>
          <w:szCs w:val="24"/>
        </w:rPr>
        <w:t>-</w:t>
      </w:r>
      <w:r w:rsidR="00DF762A" w:rsidRPr="00B325DA">
        <w:rPr>
          <w:rFonts w:eastAsia="Courier New"/>
          <w:sz w:val="24"/>
          <w:szCs w:val="24"/>
        </w:rPr>
        <w:t xml:space="preserve">терапевтическая (помогают преодолевать различные </w:t>
      </w:r>
      <w:proofErr w:type="gramStart"/>
      <w:r w:rsidR="00DF762A" w:rsidRPr="00B325DA">
        <w:rPr>
          <w:rFonts w:eastAsia="Courier New"/>
          <w:sz w:val="24"/>
          <w:szCs w:val="24"/>
        </w:rPr>
        <w:t>трудности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возникающие</w:t>
      </w:r>
      <w:proofErr w:type="gramEnd"/>
      <w:r w:rsidR="004E1E6C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в общении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</w:t>
      </w:r>
      <w:proofErr w:type="spellStart"/>
      <w:r w:rsidR="00DF762A" w:rsidRPr="00B325DA">
        <w:rPr>
          <w:rFonts w:eastAsia="Courier New"/>
          <w:sz w:val="24"/>
          <w:szCs w:val="24"/>
        </w:rPr>
        <w:t>поведениии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 др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81BCB2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Мотивация игровой деятельности обеспечивается её добровольностью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возможностью выбора и элементами соревновательности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удовлетворения потребности в самоутверждении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>самореализации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общении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D4C6584" w14:textId="77777777" w:rsidR="00DF762A" w:rsidRPr="00B325DA" w:rsidRDefault="00DF762A" w:rsidP="00B325DA">
      <w:pPr>
        <w:numPr>
          <w:ilvl w:val="0"/>
          <w:numId w:val="22"/>
        </w:numPr>
        <w:tabs>
          <w:tab w:val="left" w:pos="0"/>
          <w:tab w:val="left" w:pos="547"/>
        </w:tabs>
        <w:ind w:firstLine="34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структуру игры как деятельности входит </w:t>
      </w:r>
      <w:proofErr w:type="gramStart"/>
      <w:r w:rsidRPr="00B325DA">
        <w:rPr>
          <w:rFonts w:eastAsia="Courier New"/>
          <w:sz w:val="24"/>
          <w:szCs w:val="24"/>
        </w:rPr>
        <w:t>целеполагание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планирование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реализация цели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анализ результатов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рефлексия и </w:t>
      </w:r>
      <w:proofErr w:type="spellStart"/>
      <w:r w:rsidRPr="00B325DA">
        <w:rPr>
          <w:rFonts w:eastAsia="Courier New"/>
          <w:sz w:val="24"/>
          <w:szCs w:val="24"/>
        </w:rPr>
        <w:t>саморефлексия</w:t>
      </w:r>
      <w:proofErr w:type="spellEnd"/>
      <w:r w:rsidRPr="00B325DA">
        <w:rPr>
          <w:rFonts w:eastAsia="Courier New"/>
          <w:sz w:val="24"/>
          <w:szCs w:val="24"/>
        </w:rPr>
        <w:t xml:space="preserve"> личного и группового поведения играющих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ая игра как процесс речемыслительной деятельности отличается наличием «игрового поля» (пространственной среды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соответствующей виду игры)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разнообразием ситуативных ролей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соблюдением определённых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условий и правил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обучением взаимодействию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 игровом общении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обязательным участием обучаемых во всех этапах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включая оценивание поведения как в содержательном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и в исполнительском плане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6DF3917" w14:textId="77777777" w:rsidR="000C26D1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Комплекс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ых игр должен быть соотнесён с учебным материалом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Чаще всего используется на последнем этапе занятия в процессе закрепления и повторения новых знаний по соответствующим разделам программы по риторике и культуре речи</w:t>
      </w:r>
      <w:r w:rsidR="00B325DA">
        <w:rPr>
          <w:rFonts w:eastAsia="Courier New"/>
          <w:sz w:val="24"/>
          <w:szCs w:val="24"/>
        </w:rPr>
        <w:t xml:space="preserve">. </w:t>
      </w:r>
      <w:bookmarkStart w:id="21" w:name="page181"/>
      <w:bookmarkEnd w:id="21"/>
    </w:p>
    <w:p w14:paraId="1C9E13C7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Композиционно</w:t>
      </w:r>
      <w:r w:rsidR="004E1E6C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речевая структура риторической игры состоит из следующих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частей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зачине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установке определяется два основных компонента: цель игры и кто играет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средняя часть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проведение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концовка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подведение итогов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Коммуникативное лидерство преподавателя проявляется на протяжении всей игры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7698CC3" w14:textId="3FB96D6C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Установочная часть игры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имеет особо важное </w:t>
      </w:r>
      <w:proofErr w:type="gramStart"/>
      <w:r w:rsidRPr="00B325DA">
        <w:rPr>
          <w:rFonts w:eastAsia="Courier New"/>
          <w:sz w:val="24"/>
          <w:szCs w:val="24"/>
        </w:rPr>
        <w:t>значение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</w:t>
      </w:r>
      <w:proofErr w:type="gramEnd"/>
      <w:r w:rsidRPr="00B325DA">
        <w:rPr>
          <w:rFonts w:eastAsia="Courier New"/>
          <w:sz w:val="24"/>
          <w:szCs w:val="24"/>
        </w:rPr>
        <w:t xml:space="preserve"> как прогнозирует развитие спонтанной речи учеников/студентов и относится к звучащим устным жанрам речи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продуцируемым в процессе говорения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Значимость установочной части заключается в том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в ней определяются тема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цель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задачи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роль каждого участника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ход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реквизит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система подведения итогов и штрафных баллов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время подготовки и проведения игры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Установка в риторической игре определяет игровую речевую </w:t>
      </w:r>
      <w:proofErr w:type="gramStart"/>
      <w:r w:rsidRPr="00B325DA">
        <w:rPr>
          <w:rFonts w:eastAsia="Courier New"/>
          <w:sz w:val="24"/>
          <w:szCs w:val="24"/>
        </w:rPr>
        <w:t>ситуацию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которая</w:t>
      </w:r>
      <w:proofErr w:type="gramEnd"/>
      <w:r w:rsidRPr="00B325DA">
        <w:rPr>
          <w:rFonts w:eastAsia="Courier New"/>
          <w:sz w:val="24"/>
          <w:szCs w:val="24"/>
        </w:rPr>
        <w:t xml:space="preserve"> оценивается участниками игры уже в первые минуты её проведения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Каждый играющий пытается определить свою роль и дальнейшее речевое поведение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этом установка к игре представляется постоянным компонентом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Ведущим рекомендуется сразу после первого объяснения кратко повторить установку в виде текста</w:t>
      </w:r>
      <w:r w:rsidR="00535D9D">
        <w:rPr>
          <w:rFonts w:eastAsia="Courier New"/>
          <w:sz w:val="24"/>
          <w:szCs w:val="24"/>
        </w:rPr>
        <w:t xml:space="preserve"> </w:t>
      </w:r>
      <w:bookmarkStart w:id="22" w:name="_GoBack"/>
      <w:bookmarkEnd w:id="22"/>
      <w:proofErr w:type="gramStart"/>
      <w:r w:rsidRPr="00B325DA">
        <w:rPr>
          <w:rFonts w:eastAsia="Courier New"/>
          <w:sz w:val="24"/>
          <w:szCs w:val="24"/>
        </w:rPr>
        <w:t>резюме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</w:t>
      </w:r>
      <w:proofErr w:type="gramEnd"/>
      <w:r w:rsidRPr="00B325DA">
        <w:rPr>
          <w:rFonts w:eastAsia="Courier New"/>
          <w:sz w:val="24"/>
          <w:szCs w:val="24"/>
        </w:rPr>
        <w:t xml:space="preserve"> участники игры проверили правильность понимания своей роли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внесли в неё во время вторичного слушания нужные для себя коррективы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749FC05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установочная часть игры «Сочини сказку» для учеников 4—6 классов звучит так:</w:t>
      </w:r>
    </w:p>
    <w:p w14:paraId="5C5603F0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«Любите ли вы читать детские энциклопедии? В них можно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узнать ответы на многие интересные вопросы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Почему летает воздушный шарик? Почему у ёлки зелёные иголки? Почему осенью листья на деревьях желтеют и падают? Почему в море солёная вода? Почему идёт дождик? Выберите самый интересный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заголовок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из них или придумайте свой со словом “почему”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Он станет темой фантастической сказки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которую вы сочините прямо в классе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игре участвуют ведущий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рассказчики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жюри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Ребята рассказывают по очереди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Ведущий жестом показывает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кто следующий рассказчик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Каждый рассказчик сочиняет фрагмент сказки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придумывая события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поступки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необычные имена героев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обдумывание начала сказки даётся две минуты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Побеждает тот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кто сочинил самый интересный фрагмент сказки»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AE1E9E6" w14:textId="77777777" w:rsidR="00DF762A" w:rsidRPr="00B325DA" w:rsidRDefault="00DF762A" w:rsidP="00B325DA">
      <w:pPr>
        <w:tabs>
          <w:tab w:val="left" w:pos="0"/>
        </w:tabs>
        <w:ind w:firstLine="42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Следующий этап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это проведение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когда учитель даёт сигнал к началу (при помощи хлопка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звука свистка)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выдерживает</w:t>
      </w:r>
      <w:bookmarkStart w:id="23" w:name="page182"/>
      <w:bookmarkEnd w:id="23"/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паузу для подготовки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предоставляет играющим слово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подбадривает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ускоряет или замедляет игру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7D702FB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Например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ученик 5 класса Пётр 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придумал такое начало сказки «Почему море солёное?»: «Давным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давно жила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была капризная русалка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которой ничего не нравилось: и море слишком тёплое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 солнце жаркое</w:t>
      </w:r>
      <w:r w:rsidR="00B325DA">
        <w:rPr>
          <w:rFonts w:eastAsia="Courier New"/>
          <w:sz w:val="24"/>
          <w:szCs w:val="24"/>
        </w:rPr>
        <w:t xml:space="preserve">, </w:t>
      </w:r>
    </w:p>
    <w:p w14:paraId="0E9A3CB7" w14:textId="77777777" w:rsidR="00DF762A" w:rsidRPr="00B325DA" w:rsidRDefault="00122191" w:rsidP="00B325DA">
      <w:pPr>
        <w:numPr>
          <w:ilvl w:val="0"/>
          <w:numId w:val="23"/>
        </w:numPr>
        <w:tabs>
          <w:tab w:val="left" w:pos="0"/>
          <w:tab w:val="left" w:pos="154"/>
        </w:tabs>
        <w:ind w:firstLine="14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рыбы</w:t>
      </w: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чересчур молчаливы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>и на дискотеку папа не отпускает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и сотовый на глубине дохнет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Знать не знала плаксивая </w:t>
      </w:r>
      <w:proofErr w:type="gramStart"/>
      <w:r w:rsidR="00DF762A" w:rsidRPr="00B325DA">
        <w:rPr>
          <w:rFonts w:eastAsia="Courier New"/>
          <w:sz w:val="24"/>
          <w:szCs w:val="24"/>
        </w:rPr>
        <w:t>русалочка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что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её услыхала завистливая колдунья </w:t>
      </w:r>
      <w:proofErr w:type="spellStart"/>
      <w:r w:rsidR="00DF762A" w:rsidRPr="00B325DA">
        <w:rPr>
          <w:rFonts w:eastAsia="Courier New"/>
          <w:sz w:val="24"/>
          <w:szCs w:val="24"/>
        </w:rPr>
        <w:t>Девилла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 и пообещала своим подружкам каждую слезу капризной принцессы превратить в кристаллы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>соли</w:t>
      </w:r>
      <w:r w:rsidR="00B325DA">
        <w:rPr>
          <w:rFonts w:eastAsia="Courier New"/>
          <w:sz w:val="24"/>
          <w:szCs w:val="24"/>
        </w:rPr>
        <w:t xml:space="preserve">. . . </w:t>
      </w:r>
      <w:r w:rsidR="00DF762A" w:rsidRPr="00B325DA">
        <w:rPr>
          <w:rFonts w:eastAsia="Courier New"/>
          <w:sz w:val="24"/>
          <w:szCs w:val="24"/>
        </w:rPr>
        <w:t>»</w:t>
      </w:r>
    </w:p>
    <w:p w14:paraId="4E17F0C0" w14:textId="77777777" w:rsidR="00DF762A" w:rsidRPr="00B325DA" w:rsidRDefault="000C26D1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  <w:r w:rsidR="00DF762A" w:rsidRPr="00B325DA">
        <w:rPr>
          <w:rFonts w:eastAsia="Courier New"/>
          <w:sz w:val="24"/>
          <w:szCs w:val="24"/>
        </w:rPr>
        <w:t xml:space="preserve">ходе игры преподаватель стимулирует инициативное речевое поведение </w:t>
      </w:r>
      <w:proofErr w:type="gramStart"/>
      <w:r w:rsidR="00DF762A" w:rsidRPr="00B325DA">
        <w:rPr>
          <w:rFonts w:eastAsia="Courier New"/>
          <w:sz w:val="24"/>
          <w:szCs w:val="24"/>
        </w:rPr>
        <w:t>обучаемых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обеспечивает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многократное повторение речевых клише по теме игры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способствует тренировке обучаемых в выборе нужного речевого поведения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употребляет положительные оценочные слова («</w:t>
      </w:r>
      <w:proofErr w:type="spellStart"/>
      <w:r w:rsidR="00DF762A" w:rsidRPr="00B325DA">
        <w:rPr>
          <w:rFonts w:eastAsia="Courier New"/>
          <w:sz w:val="24"/>
          <w:szCs w:val="24"/>
        </w:rPr>
        <w:t>Молодуцы</w:t>
      </w:r>
      <w:proofErr w:type="spellEnd"/>
      <w:r w:rsidR="00DF762A" w:rsidRPr="00B325DA">
        <w:rPr>
          <w:rFonts w:eastAsia="Courier New"/>
          <w:sz w:val="24"/>
          <w:szCs w:val="24"/>
        </w:rPr>
        <w:t xml:space="preserve">! У вас хорошо получается! Не волнуйтесь» и </w:t>
      </w:r>
      <w:proofErr w:type="gramStart"/>
      <w:r w:rsidR="00DF762A" w:rsidRPr="00B325DA">
        <w:rPr>
          <w:rFonts w:eastAsia="Courier New"/>
          <w:sz w:val="24"/>
          <w:szCs w:val="24"/>
        </w:rPr>
        <w:t>пр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>)</w:t>
      </w:r>
      <w:proofErr w:type="gramEnd"/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Преподавателю не следует останавливать ход игры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делать критические замечания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сразу называть правильный ответ в процессе игры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77BDF67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Концовка коммуникативно</w:t>
      </w:r>
      <w:r w:rsidR="000C26D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речевой игры состоит из двух этапов: выход из игры и анализ результатов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На этапе выхода из игры в случае затруднительной </w:t>
      </w:r>
      <w:proofErr w:type="gramStart"/>
      <w:r w:rsidRPr="00B325DA">
        <w:rPr>
          <w:rFonts w:eastAsia="Courier New"/>
          <w:sz w:val="24"/>
          <w:szCs w:val="24"/>
        </w:rPr>
        <w:t>ситуации(</w:t>
      </w:r>
      <w:proofErr w:type="gramEnd"/>
      <w:r w:rsidRPr="00B325DA">
        <w:rPr>
          <w:rFonts w:eastAsia="Courier New"/>
          <w:sz w:val="24"/>
          <w:szCs w:val="24"/>
        </w:rPr>
        <w:t>когда игра заходит в тупик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участники не переходят на следующий этап) ведущий мобилизует играющих: даёт совет или останавливает игровой процесс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эмоциональном плане необходимо «разорвать» игровой (текстовый) контекст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дать участникам возможность вернуться к обычной реальности</w:t>
      </w:r>
      <w:r w:rsidR="00B325DA">
        <w:rPr>
          <w:rFonts w:eastAsia="Courier New"/>
          <w:sz w:val="24"/>
          <w:szCs w:val="24"/>
        </w:rPr>
        <w:t xml:space="preserve">. </w:t>
      </w:r>
    </w:p>
    <w:p w14:paraId="36362A3E" w14:textId="77777777" w:rsidR="000C26D1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 этапе анализа игры особую роль играет рефлексия и </w:t>
      </w:r>
      <w:proofErr w:type="spellStart"/>
      <w:r w:rsidRPr="00B325DA">
        <w:rPr>
          <w:rFonts w:eastAsia="Courier New"/>
          <w:sz w:val="24"/>
          <w:szCs w:val="24"/>
        </w:rPr>
        <w:t>саморефлексия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 процессе которых играющие оценивают своё и чужое речевое поведение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отмечая положительные и отрицательные игровые результаты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Ведущий благодарит всех за игру и предоставляет слово жюри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нашей практике выступление жюри звучало после рефлексии и </w:t>
      </w:r>
      <w:proofErr w:type="spellStart"/>
      <w:r w:rsidRPr="00B325DA">
        <w:rPr>
          <w:rFonts w:eastAsia="Courier New"/>
          <w:sz w:val="24"/>
          <w:szCs w:val="24"/>
        </w:rPr>
        <w:t>саморефлексии</w:t>
      </w:r>
      <w:proofErr w:type="spell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потому что играющим важно было увидеть себя со стороны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выслушать мнение друзей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Понимание игроками позиций других повышает/понижает самооценку речевого поведения и укрепляет «Я</w:t>
      </w:r>
      <w:r w:rsidR="0012219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позицию»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Роль жюри в коммуникативно</w:t>
      </w:r>
      <w:r w:rsidR="000C26D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 xml:space="preserve">речевой игре достаточно сложна: оно определяет баллы или </w:t>
      </w:r>
      <w:proofErr w:type="gramStart"/>
      <w:r w:rsidRPr="00B325DA">
        <w:rPr>
          <w:rFonts w:eastAsia="Courier New"/>
          <w:sz w:val="24"/>
          <w:szCs w:val="24"/>
        </w:rPr>
        <w:t>очки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сообщает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за что они начислены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где была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их потеря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даёт </w:t>
      </w:r>
      <w:proofErr w:type="spellStart"/>
      <w:r w:rsidRPr="00B325DA">
        <w:rPr>
          <w:rFonts w:eastAsia="Courier New"/>
          <w:sz w:val="24"/>
          <w:szCs w:val="24"/>
        </w:rPr>
        <w:t>речеведческий</w:t>
      </w:r>
      <w:proofErr w:type="spellEnd"/>
      <w:r w:rsidRPr="00B325DA">
        <w:rPr>
          <w:rFonts w:eastAsia="Courier New"/>
          <w:sz w:val="24"/>
          <w:szCs w:val="24"/>
        </w:rPr>
        <w:t xml:space="preserve"> комментарий игры и указывает на речевые ошибки играющих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Преподаватель берёт слово после жюри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уточняет и дополняет </w:t>
      </w:r>
      <w:proofErr w:type="spellStart"/>
      <w:r w:rsidRPr="00B325DA">
        <w:rPr>
          <w:rFonts w:eastAsia="Courier New"/>
          <w:sz w:val="24"/>
          <w:szCs w:val="24"/>
        </w:rPr>
        <w:t>речеведческий</w:t>
      </w:r>
      <w:proofErr w:type="spellEnd"/>
      <w:r w:rsidRPr="00B325DA">
        <w:rPr>
          <w:rFonts w:eastAsia="Courier New"/>
          <w:sz w:val="24"/>
          <w:szCs w:val="24"/>
        </w:rPr>
        <w:t xml:space="preserve"> комментарий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подсказывает участникам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является их слабым местом на данном уровне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владения речью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 также отмечает типичные ошибки играющих</w:t>
      </w:r>
      <w:r w:rsidR="00B325DA">
        <w:rPr>
          <w:rFonts w:eastAsia="Courier New"/>
          <w:sz w:val="24"/>
          <w:szCs w:val="24"/>
        </w:rPr>
        <w:t xml:space="preserve">. </w:t>
      </w:r>
      <w:bookmarkStart w:id="24" w:name="page183"/>
      <w:bookmarkEnd w:id="24"/>
    </w:p>
    <w:p w14:paraId="56FF4C5C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Критерии оценивания коммуникативно</w:t>
      </w:r>
      <w:r w:rsidR="000C26D1" w:rsidRPr="00B325DA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речевой игры: правильность речевого поведения в заданной ситуации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объём выполнения задания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Быстрота и правильность речи в каждом конкретном случае оцениваются дифференцированно: орфоэпическая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грамматическая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лексическая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семантическая и 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д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B215C5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Важно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преподаватель помнил о творческом своеобразии игры и игровой деятельности и учитывал особенности возраста и мышления играющих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дифференцированно подходил к статичности композиционных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частей игры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9E00CD5" w14:textId="77777777" w:rsidR="00DF762A" w:rsidRPr="00B325DA" w:rsidRDefault="00DF762A" w:rsidP="00B325DA">
      <w:pPr>
        <w:numPr>
          <w:ilvl w:val="0"/>
          <w:numId w:val="24"/>
        </w:numPr>
        <w:tabs>
          <w:tab w:val="left" w:pos="0"/>
          <w:tab w:val="left" w:pos="528"/>
        </w:tabs>
        <w:ind w:firstLine="342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учебниках «Школьная риторика»5—11 классов под редакцией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Т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А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proofErr w:type="spellStart"/>
      <w:proofErr w:type="gramStart"/>
      <w:r w:rsidRPr="00B325DA">
        <w:rPr>
          <w:rFonts w:eastAsia="Courier New"/>
          <w:sz w:val="24"/>
          <w:szCs w:val="24"/>
        </w:rPr>
        <w:t>Ладыженской</w:t>
      </w:r>
      <w:proofErr w:type="spellEnd"/>
      <w:r w:rsidRPr="00B325DA">
        <w:rPr>
          <w:rFonts w:eastAsia="Courier New"/>
          <w:sz w:val="24"/>
          <w:szCs w:val="24"/>
        </w:rPr>
        <w:t xml:space="preserve"> </w:t>
      </w:r>
      <w:r w:rsidR="000C26D1" w:rsidRPr="00B325DA">
        <w:rPr>
          <w:rFonts w:eastAsia="Courier New"/>
          <w:sz w:val="24"/>
          <w:szCs w:val="24"/>
        </w:rPr>
        <w:t xml:space="preserve"> коммуникативно</w:t>
      </w:r>
      <w:proofErr w:type="gramEnd"/>
      <w:r w:rsidR="000C26D1" w:rsidRPr="00B325DA">
        <w:rPr>
          <w:rFonts w:eastAsia="Courier New"/>
          <w:sz w:val="24"/>
          <w:szCs w:val="24"/>
        </w:rPr>
        <w:t>-речев</w:t>
      </w:r>
      <w:r w:rsidRPr="00B325DA">
        <w:rPr>
          <w:rFonts w:eastAsia="Courier New"/>
          <w:sz w:val="24"/>
          <w:szCs w:val="24"/>
        </w:rPr>
        <w:t>ые (риторические) игры названы «сквозным элементом» урока риторики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подчёркивает их особую роль в формировании коммуникативной компетентности обучаемых</w:t>
      </w:r>
      <w:r w:rsidR="00B325DA">
        <w:rPr>
          <w:rFonts w:eastAsia="Courier New"/>
          <w:sz w:val="24"/>
          <w:szCs w:val="24"/>
        </w:rPr>
        <w:t xml:space="preserve">. </w:t>
      </w:r>
    </w:p>
    <w:p w14:paraId="53592D0E" w14:textId="77777777" w:rsidR="00DF762A" w:rsidRPr="00B325DA" w:rsidRDefault="00DF762A" w:rsidP="00B325DA">
      <w:pPr>
        <w:numPr>
          <w:ilvl w:val="0"/>
          <w:numId w:val="24"/>
        </w:numPr>
        <w:tabs>
          <w:tab w:val="left" w:pos="0"/>
          <w:tab w:val="left" w:pos="576"/>
        </w:tabs>
        <w:ind w:firstLine="342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начальной школе </w:t>
      </w:r>
      <w:r w:rsidR="000C26D1" w:rsidRPr="00B325DA">
        <w:rPr>
          <w:rFonts w:eastAsia="Courier New"/>
          <w:sz w:val="24"/>
          <w:szCs w:val="24"/>
        </w:rPr>
        <w:t xml:space="preserve"> коммуникативно-речев</w:t>
      </w:r>
      <w:r w:rsidRPr="00B325DA">
        <w:rPr>
          <w:rFonts w:eastAsia="Courier New"/>
          <w:sz w:val="24"/>
          <w:szCs w:val="24"/>
        </w:rPr>
        <w:t>ые игры ориентированы на формирование умений группового и межличностного общения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этикетного речевого поведения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анализа текста и др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Учителю рекомендуется проводит на уроках игры на совершенствование техники </w:t>
      </w:r>
      <w:proofErr w:type="gramStart"/>
      <w:r w:rsidRPr="00B325DA">
        <w:rPr>
          <w:rFonts w:eastAsia="Courier New"/>
          <w:sz w:val="24"/>
          <w:szCs w:val="24"/>
        </w:rPr>
        <w:t>речи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включающие</w:t>
      </w:r>
      <w:proofErr w:type="gramEnd"/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задания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направленные на улучшение дикции (скороговорки)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 изменение диапазона голоса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F225E96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Приведём пример: </w:t>
      </w:r>
      <w:proofErr w:type="gramStart"/>
      <w:r w:rsidRPr="00B325DA">
        <w:rPr>
          <w:rFonts w:eastAsia="Courier New"/>
          <w:sz w:val="24"/>
          <w:szCs w:val="24"/>
        </w:rPr>
        <w:t xml:space="preserve">в </w:t>
      </w:r>
      <w:r w:rsidR="000C26D1" w:rsidRPr="00B325DA">
        <w:rPr>
          <w:rFonts w:eastAsia="Courier New"/>
          <w:sz w:val="24"/>
          <w:szCs w:val="24"/>
        </w:rPr>
        <w:t xml:space="preserve"> коммуникативно</w:t>
      </w:r>
      <w:proofErr w:type="gramEnd"/>
      <w:r w:rsidR="000C26D1" w:rsidRPr="00B325DA">
        <w:rPr>
          <w:rFonts w:eastAsia="Courier New"/>
          <w:sz w:val="24"/>
          <w:szCs w:val="24"/>
        </w:rPr>
        <w:t>-речев</w:t>
      </w:r>
      <w:r w:rsidRPr="00B325DA">
        <w:rPr>
          <w:rFonts w:eastAsia="Courier New"/>
          <w:sz w:val="24"/>
          <w:szCs w:val="24"/>
        </w:rPr>
        <w:t>ой игре «Мои “Аз” “Буки”» предлагается составить прямо на уроке свои «Аз»«Буки» этикетного речевого поведения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Готовясь</w:t>
      </w:r>
      <w:r w:rsidR="000C26D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к игре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учащиеся используют слова</w:t>
      </w:r>
      <w:r w:rsidR="004E1E6C">
        <w:rPr>
          <w:rFonts w:eastAsia="Courier New"/>
          <w:sz w:val="24"/>
          <w:szCs w:val="24"/>
        </w:rPr>
        <w:t>-</w:t>
      </w:r>
      <w:r w:rsidRPr="00B325DA">
        <w:rPr>
          <w:rFonts w:eastAsia="Courier New"/>
          <w:sz w:val="24"/>
          <w:szCs w:val="24"/>
        </w:rPr>
        <w:t>ключи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отвечая на вопросы типа: какие вежливые слова можно услышать и произнести в автобусе? Какие слова приносят в «дар» вместе с подарком? и др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Жюри из трёх учащихся класса оценивает и комментирует знание правил этикетного речевого поведения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разнообразие ответов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их количество на каждый вопрос в целом по команде</w:t>
      </w:r>
      <w:r w:rsidR="00B325DA">
        <w:rPr>
          <w:rFonts w:eastAsia="Courier New"/>
          <w:sz w:val="24"/>
          <w:szCs w:val="24"/>
        </w:rPr>
        <w:t xml:space="preserve">. </w:t>
      </w:r>
    </w:p>
    <w:p w14:paraId="04935492" w14:textId="77777777" w:rsidR="00DF762A" w:rsidRPr="00B325DA" w:rsidRDefault="00DF762A" w:rsidP="00B325DA">
      <w:pPr>
        <w:tabs>
          <w:tab w:val="left" w:pos="0"/>
        </w:tabs>
        <w:ind w:firstLine="42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Подобные игры совершенствуют коммуникативные умения учащихся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активизируют употребление речевых клише заданного типа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32021BC" w14:textId="77777777" w:rsidR="00DF762A" w:rsidRPr="00B325DA" w:rsidRDefault="00DF762A" w:rsidP="00B325DA">
      <w:pPr>
        <w:numPr>
          <w:ilvl w:val="0"/>
          <w:numId w:val="24"/>
        </w:numPr>
        <w:tabs>
          <w:tab w:val="left" w:pos="0"/>
          <w:tab w:val="left" w:pos="606"/>
        </w:tabs>
        <w:ind w:left="20" w:firstLine="5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средних и старших </w:t>
      </w:r>
      <w:proofErr w:type="gramStart"/>
      <w:r w:rsidRPr="00B325DA">
        <w:rPr>
          <w:rFonts w:eastAsia="Courier New"/>
          <w:sz w:val="24"/>
          <w:szCs w:val="24"/>
        </w:rPr>
        <w:t xml:space="preserve">классах </w:t>
      </w:r>
      <w:r w:rsidR="000C26D1" w:rsidRPr="00B325DA">
        <w:rPr>
          <w:rFonts w:eastAsia="Courier New"/>
          <w:sz w:val="24"/>
          <w:szCs w:val="24"/>
        </w:rPr>
        <w:t xml:space="preserve"> коммуникативно</w:t>
      </w:r>
      <w:proofErr w:type="gramEnd"/>
      <w:r w:rsidR="000C26D1" w:rsidRPr="00B325DA">
        <w:rPr>
          <w:rFonts w:eastAsia="Courier New"/>
          <w:sz w:val="24"/>
          <w:szCs w:val="24"/>
        </w:rPr>
        <w:t>-речев</w:t>
      </w:r>
      <w:r w:rsidRPr="00B325DA">
        <w:rPr>
          <w:rFonts w:eastAsia="Courier New"/>
          <w:sz w:val="24"/>
          <w:szCs w:val="24"/>
        </w:rPr>
        <w:t>ые игры позволяют корректировать умение слушать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читать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создавать текст в заданном учителем речевом жанре (отзыв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рецензия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афиша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объявление</w:t>
      </w:r>
      <w:r w:rsidR="00122191" w:rsidRPr="00B325DA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и пр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публично выступать с информирующей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эпидейктической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аргументирующей речью и др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качестве примера назовём игру «</w:t>
      </w:r>
      <w:proofErr w:type="spellStart"/>
      <w:r w:rsidRPr="00B325DA">
        <w:rPr>
          <w:rFonts w:eastAsia="Courier New"/>
          <w:sz w:val="24"/>
          <w:szCs w:val="24"/>
        </w:rPr>
        <w:t>Гропы</w:t>
      </w:r>
      <w:proofErr w:type="spellEnd"/>
      <w:r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Учащимся предлагается «украсить» предлагаемый текст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вводя сравнения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метафоры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эпитеты и другие тропы; на работу даётся пять минут; оценивается образность и объём высказывания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Клю</w:t>
      </w:r>
      <w:bookmarkStart w:id="25" w:name="page184"/>
      <w:bookmarkEnd w:id="25"/>
      <w:r w:rsidRPr="00B325DA">
        <w:rPr>
          <w:rFonts w:eastAsia="Courier New"/>
          <w:sz w:val="24"/>
          <w:szCs w:val="24"/>
        </w:rPr>
        <w:t>чевые слова текста будущего высказывания: утро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солнце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снег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скользко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При подведении итогов этой игры учитель задает вопрос: «Какое качество речи продемонстрировала </w:t>
      </w:r>
      <w:proofErr w:type="gramStart"/>
      <w:r w:rsidRPr="00B325DA">
        <w:rPr>
          <w:rFonts w:eastAsia="Courier New"/>
          <w:sz w:val="24"/>
          <w:szCs w:val="24"/>
        </w:rPr>
        <w:t>команда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набравшая</w:t>
      </w:r>
      <w:proofErr w:type="gramEnd"/>
      <w:r w:rsidRPr="00B325DA">
        <w:rPr>
          <w:rFonts w:eastAsia="Courier New"/>
          <w:sz w:val="24"/>
          <w:szCs w:val="24"/>
        </w:rPr>
        <w:t xml:space="preserve"> больше очков?» (Ответ: выразительность речи</w:t>
      </w:r>
      <w:proofErr w:type="gramStart"/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proofErr w:type="gramEnd"/>
    </w:p>
    <w:p w14:paraId="22BAE1B8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Учителю старших классов следует помнить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обучение выпускников является профессионально</w:t>
      </w:r>
      <w:r w:rsidR="004E1E6C"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>ориентированным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Особый интерес старшеклассников вызывают деловые игры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которые позволяют «примерить» новые роли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усвоить правила оформления визиток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резюме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портфолио</w:t>
      </w:r>
      <w:r w:rsidR="00B325DA">
        <w:rPr>
          <w:rFonts w:eastAsia="Courier New"/>
          <w:sz w:val="24"/>
          <w:szCs w:val="24"/>
        </w:rPr>
        <w:t xml:space="preserve">. </w:t>
      </w:r>
    </w:p>
    <w:p w14:paraId="76722110" w14:textId="77777777" w:rsidR="00DF762A" w:rsidRPr="00B325DA" w:rsidRDefault="000C26D1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коммуникативно-речев</w:t>
      </w:r>
      <w:r w:rsidR="00DF762A" w:rsidRPr="00B325DA">
        <w:rPr>
          <w:rFonts w:eastAsia="Courier New"/>
          <w:sz w:val="24"/>
          <w:szCs w:val="24"/>
        </w:rPr>
        <w:t>ые игры для этого возраста обучаемых часто ориентированы на повторение и закрепление нового материала</w:t>
      </w:r>
      <w:r w:rsidR="00B325DA">
        <w:rPr>
          <w:rFonts w:eastAsia="Courier New"/>
          <w:sz w:val="24"/>
          <w:szCs w:val="24"/>
        </w:rPr>
        <w:t xml:space="preserve">. </w:t>
      </w:r>
      <w:r w:rsidR="00DF762A" w:rsidRPr="00B325DA">
        <w:rPr>
          <w:rFonts w:eastAsia="Courier New"/>
          <w:sz w:val="24"/>
          <w:szCs w:val="24"/>
        </w:rPr>
        <w:t xml:space="preserve"> </w:t>
      </w:r>
      <w:proofErr w:type="gramStart"/>
      <w:r w:rsidR="00DF762A" w:rsidRPr="00B325DA">
        <w:rPr>
          <w:rFonts w:eastAsia="Courier New"/>
          <w:sz w:val="24"/>
          <w:szCs w:val="24"/>
        </w:rPr>
        <w:t>Так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этой целью могут быть использованы следующие речевые игры: «Пишу реферат по научной теме»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«Соревнование на лучшую </w:t>
      </w:r>
      <w:proofErr w:type="spellStart"/>
      <w:r w:rsidR="00DF762A" w:rsidRPr="00B325DA">
        <w:rPr>
          <w:rFonts w:eastAsia="Courier New"/>
          <w:sz w:val="24"/>
          <w:szCs w:val="24"/>
        </w:rPr>
        <w:t>ппаргалку</w:t>
      </w:r>
      <w:proofErr w:type="spellEnd"/>
      <w:r w:rsidR="00DF762A" w:rsidRPr="00B325DA">
        <w:rPr>
          <w:rFonts w:eastAsia="Courier New"/>
          <w:sz w:val="24"/>
          <w:szCs w:val="24"/>
        </w:rPr>
        <w:t>»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«Как привлечь и удержать внимание»и др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36B5F1F" w14:textId="77777777" w:rsidR="00DF762A" w:rsidRPr="00B325DA" w:rsidRDefault="00DF762A" w:rsidP="00B325DA">
      <w:pPr>
        <w:numPr>
          <w:ilvl w:val="0"/>
          <w:numId w:val="25"/>
        </w:numPr>
        <w:tabs>
          <w:tab w:val="left" w:pos="0"/>
          <w:tab w:val="left" w:pos="576"/>
        </w:tabs>
        <w:ind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старших классах игры могут использоваться как средство совершенствования </w:t>
      </w:r>
      <w:proofErr w:type="gramStart"/>
      <w:r w:rsidRPr="00B325DA">
        <w:rPr>
          <w:rFonts w:eastAsia="Courier New"/>
          <w:sz w:val="24"/>
          <w:szCs w:val="24"/>
        </w:rPr>
        <w:t>зрительной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слуховой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тактильной памяти («Можно ли потрогать музыку?»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«Оживи картину»и пр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>)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контекст уроков риторики полезно включать игры на лабильность мышления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 выработку умения концентрироваться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92CE8ED" w14:textId="77777777" w:rsidR="00DF762A" w:rsidRPr="00B325DA" w:rsidRDefault="00DF762A" w:rsidP="00B325DA">
      <w:pPr>
        <w:numPr>
          <w:ilvl w:val="0"/>
          <w:numId w:val="25"/>
        </w:numPr>
        <w:tabs>
          <w:tab w:val="left" w:pos="0"/>
          <w:tab w:val="left" w:pos="586"/>
        </w:tabs>
        <w:ind w:firstLine="346"/>
        <w:jc w:val="both"/>
        <w:rPr>
          <w:rFonts w:eastAsia="Courier New"/>
          <w:sz w:val="24"/>
          <w:szCs w:val="24"/>
        </w:rPr>
      </w:pPr>
      <w:proofErr w:type="gramStart"/>
      <w:r w:rsidRPr="00B325DA">
        <w:rPr>
          <w:rFonts w:eastAsia="Courier New"/>
          <w:sz w:val="24"/>
          <w:szCs w:val="24"/>
        </w:rPr>
        <w:t xml:space="preserve">вузе </w:t>
      </w:r>
      <w:r w:rsidR="000C26D1" w:rsidRPr="00B325DA">
        <w:rPr>
          <w:rFonts w:eastAsia="Courier New"/>
          <w:sz w:val="24"/>
          <w:szCs w:val="24"/>
        </w:rPr>
        <w:t xml:space="preserve"> коммуникативно</w:t>
      </w:r>
      <w:proofErr w:type="gramEnd"/>
      <w:r w:rsidR="000C26D1" w:rsidRPr="00B325DA">
        <w:rPr>
          <w:rFonts w:eastAsia="Courier New"/>
          <w:sz w:val="24"/>
          <w:szCs w:val="24"/>
        </w:rPr>
        <w:t>-речев</w:t>
      </w:r>
      <w:r w:rsidRPr="00B325DA">
        <w:rPr>
          <w:rFonts w:eastAsia="Courier New"/>
          <w:sz w:val="24"/>
          <w:szCs w:val="24"/>
        </w:rPr>
        <w:t>ые игры ориентированы на совершенствование рецептивных и перцептивных видов речевой деятельности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например игра «Письмо» с такой установкой: «Составьте однострочное сообщение о событии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произошедшем </w:t>
      </w:r>
      <w:proofErr w:type="spellStart"/>
      <w:r w:rsidRPr="00B325DA">
        <w:rPr>
          <w:rFonts w:eastAsia="Courier New"/>
          <w:sz w:val="24"/>
          <w:szCs w:val="24"/>
        </w:rPr>
        <w:t>гдето</w:t>
      </w:r>
      <w:proofErr w:type="spellEnd"/>
      <w:r w:rsidRPr="00B325DA">
        <w:rPr>
          <w:rFonts w:eastAsia="Courier New"/>
          <w:sz w:val="24"/>
          <w:szCs w:val="24"/>
        </w:rPr>
        <w:t xml:space="preserve"> в мире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при этом употребите пять ключевых слов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Главное условие </w:t>
      </w:r>
      <w:r w:rsidR="000C26D1" w:rsidRPr="00B325DA">
        <w:rPr>
          <w:rFonts w:eastAsia="Courier New"/>
          <w:sz w:val="24"/>
          <w:szCs w:val="24"/>
        </w:rPr>
        <w:t xml:space="preserve"> – </w:t>
      </w:r>
      <w:r w:rsidRPr="00B325DA">
        <w:rPr>
          <w:rFonts w:eastAsia="Courier New"/>
          <w:sz w:val="24"/>
          <w:szCs w:val="24"/>
        </w:rPr>
        <w:t>сообщение должно стать текстом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Выберите один из вариантов ключевых слов: 1) </w:t>
      </w:r>
      <w:proofErr w:type="gramStart"/>
      <w:r w:rsidRPr="00B325DA">
        <w:rPr>
          <w:rFonts w:eastAsia="Courier New"/>
          <w:sz w:val="24"/>
          <w:szCs w:val="24"/>
        </w:rPr>
        <w:t>Чили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айсберг</w:t>
      </w:r>
      <w:proofErr w:type="gramEnd"/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оппозиция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митинг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шахматы; 2) Лихтенштейн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оазис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фильм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паника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обвинение; 3) Азербайджан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небоскрёб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ограбление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навигация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озон»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6AF09C91" w14:textId="77777777" w:rsidR="00DF762A" w:rsidRPr="00B325DA" w:rsidRDefault="00DF762A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Профессиональная речь обучаемых совершенствуется в процессе таких игр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как «Новая лексика в старой сказке»</w:t>
      </w:r>
      <w:r w:rsidR="00B325DA"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В установке преподавателя к игре звучит задание: «Перескажите сказку так</w:t>
      </w:r>
      <w:r w:rsidR="00B325DA"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чтобы в повествовании была максимально использована военная/юридическая</w:t>
      </w:r>
      <w:r w:rsidR="00BE0553" w:rsidRPr="00B325DA">
        <w:rPr>
          <w:rFonts w:eastAsia="Courier New"/>
          <w:sz w:val="24"/>
          <w:szCs w:val="24"/>
        </w:rPr>
        <w:t xml:space="preserve"> п</w:t>
      </w:r>
      <w:r w:rsidRPr="00B325DA">
        <w:rPr>
          <w:rFonts w:eastAsia="Courier New"/>
          <w:sz w:val="24"/>
          <w:szCs w:val="24"/>
        </w:rPr>
        <w:t>едагогическая/медицинская/политическая лексика»</w:t>
      </w:r>
      <w:r w:rsidR="00B325DA">
        <w:rPr>
          <w:rFonts w:eastAsia="Courier New"/>
          <w:sz w:val="24"/>
          <w:szCs w:val="24"/>
        </w:rPr>
        <w:t xml:space="preserve">. </w:t>
      </w:r>
    </w:p>
    <w:p w14:paraId="2BB36A07" w14:textId="77777777" w:rsidR="00DF762A" w:rsidRPr="00B325DA" w:rsidRDefault="000C26D1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коммуникативно-речев</w:t>
      </w:r>
      <w:r w:rsidR="00DF762A" w:rsidRPr="00B325DA">
        <w:rPr>
          <w:rFonts w:eastAsia="Courier New"/>
          <w:sz w:val="24"/>
          <w:szCs w:val="24"/>
        </w:rPr>
        <w:t xml:space="preserve">ые игры в вузе часто ориентированы на эффект </w:t>
      </w:r>
      <w:proofErr w:type="gramStart"/>
      <w:r w:rsidR="00DF762A" w:rsidRPr="00B325DA">
        <w:rPr>
          <w:rFonts w:eastAsia="Courier New"/>
          <w:sz w:val="24"/>
          <w:szCs w:val="24"/>
        </w:rPr>
        <w:t>перевоплощения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что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требует использования специальных риторических приёмов</w:t>
      </w:r>
      <w:r w:rsidR="00B325DA">
        <w:rPr>
          <w:rFonts w:eastAsia="Courier New"/>
          <w:sz w:val="24"/>
          <w:szCs w:val="24"/>
        </w:rPr>
        <w:t xml:space="preserve">. </w:t>
      </w:r>
    </w:p>
    <w:p w14:paraId="1CF7520E" w14:textId="77777777" w:rsidR="00F9421C" w:rsidRPr="00B325DA" w:rsidRDefault="000C26D1" w:rsidP="00B325DA">
      <w:pPr>
        <w:tabs>
          <w:tab w:val="left" w:pos="0"/>
        </w:tabs>
        <w:ind w:firstLine="42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коммуникативно-речев</w:t>
      </w:r>
      <w:r w:rsidR="00DF762A" w:rsidRPr="00B325DA">
        <w:rPr>
          <w:rFonts w:eastAsia="Courier New"/>
          <w:sz w:val="24"/>
          <w:szCs w:val="24"/>
        </w:rPr>
        <w:t xml:space="preserve">ые игры помогают модернизировать обучение профессиональному </w:t>
      </w:r>
      <w:proofErr w:type="gramStart"/>
      <w:r w:rsidR="00DF762A" w:rsidRPr="00B325DA">
        <w:rPr>
          <w:rFonts w:eastAsia="Courier New"/>
          <w:sz w:val="24"/>
          <w:szCs w:val="24"/>
        </w:rPr>
        <w:t>общению</w:t>
      </w:r>
      <w:r w:rsidR="00B325DA">
        <w:rPr>
          <w:rFonts w:eastAsia="Courier New"/>
          <w:sz w:val="24"/>
          <w:szCs w:val="24"/>
        </w:rPr>
        <w:t xml:space="preserve">, </w:t>
      </w:r>
      <w:r w:rsidR="00DF762A" w:rsidRPr="00B325DA">
        <w:rPr>
          <w:rFonts w:eastAsia="Courier New"/>
          <w:sz w:val="24"/>
          <w:szCs w:val="24"/>
        </w:rPr>
        <w:t xml:space="preserve"> совершенствовать</w:t>
      </w:r>
      <w:proofErr w:type="gramEnd"/>
      <w:r w:rsidR="00DF762A" w:rsidRPr="00B325DA">
        <w:rPr>
          <w:rFonts w:eastAsia="Courier New"/>
          <w:sz w:val="24"/>
          <w:szCs w:val="24"/>
        </w:rPr>
        <w:t xml:space="preserve"> структуру современного образования</w:t>
      </w:r>
      <w:r w:rsidR="00122191" w:rsidRPr="00B325DA">
        <w:rPr>
          <w:rFonts w:eastAsia="Courier New"/>
          <w:sz w:val="24"/>
          <w:szCs w:val="24"/>
        </w:rPr>
        <w:t xml:space="preserve"> </w:t>
      </w:r>
    </w:p>
    <w:p w14:paraId="5713AFD0" w14:textId="77777777" w:rsidR="00122191" w:rsidRPr="00B325DA" w:rsidRDefault="00122191" w:rsidP="00B325DA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</w:p>
    <w:p w14:paraId="294C9867" w14:textId="77777777" w:rsidR="00122191" w:rsidRPr="00B325DA" w:rsidRDefault="00122191" w:rsidP="00B325DA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</w:p>
    <w:p w14:paraId="7A7F7916" w14:textId="77777777" w:rsidR="00122191" w:rsidRPr="00B325DA" w:rsidRDefault="00122191" w:rsidP="00B325DA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  <w:r w:rsidRPr="00B325DA">
        <w:rPr>
          <w:b/>
          <w:sz w:val="24"/>
          <w:szCs w:val="24"/>
        </w:rPr>
        <w:t>ЛИТЕРАТУРА</w:t>
      </w:r>
    </w:p>
    <w:p w14:paraId="075540C0" w14:textId="77777777" w:rsidR="00122191" w:rsidRPr="00B325DA" w:rsidRDefault="00122191" w:rsidP="00B325DA">
      <w:pPr>
        <w:pStyle w:val="a3"/>
        <w:widowControl w:val="0"/>
        <w:numPr>
          <w:ilvl w:val="0"/>
          <w:numId w:val="27"/>
        </w:numPr>
        <w:tabs>
          <w:tab w:val="left" w:pos="0"/>
          <w:tab w:val="left" w:pos="780"/>
        </w:tabs>
        <w:ind w:left="0" w:firstLine="426"/>
        <w:jc w:val="both"/>
        <w:rPr>
          <w:b/>
          <w:sz w:val="24"/>
          <w:szCs w:val="24"/>
        </w:rPr>
      </w:pPr>
      <w:r w:rsidRPr="00B325DA">
        <w:rPr>
          <w:sz w:val="24"/>
          <w:szCs w:val="24"/>
        </w:rPr>
        <w:t>Методика преподавания риторики: учебное пособие/ под ред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</w:t>
      </w:r>
      <w:proofErr w:type="spellStart"/>
      <w:r w:rsidRPr="00B325DA">
        <w:rPr>
          <w:sz w:val="24"/>
          <w:szCs w:val="24"/>
        </w:rPr>
        <w:t>докт</w:t>
      </w:r>
      <w:proofErr w:type="spellEnd"/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</w:t>
      </w:r>
      <w:proofErr w:type="spellStart"/>
      <w:r w:rsidRPr="00B325DA">
        <w:rPr>
          <w:sz w:val="24"/>
          <w:szCs w:val="24"/>
        </w:rPr>
        <w:t>пед</w:t>
      </w:r>
      <w:proofErr w:type="spellEnd"/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наук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проф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Н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А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</w:t>
      </w:r>
      <w:proofErr w:type="spellStart"/>
      <w:r w:rsidRPr="00B325DA">
        <w:rPr>
          <w:sz w:val="24"/>
          <w:szCs w:val="24"/>
        </w:rPr>
        <w:t>Ипполитовой</w:t>
      </w:r>
      <w:proofErr w:type="spellEnd"/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</w:t>
      </w:r>
      <w:proofErr w:type="gramStart"/>
      <w:r w:rsidRPr="00B325DA">
        <w:rPr>
          <w:sz w:val="24"/>
          <w:szCs w:val="24"/>
        </w:rPr>
        <w:t>М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:</w:t>
      </w:r>
      <w:proofErr w:type="gramEnd"/>
      <w:r w:rsidRPr="00B325DA">
        <w:rPr>
          <w:sz w:val="24"/>
          <w:szCs w:val="24"/>
        </w:rPr>
        <w:t xml:space="preserve"> Издательство «Экзамен»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2014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335</w:t>
      </w:r>
      <w:r w:rsidR="00B325DA">
        <w:rPr>
          <w:sz w:val="24"/>
          <w:szCs w:val="24"/>
        </w:rPr>
        <w:t xml:space="preserve">. </w:t>
      </w:r>
    </w:p>
    <w:p w14:paraId="6CA1ADAF" w14:textId="77777777" w:rsidR="00122191" w:rsidRPr="00B325DA" w:rsidRDefault="00122191" w:rsidP="00B325DA">
      <w:pPr>
        <w:pStyle w:val="a3"/>
        <w:numPr>
          <w:ilvl w:val="0"/>
          <w:numId w:val="27"/>
        </w:numPr>
        <w:tabs>
          <w:tab w:val="left" w:pos="0"/>
          <w:tab w:val="left" w:pos="518"/>
        </w:tabs>
        <w:ind w:left="0" w:firstLine="426"/>
        <w:rPr>
          <w:sz w:val="24"/>
          <w:szCs w:val="24"/>
        </w:rPr>
      </w:pPr>
      <w:r w:rsidRPr="00B325DA">
        <w:rPr>
          <w:sz w:val="24"/>
          <w:szCs w:val="24"/>
        </w:rPr>
        <w:t>Аннушкин В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И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Риторика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10-11 </w:t>
      </w:r>
      <w:proofErr w:type="gramStart"/>
      <w:r w:rsidRPr="00B325DA">
        <w:rPr>
          <w:sz w:val="24"/>
          <w:szCs w:val="24"/>
        </w:rPr>
        <w:t>классы :</w:t>
      </w:r>
      <w:proofErr w:type="gramEnd"/>
      <w:r w:rsidRPr="00B325DA">
        <w:rPr>
          <w:sz w:val="24"/>
          <w:szCs w:val="24"/>
        </w:rPr>
        <w:t xml:space="preserve"> пособие для учащихся </w:t>
      </w:r>
      <w:proofErr w:type="spellStart"/>
      <w:r w:rsidRPr="00B325DA">
        <w:rPr>
          <w:sz w:val="24"/>
          <w:szCs w:val="24"/>
        </w:rPr>
        <w:t>общеобразоват</w:t>
      </w:r>
      <w:proofErr w:type="spellEnd"/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учреждений/ В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И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Аннушкин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</w:t>
      </w:r>
      <w:proofErr w:type="gramStart"/>
      <w:r w:rsidRPr="00B325DA">
        <w:rPr>
          <w:sz w:val="24"/>
          <w:szCs w:val="24"/>
        </w:rPr>
        <w:t>М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:</w:t>
      </w:r>
      <w:proofErr w:type="gramEnd"/>
      <w:r w:rsidRPr="00B325DA">
        <w:rPr>
          <w:sz w:val="24"/>
          <w:szCs w:val="24"/>
        </w:rPr>
        <w:t xml:space="preserve"> Просвещение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2012</w:t>
      </w:r>
      <w:r w:rsidR="00B325DA">
        <w:rPr>
          <w:sz w:val="24"/>
          <w:szCs w:val="24"/>
        </w:rPr>
        <w:t xml:space="preserve">. </w:t>
      </w:r>
    </w:p>
    <w:p w14:paraId="11910BA9" w14:textId="77777777" w:rsidR="00122191" w:rsidRPr="00B325DA" w:rsidRDefault="00122191" w:rsidP="00B325DA">
      <w:pPr>
        <w:pStyle w:val="a3"/>
        <w:numPr>
          <w:ilvl w:val="0"/>
          <w:numId w:val="27"/>
        </w:numPr>
        <w:tabs>
          <w:tab w:val="left" w:pos="0"/>
          <w:tab w:val="left" w:pos="500"/>
        </w:tabs>
        <w:ind w:left="0" w:firstLine="426"/>
        <w:rPr>
          <w:sz w:val="24"/>
          <w:szCs w:val="24"/>
        </w:rPr>
      </w:pPr>
      <w:r w:rsidRPr="00B325DA">
        <w:rPr>
          <w:sz w:val="24"/>
          <w:szCs w:val="24"/>
        </w:rPr>
        <w:t>Аннушкин В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И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Риторика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Вводный </w:t>
      </w:r>
      <w:proofErr w:type="gramStart"/>
      <w:r w:rsidRPr="00B325DA">
        <w:rPr>
          <w:sz w:val="24"/>
          <w:szCs w:val="24"/>
        </w:rPr>
        <w:t>курс :</w:t>
      </w:r>
      <w:proofErr w:type="gramEnd"/>
      <w:r w:rsidRPr="00B325DA">
        <w:rPr>
          <w:sz w:val="24"/>
          <w:szCs w:val="24"/>
        </w:rPr>
        <w:t xml:space="preserve"> учебное пособие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</w:t>
      </w:r>
      <w:proofErr w:type="gramStart"/>
      <w:r w:rsidRPr="00B325DA">
        <w:rPr>
          <w:sz w:val="24"/>
          <w:szCs w:val="24"/>
        </w:rPr>
        <w:t>М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:</w:t>
      </w:r>
      <w:proofErr w:type="gramEnd"/>
      <w:r w:rsidRPr="00B325DA">
        <w:rPr>
          <w:sz w:val="24"/>
          <w:szCs w:val="24"/>
        </w:rPr>
        <w:t xml:space="preserve"> Флинта: Наука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2006</w:t>
      </w:r>
      <w:r w:rsidR="00B325DA">
        <w:rPr>
          <w:sz w:val="24"/>
          <w:szCs w:val="24"/>
        </w:rPr>
        <w:t xml:space="preserve">. </w:t>
      </w:r>
    </w:p>
    <w:p w14:paraId="04791A41" w14:textId="77777777" w:rsidR="00122191" w:rsidRPr="00B325DA" w:rsidRDefault="00122191" w:rsidP="00B325DA">
      <w:pPr>
        <w:tabs>
          <w:tab w:val="left" w:pos="0"/>
          <w:tab w:val="left" w:pos="284"/>
        </w:tabs>
        <w:autoSpaceDN w:val="0"/>
        <w:ind w:right="40" w:firstLine="426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4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Аннушкин В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И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Риторика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Сборник программ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М</w:t>
      </w:r>
      <w:r w:rsidR="00B325DA">
        <w:rPr>
          <w:sz w:val="24"/>
          <w:szCs w:val="24"/>
        </w:rPr>
        <w:t xml:space="preserve">. . , </w:t>
      </w:r>
      <w:r w:rsidRPr="00B325DA">
        <w:rPr>
          <w:sz w:val="24"/>
          <w:szCs w:val="24"/>
        </w:rPr>
        <w:t xml:space="preserve"> 2001</w:t>
      </w:r>
      <w:r w:rsidR="00B325DA">
        <w:rPr>
          <w:sz w:val="24"/>
          <w:szCs w:val="24"/>
        </w:rPr>
        <w:t xml:space="preserve">. </w:t>
      </w:r>
    </w:p>
    <w:p w14:paraId="34F0EA82" w14:textId="77777777" w:rsidR="00122191" w:rsidRPr="00B325DA" w:rsidRDefault="00122191" w:rsidP="00B325DA">
      <w:pPr>
        <w:tabs>
          <w:tab w:val="left" w:pos="0"/>
          <w:tab w:val="left" w:pos="605"/>
        </w:tabs>
        <w:ind w:right="40" w:firstLine="426"/>
        <w:rPr>
          <w:sz w:val="24"/>
          <w:szCs w:val="24"/>
        </w:rPr>
      </w:pPr>
      <w:bookmarkStart w:id="26" w:name="page335"/>
      <w:bookmarkEnd w:id="26"/>
      <w:r w:rsidRPr="00B325DA">
        <w:rPr>
          <w:sz w:val="24"/>
          <w:szCs w:val="24"/>
        </w:rPr>
        <w:t>5</w:t>
      </w:r>
      <w:r w:rsidR="00B325DA">
        <w:rPr>
          <w:sz w:val="24"/>
          <w:szCs w:val="24"/>
        </w:rPr>
        <w:t xml:space="preserve">. </w:t>
      </w:r>
      <w:proofErr w:type="spellStart"/>
      <w:r w:rsidRPr="00B325DA">
        <w:rPr>
          <w:sz w:val="24"/>
          <w:szCs w:val="24"/>
        </w:rPr>
        <w:t>Ладыженская</w:t>
      </w:r>
      <w:proofErr w:type="spellEnd"/>
      <w:r w:rsidRPr="00B325DA">
        <w:rPr>
          <w:sz w:val="24"/>
          <w:szCs w:val="24"/>
        </w:rPr>
        <w:t xml:space="preserve"> Т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А</w:t>
      </w:r>
      <w:r w:rsidR="00B325DA">
        <w:rPr>
          <w:sz w:val="24"/>
          <w:szCs w:val="24"/>
        </w:rPr>
        <w:t xml:space="preserve">. , </w:t>
      </w:r>
      <w:r w:rsidRPr="00B325DA">
        <w:rPr>
          <w:sz w:val="24"/>
          <w:szCs w:val="24"/>
        </w:rPr>
        <w:t xml:space="preserve"> </w:t>
      </w:r>
      <w:proofErr w:type="spellStart"/>
      <w:r w:rsidRPr="00B325DA">
        <w:rPr>
          <w:sz w:val="24"/>
          <w:szCs w:val="24"/>
        </w:rPr>
        <w:t>Ладыженская</w:t>
      </w:r>
      <w:proofErr w:type="spellEnd"/>
      <w:r w:rsidRPr="00B325DA">
        <w:rPr>
          <w:sz w:val="24"/>
          <w:szCs w:val="24"/>
        </w:rPr>
        <w:t xml:space="preserve"> Н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В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Уроки риторики в школе: Книга для учителя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 xml:space="preserve"> — </w:t>
      </w:r>
      <w:proofErr w:type="gramStart"/>
      <w:r w:rsidRPr="00B325DA">
        <w:rPr>
          <w:sz w:val="24"/>
          <w:szCs w:val="24"/>
        </w:rPr>
        <w:t>М</w:t>
      </w:r>
      <w:r w:rsidR="00B325DA">
        <w:rPr>
          <w:sz w:val="24"/>
          <w:szCs w:val="24"/>
        </w:rPr>
        <w:t xml:space="preserve">. </w:t>
      </w:r>
      <w:r w:rsidRPr="00B325DA">
        <w:rPr>
          <w:sz w:val="24"/>
          <w:szCs w:val="24"/>
        </w:rPr>
        <w:t>:</w:t>
      </w:r>
      <w:proofErr w:type="gramEnd"/>
      <w:r w:rsidRPr="00B325DA">
        <w:rPr>
          <w:sz w:val="24"/>
          <w:szCs w:val="24"/>
        </w:rPr>
        <w:t xml:space="preserve"> </w:t>
      </w:r>
      <w:proofErr w:type="spellStart"/>
      <w:r w:rsidRPr="00B325DA">
        <w:rPr>
          <w:sz w:val="24"/>
          <w:szCs w:val="24"/>
        </w:rPr>
        <w:t>Баласс</w:t>
      </w:r>
      <w:proofErr w:type="spellEnd"/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С-инфо</w:t>
      </w:r>
      <w:r w:rsidR="00B325DA">
        <w:rPr>
          <w:sz w:val="24"/>
          <w:szCs w:val="24"/>
        </w:rPr>
        <w:t xml:space="preserve">, </w:t>
      </w:r>
      <w:r w:rsidRPr="00B325DA">
        <w:rPr>
          <w:sz w:val="24"/>
          <w:szCs w:val="24"/>
        </w:rPr>
        <w:t xml:space="preserve"> 2006</w:t>
      </w:r>
      <w:r w:rsidR="00B325DA">
        <w:rPr>
          <w:sz w:val="24"/>
          <w:szCs w:val="24"/>
        </w:rPr>
        <w:t xml:space="preserve">. </w:t>
      </w:r>
    </w:p>
    <w:p w14:paraId="19614E3A" w14:textId="77777777" w:rsidR="00122191" w:rsidRPr="00B325DA" w:rsidRDefault="00122191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p w14:paraId="4502C81C" w14:textId="77777777" w:rsidR="00B325DA" w:rsidRPr="00B325DA" w:rsidRDefault="00B325D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p w14:paraId="16C3A720" w14:textId="77777777" w:rsidR="00B325DA" w:rsidRPr="004E1E6C" w:rsidRDefault="00B325DA" w:rsidP="00B325DA">
      <w:pPr>
        <w:ind w:right="20"/>
        <w:jc w:val="both"/>
        <w:rPr>
          <w:rFonts w:eastAsia="Courier New"/>
          <w:b/>
          <w:sz w:val="24"/>
          <w:szCs w:val="24"/>
        </w:rPr>
      </w:pPr>
      <w:r w:rsidRPr="004E1E6C">
        <w:rPr>
          <w:rFonts w:eastAsia="Courier New"/>
          <w:b/>
          <w:sz w:val="24"/>
          <w:szCs w:val="24"/>
        </w:rPr>
        <w:lastRenderedPageBreak/>
        <w:t>Для самостоятельной работы</w:t>
      </w:r>
    </w:p>
    <w:p w14:paraId="6AEF3F01" w14:textId="77777777" w:rsidR="00B325DA" w:rsidRPr="00B325DA" w:rsidRDefault="00B325DA" w:rsidP="00B325DA">
      <w:pPr>
        <w:ind w:right="20"/>
        <w:jc w:val="both"/>
        <w:rPr>
          <w:rFonts w:eastAsia="Courier New"/>
          <w:sz w:val="24"/>
          <w:szCs w:val="24"/>
        </w:rPr>
      </w:pPr>
    </w:p>
    <w:p w14:paraId="7750F508" w14:textId="77777777" w:rsidR="00B325DA" w:rsidRPr="00B325DA" w:rsidRDefault="00B325DA" w:rsidP="00B325DA">
      <w:pPr>
        <w:ind w:right="20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Задание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Ознакомьтесь с текстом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Как бы вы могли расширить возможности использования видеозаписи на уроках? Какие средства наглядности на занятиях по риторике вы можете еще предложить?</w:t>
      </w:r>
    </w:p>
    <w:p w14:paraId="77D534DB" w14:textId="77777777" w:rsidR="00B325DA" w:rsidRPr="00B325DA" w:rsidRDefault="00B325DA" w:rsidP="00B325DA">
      <w:pPr>
        <w:ind w:right="20"/>
        <w:jc w:val="center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</w:t>
      </w:r>
    </w:p>
    <w:p w14:paraId="4959A6A0" w14:textId="77777777" w:rsidR="00B325DA" w:rsidRPr="00B325DA" w:rsidRDefault="00B325DA" w:rsidP="00B325DA">
      <w:pPr>
        <w:ind w:right="20"/>
        <w:jc w:val="center"/>
        <w:rPr>
          <w:rFonts w:eastAsia="Courier New"/>
          <w:sz w:val="24"/>
          <w:szCs w:val="24"/>
        </w:rPr>
      </w:pPr>
    </w:p>
    <w:p w14:paraId="0F5A25B7" w14:textId="77777777" w:rsidR="00B325DA" w:rsidRPr="00B325DA" w:rsidRDefault="00B325DA" w:rsidP="00B325DA">
      <w:pPr>
        <w:ind w:right="20"/>
        <w:rPr>
          <w:b/>
          <w:sz w:val="24"/>
          <w:szCs w:val="24"/>
        </w:rPr>
      </w:pPr>
      <w:r w:rsidRPr="00B325DA">
        <w:rPr>
          <w:rFonts w:eastAsia="Courier New"/>
          <w:b/>
          <w:sz w:val="24"/>
          <w:szCs w:val="24"/>
        </w:rPr>
        <w:t>Методика использования видеозаписи на занятиях по риторике</w:t>
      </w:r>
    </w:p>
    <w:p w14:paraId="10658BF0" w14:textId="77777777" w:rsidR="00B325DA" w:rsidRPr="00B325DA" w:rsidRDefault="00B325DA" w:rsidP="00B325DA">
      <w:pPr>
        <w:rPr>
          <w:sz w:val="24"/>
          <w:szCs w:val="24"/>
        </w:rPr>
      </w:pPr>
    </w:p>
    <w:p w14:paraId="22B64158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Среди многочисленных средств наглядности видеозаписи занимают особое место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так как обладают эффективными возможностями создавать на занятиях  коммуникативно-речевую среду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обеспечивать</w:t>
      </w:r>
      <w:r w:rsidRPr="00B325DA">
        <w:rPr>
          <w:sz w:val="24"/>
          <w:szCs w:val="24"/>
        </w:rPr>
        <w:t xml:space="preserve"> </w:t>
      </w:r>
      <w:bookmarkStart w:id="27" w:name="page171"/>
      <w:bookmarkEnd w:id="27"/>
      <w:r w:rsidRPr="00B325DA">
        <w:rPr>
          <w:rFonts w:eastAsia="Courier New"/>
          <w:sz w:val="24"/>
          <w:szCs w:val="24"/>
        </w:rPr>
        <w:t>анализ различных ситуаций общения в наиболее естественных условиях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обогатить опыт речевой деятельности обучаемых в ходе познания и осознания вариантов речевого поведения коммуникантов в тех обстоятельствах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не всегда доступны школьникам и студентам в реальной речевой практике (телепрограммы с участием известных политических и общественных деятелей; выступления деятелей культуры; записи речевого поведения в ситуации опроса с целью выявления мнений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предпочтений различных слоёв населения и 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>.</w:t>
      </w:r>
      <w:proofErr w:type="gramStart"/>
      <w:r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 )</w:t>
      </w:r>
      <w:proofErr w:type="gramEnd"/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44F58790" w14:textId="77777777" w:rsidR="00B325DA" w:rsidRPr="00B325DA" w:rsidRDefault="00B325DA" w:rsidP="00B325DA">
      <w:pPr>
        <w:ind w:left="340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Использование видеозаписи позволяет решить следующие задачи:</w:t>
      </w:r>
    </w:p>
    <w:p w14:paraId="1A5E7ACD" w14:textId="77777777" w:rsidR="00B325DA" w:rsidRPr="00B325DA" w:rsidRDefault="00B325DA" w:rsidP="00B325DA">
      <w:pPr>
        <w:ind w:left="340" w:hanging="349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развить коммуникативные способности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совершенствовать значимые речевые умения слушать и слышать собеседника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говорить и выступать публично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вступать в дискуссию и отстаивать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аргументировать свою позицию;</w:t>
      </w:r>
    </w:p>
    <w:p w14:paraId="3599DBFF" w14:textId="77777777" w:rsidR="00B325DA" w:rsidRPr="00B325DA" w:rsidRDefault="00B325DA" w:rsidP="00B325DA">
      <w:pPr>
        <w:ind w:left="340" w:hanging="341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развить умение видеть особенности использования невербальных средств общения коммуникантов и оценивать их эффективность;</w:t>
      </w:r>
    </w:p>
    <w:p w14:paraId="6A999116" w14:textId="77777777" w:rsidR="00B325DA" w:rsidRPr="00B325DA" w:rsidRDefault="00B325DA" w:rsidP="00B325DA">
      <w:pPr>
        <w:ind w:left="340" w:hanging="341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совершенствовать умения осуществлять риторический анализ видеозаписей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содержащих выступления современных ораторов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и видеозаписей выступлений самих обучающихся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сделанных в ходе занятий;</w:t>
      </w:r>
    </w:p>
    <w:p w14:paraId="205FF5D3" w14:textId="77777777" w:rsidR="00B325DA" w:rsidRPr="00B325DA" w:rsidRDefault="00B325DA" w:rsidP="00B325DA">
      <w:pPr>
        <w:ind w:left="340" w:hanging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совершенствовать умения создавать текст выступлений и анализировать видеозаписи выступлений;</w:t>
      </w:r>
    </w:p>
    <w:p w14:paraId="1C666AA8" w14:textId="77777777" w:rsidR="00B325DA" w:rsidRPr="00B325DA" w:rsidRDefault="00B325DA" w:rsidP="00B325DA">
      <w:pPr>
        <w:ind w:left="340" w:hanging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помочь обучающимся самостоятельно создавать видеозаписи для совершенствования и активизации речевой деятельности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2016820E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Научно-методическое обеспечение курса риторики реализуют такие методы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осуществляют практическую направленность дисциплины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A881074" w14:textId="77777777" w:rsidR="00B325DA" w:rsidRPr="00B325DA" w:rsidRDefault="00B325DA" w:rsidP="00B325DA">
      <w:pPr>
        <w:ind w:firstLine="33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Прежде всего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это коммуникативный метод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реализующий сотрудничество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диалог преподавателя и обучающегося в деятельном подходе созданию коммуникативно-речевой среды в ходе всего занятия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Использование аналитико-синтетического метода помогает оценивать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анализировать многочисленные видеозаписи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являются неотъемлемой частью занятий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Применение этого метода позволяет обучающимся понимать </w:t>
      </w:r>
      <w:proofErr w:type="gramStart"/>
      <w:r w:rsidRPr="00B325DA">
        <w:rPr>
          <w:rFonts w:eastAsia="Courier New"/>
          <w:sz w:val="24"/>
          <w:szCs w:val="24"/>
        </w:rPr>
        <w:t>речь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извлекать смысл высказывания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формирует умение изобретать мысль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облекая её в соответствующую речевую форму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0EC02E9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Видеозаписи позволяют познакомиться с выступлениями опытных ораторов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увидеть и понять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что делает их речь по-настоящему </w:t>
      </w:r>
      <w:bookmarkStart w:id="28" w:name="page172"/>
      <w:bookmarkEnd w:id="28"/>
      <w:r w:rsidRPr="00B325DA">
        <w:rPr>
          <w:rFonts w:eastAsia="Courier New"/>
          <w:sz w:val="24"/>
          <w:szCs w:val="24"/>
        </w:rPr>
        <w:t>образцовой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слышать интонационную выразительность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особенности использования тропов и фигур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владение иронией и сарказмом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другими средствами достижения целей общения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29389D81" w14:textId="77777777" w:rsidR="00B325DA" w:rsidRPr="00B325DA" w:rsidRDefault="00B325DA" w:rsidP="00B325DA">
      <w:pPr>
        <w:ind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Видеозапись позволяет «остановить мгновение»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которое не всегда прекрасно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проанализировать достоинства и увидеть конкретные недостатки своих выступлений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организовать рефлексивную деятельность обучающихся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сделать повторную запись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которая будет фиксировать динамику развития  коммуникативно-речевых умений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BFF3740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Видеозапись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сделанная в начале обучения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позволяет коммуниканту познакомиться с самим собой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увидеть со стороны свои исходные данные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услышать не только что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но и как он говорит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Этому способствует крупный план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который фиксирует все особенности коммуникативно-речевого поведения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схватывает и мимику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и жесты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8F786D8" w14:textId="77777777" w:rsidR="00B325DA" w:rsidRPr="00B325DA" w:rsidRDefault="00B325DA" w:rsidP="00B325DA">
      <w:pPr>
        <w:numPr>
          <w:ilvl w:val="0"/>
          <w:numId w:val="28"/>
        </w:numPr>
        <w:tabs>
          <w:tab w:val="left" w:pos="173"/>
        </w:tabs>
        <w:ind w:firstLine="8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позу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и пространственное перемещение в процессе общения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Без таких наблюдений понять законы эффективного воздействия звучащего слова и научиться этому невозможно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AFCB1DC" w14:textId="77777777" w:rsidR="00B325DA" w:rsidRPr="00B325DA" w:rsidRDefault="00B325DA" w:rsidP="00B325DA">
      <w:pPr>
        <w:ind w:firstLine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Анализ не только образцовой </w:t>
      </w:r>
      <w:proofErr w:type="gramStart"/>
      <w:r w:rsidRPr="00B325DA">
        <w:rPr>
          <w:rFonts w:eastAsia="Courier New"/>
          <w:sz w:val="24"/>
          <w:szCs w:val="24"/>
        </w:rPr>
        <w:t>речи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но и негативного опыта предупреждает возможные ошибки и недостатки в речи обучающихся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B4010E6" w14:textId="77777777" w:rsidR="00B325DA" w:rsidRPr="00B325DA" w:rsidRDefault="00B325DA" w:rsidP="00B325DA">
      <w:pPr>
        <w:ind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Использование видео является базой для тренингов различного </w:t>
      </w:r>
      <w:proofErr w:type="gramStart"/>
      <w:r w:rsidRPr="00B325DA">
        <w:rPr>
          <w:rFonts w:eastAsia="Courier New"/>
          <w:sz w:val="24"/>
          <w:szCs w:val="24"/>
        </w:rPr>
        <w:t>характера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что обеспечивает тренировку и проведение упражнений речевого характера на интуитивной основе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происходит личная встреча человека со знанием и умением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ведь «всякая общезначимая ценность становится действительно значимой только в индивидуальном контексте»(М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Бахтин)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3D52871" w14:textId="77777777" w:rsidR="00B325DA" w:rsidRPr="00B325DA" w:rsidRDefault="00B325DA" w:rsidP="00B325DA">
      <w:pPr>
        <w:ind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Тренинги индивидуальные способствуют более активному совершенствованию умений; делают обучение эффективным и привлекательным для каждого участника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Знание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непосредственно пережитое субъектом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становится его конкретным жизненным опытом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обеспечивает совершенствование речевой компетенции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37D2547" w14:textId="77777777" w:rsidR="00B325DA" w:rsidRPr="00B325DA" w:rsidRDefault="00B325DA" w:rsidP="00B325DA">
      <w:pPr>
        <w:ind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 занятиях по риторике используются различные по содержанию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объёму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эмоциональной и стилистической окраске видеозаписи (видеофрагменты)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преподаватель (учитель) отбирает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методически интерпретирует и использует для достижения целей и специальных задач обучения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В качестве дидактического материала могут быть использованы:</w:t>
      </w:r>
    </w:p>
    <w:p w14:paraId="230C17C5" w14:textId="77777777" w:rsidR="00B325DA" w:rsidRPr="00B325DA" w:rsidRDefault="00B325DA" w:rsidP="00B325DA">
      <w:pPr>
        <w:ind w:left="340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фрагменты художественных и мультипликационных фильмов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которых содержатся образцы речевого поведения в различных ситуациях общения;</w:t>
      </w:r>
      <w:bookmarkStart w:id="29" w:name="page173"/>
      <w:bookmarkEnd w:id="29"/>
    </w:p>
    <w:p w14:paraId="21F8A787" w14:textId="77777777" w:rsidR="00B325DA" w:rsidRPr="00B325DA" w:rsidRDefault="00B325DA" w:rsidP="00B325DA">
      <w:pPr>
        <w:ind w:left="340" w:hanging="341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программы (фрагменты программ) современного телевидения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которых  обсуждаются  значимые  социальные  проблемы  («Познер»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«Культурная революция»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«Поединок»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«Право голоса» и 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>.</w:t>
      </w:r>
      <w:proofErr w:type="gramStart"/>
      <w:r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 )</w:t>
      </w:r>
      <w:proofErr w:type="gramEnd"/>
      <w:r w:rsidRPr="00B325DA">
        <w:rPr>
          <w:rFonts w:eastAsia="Courier New"/>
          <w:sz w:val="24"/>
          <w:szCs w:val="24"/>
        </w:rPr>
        <w:t xml:space="preserve"> которые используются в процессе обучения публичному выступлению и являются примером информирующих и аргументирующих речей;</w:t>
      </w:r>
    </w:p>
    <w:p w14:paraId="5B3F9A0B" w14:textId="77777777" w:rsidR="00B325DA" w:rsidRPr="00B325DA" w:rsidRDefault="00B325DA" w:rsidP="00B325DA">
      <w:pPr>
        <w:ind w:left="320" w:hanging="340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видеозаписи выступлений самих обучающихся в процессе овладения умениями создавать подготовленную и спонтанную речь в процессе учебных дискуссий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что позволяет использовать </w:t>
      </w:r>
      <w:proofErr w:type="spellStart"/>
      <w:r w:rsidRPr="00B325DA">
        <w:rPr>
          <w:rFonts w:eastAsia="Courier New"/>
          <w:sz w:val="24"/>
          <w:szCs w:val="24"/>
        </w:rPr>
        <w:t>ихв</w:t>
      </w:r>
      <w:proofErr w:type="spellEnd"/>
      <w:r w:rsidRPr="00B325DA">
        <w:rPr>
          <w:rFonts w:eastAsia="Courier New"/>
          <w:sz w:val="24"/>
          <w:szCs w:val="24"/>
        </w:rPr>
        <w:t xml:space="preserve"> качестве дидактического материала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2057416" w14:textId="77777777" w:rsidR="00B325DA" w:rsidRPr="00B325DA" w:rsidRDefault="00B325DA" w:rsidP="00B325DA">
      <w:pPr>
        <w:numPr>
          <w:ilvl w:val="0"/>
          <w:numId w:val="29"/>
        </w:numPr>
        <w:tabs>
          <w:tab w:val="left" w:pos="542"/>
        </w:tabs>
        <w:ind w:left="-20" w:firstLine="353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результате отбора и систематизации видеофрагментов учитель (преподаватель риторики) создаёт видеотеку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Это трудоёмкий процесс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так как учитель не ограничивается накоплением видеоматериалов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Главное в этом процессе  – методическая интерпретация видеофрагментов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осознание целей их использования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подготовка заданий для достижения целей и задач занятия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определение этапа использования видеофрагментов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реализация взаимосвязи использования видеофрагментов с другими дидактическими материалами и 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6432C8A" w14:textId="77777777" w:rsidR="00B325DA" w:rsidRPr="00B325DA" w:rsidRDefault="00B325DA" w:rsidP="00B325DA">
      <w:pPr>
        <w:ind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 основании изложенного сформулируем основные принципы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обеспечивающие эффективность использования видеозаписей на занятиях по риторике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2A10549E" w14:textId="77777777" w:rsidR="00B325DA" w:rsidRPr="00B325DA" w:rsidRDefault="00B325DA" w:rsidP="00B325DA">
      <w:pPr>
        <w:numPr>
          <w:ilvl w:val="1"/>
          <w:numId w:val="29"/>
        </w:numPr>
        <w:tabs>
          <w:tab w:val="left" w:pos="624"/>
        </w:tabs>
        <w:ind w:firstLine="35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Принцип целесообразности: видеозаписи как дидактическое средство используются только в тех ситуациях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где они действительно необходимы и обеспечивают эффективное решение основной учебной задачи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4F8B0ADD" w14:textId="77777777" w:rsidR="00B325DA" w:rsidRPr="00B325DA" w:rsidRDefault="00B325DA" w:rsidP="00B325DA">
      <w:pPr>
        <w:numPr>
          <w:ilvl w:val="1"/>
          <w:numId w:val="29"/>
        </w:numPr>
        <w:tabs>
          <w:tab w:val="left" w:pos="581"/>
        </w:tabs>
        <w:ind w:firstLine="333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Принцип соответствия содержания видеозаписи той коммуникативной </w:t>
      </w:r>
      <w:proofErr w:type="gramStart"/>
      <w:r w:rsidRPr="00B325DA">
        <w:rPr>
          <w:rFonts w:eastAsia="Courier New"/>
          <w:sz w:val="24"/>
          <w:szCs w:val="24"/>
        </w:rPr>
        <w:t>ситуации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которая является предметом обучения и анализа: видеофрагмент не должен содержать эпизоды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могут отвлечь обучающихся от главной идеи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главного компонента видеофрагмента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242C957B" w14:textId="77777777" w:rsidR="00B325DA" w:rsidRPr="00B325DA" w:rsidRDefault="00B325DA" w:rsidP="00B325DA">
      <w:pPr>
        <w:numPr>
          <w:ilvl w:val="1"/>
          <w:numId w:val="29"/>
        </w:numPr>
        <w:tabs>
          <w:tab w:val="left" w:pos="566"/>
        </w:tabs>
        <w:ind w:firstLine="338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Принцип осознанности учебной задачи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который проявляется в умении преподавателя точно её сформулировать перед просмотром видеофрагмента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прокомментировать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если необходимо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какие-либо факты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явления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условия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связанные с содержанием видеофрагмента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проинструктировать обучающихся о характере их работы (что необходимо записать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какой форме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каком объёме ит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>.</w:t>
      </w:r>
      <w:proofErr w:type="gramStart"/>
      <w:r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 )</w:t>
      </w:r>
      <w:proofErr w:type="gramEnd"/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D6F5750" w14:textId="77777777" w:rsidR="00B325DA" w:rsidRPr="00B325DA" w:rsidRDefault="00B325DA" w:rsidP="00B325DA">
      <w:pPr>
        <w:numPr>
          <w:ilvl w:val="1"/>
          <w:numId w:val="29"/>
        </w:numPr>
        <w:tabs>
          <w:tab w:val="left" w:pos="557"/>
        </w:tabs>
        <w:ind w:firstLine="333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Принцип взаимодействия преподавателя с обучаемыми во время просмотра видеофрагмента: преподаватель играет роль </w:t>
      </w:r>
      <w:proofErr w:type="gramStart"/>
      <w:r w:rsidRPr="00B325DA">
        <w:rPr>
          <w:rFonts w:eastAsia="Courier New"/>
          <w:sz w:val="24"/>
          <w:szCs w:val="24"/>
        </w:rPr>
        <w:t>зрителя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заин</w:t>
      </w:r>
      <w:bookmarkStart w:id="30" w:name="page174"/>
      <w:bookmarkEnd w:id="30"/>
      <w:r w:rsidRPr="00B325DA">
        <w:rPr>
          <w:rFonts w:eastAsia="Courier New"/>
          <w:sz w:val="24"/>
          <w:szCs w:val="24"/>
        </w:rPr>
        <w:t>тересованного тем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что происходит на экране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обращает внимание обучаемых на те или иные детали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Безусловно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всё это реализуется в виде произнесённых (коротких!) реплик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использования жестов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мимики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проявлений эмоционального характера (улыбка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вздох ит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>.</w:t>
      </w:r>
      <w:proofErr w:type="gramStart"/>
      <w:r>
        <w:rPr>
          <w:rFonts w:eastAsia="Courier New"/>
          <w:sz w:val="24"/>
          <w:szCs w:val="24"/>
        </w:rPr>
        <w:t xml:space="preserve"> </w:t>
      </w:r>
      <w:r w:rsidRPr="00B325DA">
        <w:rPr>
          <w:rFonts w:eastAsia="Courier New"/>
          <w:sz w:val="24"/>
          <w:szCs w:val="24"/>
        </w:rPr>
        <w:t xml:space="preserve"> )</w:t>
      </w:r>
      <w:proofErr w:type="gramEnd"/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3758AC8" w14:textId="77777777" w:rsidR="00B325DA" w:rsidRPr="00B325DA" w:rsidRDefault="00B325DA" w:rsidP="00B325DA">
      <w:pPr>
        <w:numPr>
          <w:ilvl w:val="0"/>
          <w:numId w:val="30"/>
        </w:numPr>
        <w:tabs>
          <w:tab w:val="left" w:pos="596"/>
        </w:tabs>
        <w:ind w:left="20" w:right="20" w:firstLine="342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Принцип систематизации наблюдений обучаемых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не всегда способны сделать необходимые выводы и обобщения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F59D1A8" w14:textId="77777777" w:rsidR="00B325DA" w:rsidRPr="00B325DA" w:rsidRDefault="00B325DA" w:rsidP="00B325DA">
      <w:pPr>
        <w:ind w:left="20" w:right="20"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Видеозаписи могут быть использованы при изучении всех разделов курса риторики в школе и вузе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Однако есть такие разделы курса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где их использование наиболее значимо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3CCD9F2" w14:textId="77777777" w:rsidR="00B325DA" w:rsidRPr="00B325DA" w:rsidRDefault="00B325DA" w:rsidP="00B325DA">
      <w:pPr>
        <w:ind w:right="20" w:firstLine="355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Прежде всего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они необходимы при изучении блока «Общение»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Видеофрагменты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содержанием которых являются различные модели речевого поведения в определённых ситуациях общения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позволяют продемонстрировать как образцовые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так и негативные стратегии и тактики речевого поведения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особенности реализации социальных ролей коммуникантов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специфику их невербального поведения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приёмы взаимодействия говорящего и слушателей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4D1F06D" w14:textId="77777777" w:rsidR="00B325DA" w:rsidRPr="00B325DA" w:rsidRDefault="00B325DA" w:rsidP="00B325DA">
      <w:pPr>
        <w:ind w:left="20" w:right="20"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 изучении видов речевой деятельности видеозаписи позволяют проанализировать способы и приёмы слушания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особенности устной речи в различных ситуациях общения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5018BCC" w14:textId="77777777" w:rsidR="00B325DA" w:rsidRPr="00B325DA" w:rsidRDefault="00B325DA" w:rsidP="00B325DA">
      <w:pPr>
        <w:ind w:right="20" w:firstLine="350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 обучении созданию публичных выступлений видеозаписи демонстрируют особенности структуры той или иной речи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организации словесных и несловесных средств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обеспечивающих достижение коммуникативной задачи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75CD0E0" w14:textId="77777777" w:rsidR="00B325DA" w:rsidRPr="00B325DA" w:rsidRDefault="00B325DA" w:rsidP="00B325DA">
      <w:pPr>
        <w:ind w:right="20"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 изучении дискуссионной речи видеозаписи позволяют проанализировать речевое поведение ведущего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способы вступления в дискуссию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этикетные формы возражения оппоненту и т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п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EC5EAF4" w14:textId="77777777" w:rsidR="00B325DA" w:rsidRPr="00B325DA" w:rsidRDefault="00B325DA" w:rsidP="00B325DA">
      <w:pPr>
        <w:ind w:left="20" w:right="20"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Отметим также возможность использования видеозаписи при осмыслении нравственного компонента содержания риторики как учебного предмета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В данном случае содержанием видеозаписи являются образцы речевого поведения человека в ситуации совершения им речевого поступка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кризисной ситуации общения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когда необходимо не только привлечь внимание к какому-либо факту или событию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но и выразить свою позицию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свою точку зрения даже в том случае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если она не совпадает с общепринятой в данном коллективе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9D37AB7" w14:textId="77777777" w:rsidR="00B325DA" w:rsidRPr="00B325DA" w:rsidRDefault="00B325DA" w:rsidP="00B325DA">
      <w:pPr>
        <w:ind w:left="20"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Основная деятельность </w:t>
      </w:r>
      <w:proofErr w:type="gramStart"/>
      <w:r w:rsidRPr="00B325DA">
        <w:rPr>
          <w:rFonts w:eastAsia="Courier New"/>
          <w:sz w:val="24"/>
          <w:szCs w:val="24"/>
        </w:rPr>
        <w:t>обучающихся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связанная с просмотром видеозаписей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представляет собой анализ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умение вычленять из целого отдельные части (признаки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свойства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количественные характеристики)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  <w:bookmarkStart w:id="31" w:name="page175"/>
      <w:bookmarkEnd w:id="31"/>
      <w:r w:rsidRPr="00B325DA">
        <w:rPr>
          <w:rFonts w:eastAsia="Courier New"/>
          <w:sz w:val="24"/>
          <w:szCs w:val="24"/>
        </w:rPr>
        <w:t xml:space="preserve"> которые можно изучать в отдельности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сравнивать между собой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выявлять взаимосвязи и взаимодействия частей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определять структуру и </w:t>
      </w:r>
      <w:proofErr w:type="spellStart"/>
      <w:r w:rsidRPr="00B325DA">
        <w:rPr>
          <w:rFonts w:eastAsia="Courier New"/>
          <w:sz w:val="24"/>
          <w:szCs w:val="24"/>
        </w:rPr>
        <w:t>ти</w:t>
      </w:r>
      <w:proofErr w:type="spellEnd"/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117A3C8" w14:textId="77777777" w:rsidR="00B325DA" w:rsidRPr="00B325DA" w:rsidRDefault="00B325DA" w:rsidP="00B325DA">
      <w:pPr>
        <w:numPr>
          <w:ilvl w:val="1"/>
          <w:numId w:val="31"/>
        </w:numPr>
        <w:tabs>
          <w:tab w:val="left" w:pos="582"/>
        </w:tabs>
        <w:ind w:left="20" w:right="20" w:firstLine="34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связи с этим используются различные виды аналитических заданий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2F31FAD" w14:textId="77777777" w:rsidR="00B325DA" w:rsidRPr="00B325DA" w:rsidRDefault="00B325DA" w:rsidP="00B325DA">
      <w:pPr>
        <w:ind w:left="20" w:right="20"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Второе направление в работе с видеозаписями предполагает запись выступлений обучающихся с последующим её просмотром и анализом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Оно реализуется в следующих учебных ситуациях:</w:t>
      </w:r>
    </w:p>
    <w:p w14:paraId="3412F89B" w14:textId="77777777" w:rsidR="00B325DA" w:rsidRPr="00B325DA" w:rsidRDefault="00B325DA" w:rsidP="00B325DA">
      <w:pPr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самопрезентация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рассказ о себе;</w:t>
      </w:r>
    </w:p>
    <w:p w14:paraId="56D81418" w14:textId="77777777" w:rsidR="00B325DA" w:rsidRPr="00B325DA" w:rsidRDefault="00B325DA" w:rsidP="00B325DA">
      <w:pPr>
        <w:ind w:left="2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обучение созданию публичных высказываний;</w:t>
      </w:r>
    </w:p>
    <w:p w14:paraId="3A87C8FE" w14:textId="77777777" w:rsidR="00B325DA" w:rsidRPr="00B325DA" w:rsidRDefault="00B325DA" w:rsidP="00B325DA">
      <w:pPr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обучение созданию спонтанных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неподготовленных выступлений;</w:t>
      </w:r>
    </w:p>
    <w:p w14:paraId="06367DD0" w14:textId="77777777" w:rsidR="00B325DA" w:rsidRPr="00B325DA" w:rsidRDefault="00B325DA" w:rsidP="00B325DA">
      <w:pPr>
        <w:ind w:left="360" w:right="20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использование видеозаписи при изучении разделов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не связанных на первый взгляд с публичным выступлением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3853740" w14:textId="77777777" w:rsidR="00B325DA" w:rsidRPr="00B325DA" w:rsidRDefault="00B325DA" w:rsidP="00B325DA">
      <w:pPr>
        <w:ind w:left="36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При  обучении  дискуссионной  речи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 как  правило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 проводится</w:t>
      </w:r>
    </w:p>
    <w:p w14:paraId="58A59646" w14:textId="77777777" w:rsidR="00B325DA" w:rsidRPr="00B325DA" w:rsidRDefault="00B325DA" w:rsidP="00B325DA">
      <w:pPr>
        <w:ind w:left="20" w:right="20" w:hanging="4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учебная дискуссия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Подготовка к ней и её проведение сопровождается видеозаписями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382D75D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Таким образом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видеозаписи на занятиях по риторике позволяют реализовать принцип наглядности на новом уровне: познаваемый объект (речевая деятельность) благодаря специфике представленного на видео материала (запись конкретного речевого действия в определённой ситуации общения) раскрывается в динамике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обнаруживает свойства и особенности в естественных условиях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полном объёме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во взаимодействии всех составляющих речевого события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2D8D061E" w14:textId="77777777" w:rsidR="00B325DA" w:rsidRPr="00B325DA" w:rsidRDefault="00B325DA" w:rsidP="00B325DA">
      <w:pPr>
        <w:numPr>
          <w:ilvl w:val="1"/>
          <w:numId w:val="32"/>
        </w:numPr>
        <w:tabs>
          <w:tab w:val="left" w:pos="591"/>
        </w:tabs>
        <w:ind w:left="20" w:right="20" w:firstLine="33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процессе воспроизведения и анализа видеозаписи обращается внимание на то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63085FE" w14:textId="77777777" w:rsidR="00B325DA" w:rsidRPr="00B325DA" w:rsidRDefault="00B325DA" w:rsidP="00B325DA">
      <w:pPr>
        <w:ind w:left="360" w:right="20" w:hanging="35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 какие этапы риторического канона и как были реализованы в процессе создания и произнесения речи;</w:t>
      </w:r>
    </w:p>
    <w:p w14:paraId="5E9113A0" w14:textId="77777777" w:rsidR="00B325DA" w:rsidRPr="00B325DA" w:rsidRDefault="00B325DA" w:rsidP="00B325DA">
      <w:pPr>
        <w:ind w:left="360" w:right="20" w:hanging="35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было ли выступление содержательным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раскрывало ли заявленную тему;</w:t>
      </w:r>
    </w:p>
    <w:p w14:paraId="7EAABD5C" w14:textId="77777777" w:rsidR="00B325DA" w:rsidRPr="00B325DA" w:rsidRDefault="00B325DA" w:rsidP="00B325DA">
      <w:pPr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каково было намерение говорящего и было ли оно реализовано;</w:t>
      </w:r>
    </w:p>
    <w:p w14:paraId="772F6343" w14:textId="77777777" w:rsidR="00B325DA" w:rsidRPr="00B325DA" w:rsidRDefault="00B325DA" w:rsidP="00B325DA">
      <w:pPr>
        <w:ind w:left="340" w:right="20" w:hanging="341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было ли общение эффективным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как «работали» невербальные средства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FFFF075" w14:textId="77777777" w:rsidR="00B325DA" w:rsidRPr="00B325DA" w:rsidRDefault="00B325DA" w:rsidP="00B325DA">
      <w:pPr>
        <w:ind w:left="340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Владение  спонтанной  речью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 неподготовленной  или  частично</w:t>
      </w:r>
    </w:p>
    <w:p w14:paraId="48B8A0BB" w14:textId="77777777" w:rsidR="00B325DA" w:rsidRPr="00B325DA" w:rsidRDefault="00B325DA" w:rsidP="00B325DA">
      <w:pPr>
        <w:ind w:right="20" w:firstLine="5"/>
        <w:jc w:val="both"/>
        <w:rPr>
          <w:sz w:val="24"/>
          <w:szCs w:val="24"/>
        </w:rPr>
      </w:pPr>
      <w:proofErr w:type="gramStart"/>
      <w:r w:rsidRPr="00B325DA">
        <w:rPr>
          <w:rFonts w:eastAsia="Courier New"/>
          <w:sz w:val="24"/>
          <w:szCs w:val="24"/>
        </w:rPr>
        <w:t>подготовленной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живой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творимой на глазах слушателей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 – больное искусство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Добиться мастерства в произнесении спонтанных выступлений помогают видеозаписи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Они представляют образцы выступлений настоящих мастеров и записи речей самих обучающихся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которые они произносили в ходе занятий в предыдущие годы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bookmarkStart w:id="32" w:name="page176"/>
      <w:bookmarkEnd w:id="32"/>
      <w:r w:rsidRPr="00B325DA">
        <w:rPr>
          <w:rFonts w:eastAsia="Courier New"/>
          <w:sz w:val="24"/>
          <w:szCs w:val="24"/>
        </w:rPr>
        <w:t xml:space="preserve"> Конечно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мастерство спонтанной речи определяется личностными качествами: способностью к импровизации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хорошей оперативной памятью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артистизмом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природным обаянием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Однако умелыми </w:t>
      </w:r>
      <w:proofErr w:type="gramStart"/>
      <w:r w:rsidRPr="00B325DA">
        <w:rPr>
          <w:rFonts w:eastAsia="Courier New"/>
          <w:sz w:val="24"/>
          <w:szCs w:val="24"/>
        </w:rPr>
        <w:t>ораторами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способными импровизировать на заданную тему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обучающиеся могут стать путём тщательного и упорного труда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DFAF2E2" w14:textId="77777777" w:rsidR="00B325DA" w:rsidRPr="00B325DA" w:rsidRDefault="00B325DA" w:rsidP="00B325DA">
      <w:pPr>
        <w:ind w:right="20"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Как помочь обучающимся овладеть умением произносить спонтанную речь?</w:t>
      </w:r>
    </w:p>
    <w:p w14:paraId="4F44B6D8" w14:textId="77777777" w:rsidR="00B325DA" w:rsidRPr="00B325DA" w:rsidRDefault="00B325DA" w:rsidP="00B325DA">
      <w:pPr>
        <w:ind w:right="20"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На занятиях слушателям предлагается выбрать </w:t>
      </w:r>
      <w:proofErr w:type="gramStart"/>
      <w:r w:rsidRPr="00B325DA">
        <w:rPr>
          <w:rFonts w:eastAsia="Courier New"/>
          <w:sz w:val="24"/>
          <w:szCs w:val="24"/>
        </w:rPr>
        <w:t>карточку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на которой написаны афоризм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пословица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поговорка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цитата или какое-то суждение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1A27684B" w14:textId="77777777" w:rsidR="00B325DA" w:rsidRPr="00B325DA" w:rsidRDefault="00B325DA" w:rsidP="00B325DA">
      <w:pPr>
        <w:ind w:left="340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Например:</w:t>
      </w:r>
    </w:p>
    <w:p w14:paraId="74D8C754" w14:textId="77777777" w:rsidR="00B325DA" w:rsidRPr="00B325DA" w:rsidRDefault="00B325DA" w:rsidP="00B325DA">
      <w:pPr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«Хочешь узнать человека  – вслушайся в его речь» (пословица)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B63E9A9" w14:textId="77777777" w:rsidR="00B325DA" w:rsidRPr="00B325DA" w:rsidRDefault="00B325DA" w:rsidP="00B325DA">
      <w:pPr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«Самое главное украшение человека  – чистая совесть» (Цицерон)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307D3E3" w14:textId="77777777" w:rsidR="00B325DA" w:rsidRPr="00B325DA" w:rsidRDefault="00B325DA" w:rsidP="00B325DA">
      <w:pPr>
        <w:ind w:left="340" w:right="20" w:hanging="341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«Стремление быть всегда </w:t>
      </w:r>
      <w:proofErr w:type="gramStart"/>
      <w:r w:rsidRPr="00B325DA">
        <w:rPr>
          <w:rFonts w:eastAsia="Courier New"/>
          <w:sz w:val="24"/>
          <w:szCs w:val="24"/>
        </w:rPr>
        <w:t>правым  –</w:t>
      </w:r>
      <w:proofErr w:type="gramEnd"/>
      <w:r w:rsidRPr="00B325DA">
        <w:rPr>
          <w:rFonts w:eastAsia="Courier New"/>
          <w:sz w:val="24"/>
          <w:szCs w:val="24"/>
        </w:rPr>
        <w:t xml:space="preserve"> признак вульгарности» {А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Камю)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E58569F" w14:textId="77777777" w:rsidR="00B325DA" w:rsidRPr="00B325DA" w:rsidRDefault="00B325DA" w:rsidP="00B325DA">
      <w:pPr>
        <w:ind w:left="340" w:right="1640" w:hanging="341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«Весь мир устроен из </w:t>
      </w:r>
      <w:proofErr w:type="gramStart"/>
      <w:r w:rsidRPr="00B325DA">
        <w:rPr>
          <w:rFonts w:eastAsia="Courier New"/>
          <w:sz w:val="24"/>
          <w:szCs w:val="24"/>
        </w:rPr>
        <w:t>ограничений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Чтобы от счастья не сойти с ума»(Б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Окуджава)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E000394" w14:textId="77777777" w:rsidR="00B325DA" w:rsidRPr="00B325DA" w:rsidRDefault="00B325DA" w:rsidP="00B325DA">
      <w:pPr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«Кто виноват в детской преступности?»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196323C" w14:textId="77777777" w:rsidR="00B325DA" w:rsidRPr="00B325DA" w:rsidRDefault="00B325DA" w:rsidP="00B325DA">
      <w:pPr>
        <w:ind w:left="360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За отведённые </w:t>
      </w:r>
      <w:proofErr w:type="spellStart"/>
      <w:r w:rsidRPr="00B325DA">
        <w:rPr>
          <w:rFonts w:eastAsia="Courier New"/>
          <w:sz w:val="24"/>
          <w:szCs w:val="24"/>
        </w:rPr>
        <w:t>однуполторы</w:t>
      </w:r>
      <w:proofErr w:type="spellEnd"/>
      <w:r w:rsidRPr="00B325DA">
        <w:rPr>
          <w:rFonts w:eastAsia="Courier New"/>
          <w:sz w:val="24"/>
          <w:szCs w:val="24"/>
        </w:rPr>
        <w:t xml:space="preserve"> минуты обучающиеся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выбрав кар</w:t>
      </w:r>
    </w:p>
    <w:p w14:paraId="5A12102C" w14:textId="77777777" w:rsidR="00B325DA" w:rsidRPr="00B325DA" w:rsidRDefault="00B325DA" w:rsidP="00B325DA">
      <w:pPr>
        <w:ind w:left="20" w:right="20" w:hanging="9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точку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расшифровывают тему и подтекст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особенно это важно в стихотворной строчке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Определяют главную мысль выступления и своё намерение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которое собираются реализовать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20342CD" w14:textId="77777777" w:rsidR="00B325DA" w:rsidRPr="00B325DA" w:rsidRDefault="00B325DA" w:rsidP="00B325DA">
      <w:pPr>
        <w:ind w:right="20"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Видеозапись зафиксирует выразительность и воздействующий характер </w:t>
      </w:r>
      <w:proofErr w:type="gramStart"/>
      <w:r w:rsidRPr="00B325DA">
        <w:rPr>
          <w:rFonts w:eastAsia="Courier New"/>
          <w:sz w:val="24"/>
          <w:szCs w:val="24"/>
        </w:rPr>
        <w:t>выступления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особенности мимики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жесты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телодвижения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смену позы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что подчёркивает внутреннюю свободу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отсутствие страха у выступающего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Кроме того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 этой ситуации можно остановить запись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отработать отдельные части выступления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сделать повторную запись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Краткая спонтанная речь позволяет это сделать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2266BA4" w14:textId="77777777" w:rsidR="00B325DA" w:rsidRPr="00B325DA" w:rsidRDefault="00B325DA" w:rsidP="00B325DA">
      <w:pPr>
        <w:ind w:firstLine="350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 найдёт своё место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например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при изучении чтения как вида речевой деятельности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Рассматривая чтение как деятельность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можно организовать ролевую игру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Start"/>
      <w:r w:rsidRPr="00B325DA">
        <w:rPr>
          <w:rFonts w:eastAsia="Courier New"/>
          <w:sz w:val="24"/>
          <w:szCs w:val="24"/>
        </w:rPr>
        <w:t>Обучающийся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используя просмотровое и изучающее чтение газет или журналов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моделирует выступление на телевидении на тему «Обзор сегодняшних газет» (или: «Пресса по диагонали»)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Обучающийся действует в определённых обстоятельствах: он журналист и его задача  – представить зрителям наиболее важные события сегодняшнего дня из выбранных СМИ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общаясь с воображаемыми коммуникантами  – телезрителями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bookmarkStart w:id="33" w:name="page177"/>
      <w:bookmarkEnd w:id="33"/>
    </w:p>
    <w:p w14:paraId="26FC6320" w14:textId="77777777" w:rsidR="00B325DA" w:rsidRPr="00B325DA" w:rsidRDefault="00B325DA" w:rsidP="00B325DA">
      <w:pPr>
        <w:ind w:firstLine="350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Сделанные в процессе выступления видеозаписи позволят оценить то или иное выступление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сравнить его с другими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определить пути совершенствования своей речевой деятельности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B73865C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Они уместны как при отработке отдельных этапов дискуссии (произнесение вступительного и заключительного слова)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так и в ходе проведения всей дискуссии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Видеозаписи зафиксируют речевое поведение всех участников и позволят проанализировать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какие изменения произошли в их речевой деятельности по сравнению с первой видеозаписью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сделанной во время самопрезентации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9F6590D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Поэтому целесообразно сохранить первую запись и провести сопоставление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которое продемонстрирует и убедит обучающихся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что ораторами не всегда рождаются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а большей частью становятся в результате упорного труда и специальных упражнений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5AC33B8F" w14:textId="77777777" w:rsidR="00B325DA" w:rsidRPr="00B325DA" w:rsidRDefault="00B325DA" w:rsidP="00B325DA">
      <w:pPr>
        <w:ind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Поэтому преподавателям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заинтересованным в использовании видеозаписей на занятиях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целесообразно создавать учебные записи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обращаясь для этого к различным программам телевидения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ED0D61D" w14:textId="77777777" w:rsidR="00B325DA" w:rsidRPr="00B325DA" w:rsidRDefault="00B325DA" w:rsidP="00B325DA">
      <w:pPr>
        <w:ind w:firstLine="341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Учебные видео можно создать на основе художественных фильмов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содержащих примеры общения и различных речевых поступков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CB2BEFE" w14:textId="77777777" w:rsidR="00B325DA" w:rsidRPr="00B325DA" w:rsidRDefault="00B325DA" w:rsidP="00B325DA">
      <w:pPr>
        <w:numPr>
          <w:ilvl w:val="0"/>
          <w:numId w:val="33"/>
        </w:numPr>
        <w:tabs>
          <w:tab w:val="left" w:pos="202"/>
        </w:tabs>
        <w:ind w:firstLine="7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lastRenderedPageBreak/>
        <w:t>этой работе активное участие принимают и сами обучающиеся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Они находят соответствующие кинофрагменты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просматривают их и монтируют в соответствии с поставленной задачей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осуществляют риторический анализ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05619C5" w14:textId="77777777" w:rsidR="00B325DA" w:rsidRPr="00B325DA" w:rsidRDefault="00B325DA" w:rsidP="00B325DA">
      <w:pPr>
        <w:ind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Видеозаписи выступлений самих обучающихся с публичными речами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подготовленной и спонтанной речью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учебной дискуссией  – всё это прекрасный учебный материал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который используется в ходе текущих занятий и пополняет видеотеку преподавателя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Ибо видеозаписи выступлений тех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кто обучался в предыдущие годы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 интересом воспринимаются слушателями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так как они видят успехи и недостатки в речах своих товарищей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2279261" w14:textId="77777777" w:rsidR="00B325DA" w:rsidRPr="00B325DA" w:rsidRDefault="00B325DA" w:rsidP="00B325DA">
      <w:pPr>
        <w:ind w:firstLine="341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Таким образом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создание видеотеки  – результат совместной творческой деятельности преподавателя и обучающихся в течение многих лет работы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И эффективность этой работы определяет </w:t>
      </w:r>
      <w:proofErr w:type="spellStart"/>
      <w:r w:rsidRPr="00B325DA">
        <w:rPr>
          <w:rFonts w:eastAsia="Courier New"/>
          <w:sz w:val="24"/>
          <w:szCs w:val="24"/>
        </w:rPr>
        <w:t>постоянныйи</w:t>
      </w:r>
      <w:proofErr w:type="spellEnd"/>
      <w:r w:rsidRPr="00B325DA">
        <w:rPr>
          <w:rFonts w:eastAsia="Courier New"/>
          <w:sz w:val="24"/>
          <w:szCs w:val="24"/>
        </w:rPr>
        <w:t xml:space="preserve"> заинтересованный совместный поиск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32757CC" w14:textId="77777777" w:rsidR="00B325DA" w:rsidRPr="00B325DA" w:rsidRDefault="00B325DA" w:rsidP="00B325DA">
      <w:pPr>
        <w:ind w:firstLine="346"/>
        <w:jc w:val="both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Когда и как используются видеозаписи на занятиях риторикой? Какие разделы дисциплины нуждаются в обращении к видео? Здесь следует соблюдать главный принцип: видео </w:t>
      </w:r>
      <w:proofErr w:type="spellStart"/>
      <w:r w:rsidRPr="00B325DA">
        <w:rPr>
          <w:rFonts w:eastAsia="Courier New"/>
          <w:sz w:val="24"/>
          <w:szCs w:val="24"/>
        </w:rPr>
        <w:t>нужнытам</w:t>
      </w:r>
      <w:proofErr w:type="spellEnd"/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где они действительно необходимы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  <w:bookmarkStart w:id="34" w:name="page178"/>
      <w:bookmarkEnd w:id="34"/>
    </w:p>
    <w:p w14:paraId="07600EAB" w14:textId="77777777" w:rsidR="00B325DA" w:rsidRPr="00B325DA" w:rsidRDefault="00B325DA" w:rsidP="00B325DA">
      <w:pPr>
        <w:ind w:firstLine="346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Рассказывая о </w:t>
      </w:r>
      <w:proofErr w:type="gramStart"/>
      <w:r w:rsidRPr="00B325DA">
        <w:rPr>
          <w:rFonts w:eastAsia="Courier New"/>
          <w:sz w:val="24"/>
          <w:szCs w:val="24"/>
        </w:rPr>
        <w:t>себе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обучающийся представляется не только аудитории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но и самому себе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так как видеозапись позволяет увидеть особенности собственного речевого поведения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вербального и невербального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Таким образом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определяются исходные позиции для дальнейшего совершенствования речевой деятельности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Причём каждый обучающийся видит конкретное направление своей работы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B1F7CA2" w14:textId="77777777" w:rsidR="00B325DA" w:rsidRPr="00B325DA" w:rsidRDefault="00B325DA" w:rsidP="00B325DA">
      <w:pPr>
        <w:rPr>
          <w:sz w:val="24"/>
          <w:szCs w:val="24"/>
        </w:rPr>
      </w:pPr>
    </w:p>
    <w:p w14:paraId="51FD0368" w14:textId="77777777" w:rsidR="00B325DA" w:rsidRPr="00B325DA" w:rsidRDefault="00B325DA" w:rsidP="00B325DA">
      <w:pPr>
        <w:ind w:left="20" w:righ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Общение является центральной темой на занятиях риторикой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ибо оно закладывает основы дальнейшей эффективной деятельности‘ в процессе говорения и слушания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во время публичных выступлений и участия в дискуссии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72787B3A" w14:textId="77777777" w:rsidR="00B325DA" w:rsidRPr="00B325DA" w:rsidRDefault="00B325DA" w:rsidP="00B325DA">
      <w:pPr>
        <w:ind w:left="20" w:righ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Просматривая видеозаписи выступлений реальных коммуникантов на телевидении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обучающиеся анализируют особенности общения и определяют:</w:t>
      </w:r>
    </w:p>
    <w:p w14:paraId="131C6718" w14:textId="77777777" w:rsidR="00B325DA" w:rsidRPr="00B325DA" w:rsidRDefault="00B325DA" w:rsidP="00B325DA">
      <w:pPr>
        <w:ind w:lef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какова основная интенция говорящего и была ли она реализована;</w:t>
      </w:r>
    </w:p>
    <w:p w14:paraId="43ABC37C" w14:textId="77777777" w:rsidR="00B325DA" w:rsidRPr="00B325DA" w:rsidRDefault="00B325DA" w:rsidP="00B325DA">
      <w:pPr>
        <w:ind w:left="20" w:righ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состоялось ли общение и было ли оно </w:t>
      </w:r>
      <w:proofErr w:type="gramStart"/>
      <w:r w:rsidRPr="00B325DA">
        <w:rPr>
          <w:rFonts w:eastAsia="Courier New"/>
          <w:sz w:val="24"/>
          <w:szCs w:val="24"/>
        </w:rPr>
        <w:t>результативным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воздействующим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гармонизирующим или создавало конфликтные ситуации;</w:t>
      </w:r>
    </w:p>
    <w:p w14:paraId="2F7735A1" w14:textId="77777777" w:rsidR="00B325DA" w:rsidRPr="00B325DA" w:rsidRDefault="00B325DA" w:rsidP="00B325DA">
      <w:pPr>
        <w:ind w:left="20" w:righ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каковы особенности речевого портрета каждого участника коммуникации;</w:t>
      </w:r>
    </w:p>
    <w:p w14:paraId="0B512334" w14:textId="77777777" w:rsidR="00B325DA" w:rsidRPr="00B325DA" w:rsidRDefault="00B325DA" w:rsidP="00B325DA">
      <w:pPr>
        <w:ind w:left="20" w:right="20" w:firstLine="346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какую роль играли невербальные средства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способствовали они результативному общению или создавали помехи;</w:t>
      </w:r>
    </w:p>
    <w:p w14:paraId="42C040D5" w14:textId="77777777" w:rsidR="00B325DA" w:rsidRPr="00B325DA" w:rsidRDefault="00B325DA" w:rsidP="00B325DA">
      <w:pPr>
        <w:ind w:left="20" w:firstLine="346"/>
        <w:rPr>
          <w:rFonts w:eastAsia="Courier New"/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 эффективность общения учителя с учащимися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6483F508" w14:textId="77777777" w:rsidR="00B325DA" w:rsidRPr="00B325DA" w:rsidRDefault="00B325DA" w:rsidP="00B325DA">
      <w:pPr>
        <w:rPr>
          <w:sz w:val="24"/>
          <w:szCs w:val="24"/>
        </w:rPr>
      </w:pPr>
    </w:p>
    <w:p w14:paraId="355C22F3" w14:textId="77777777" w:rsidR="00B325DA" w:rsidRPr="00B325DA" w:rsidRDefault="00B325DA" w:rsidP="00B325DA">
      <w:pPr>
        <w:ind w:firstLine="340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Особенности и стили педагогического – общения  позволяют наблюдать и анализировать кинофрагменты из художественных фильмов о школе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Start"/>
      <w:r w:rsidRPr="00B325DA">
        <w:rPr>
          <w:rFonts w:eastAsia="Courier New"/>
          <w:sz w:val="24"/>
          <w:szCs w:val="24"/>
        </w:rPr>
        <w:t>Так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</w:t>
      </w:r>
      <w:proofErr w:type="gramEnd"/>
      <w:r w:rsidRPr="00B325DA">
        <w:rPr>
          <w:rFonts w:eastAsia="Courier New"/>
          <w:sz w:val="24"/>
          <w:szCs w:val="24"/>
        </w:rPr>
        <w:t>видеофрагмент из кинофильма «Ключ без права передачи» создаёт эффект присутствия на уроке химии у учителя Эммы Павловны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демонстрирует все стороны </w:t>
      </w:r>
      <w:proofErr w:type="spellStart"/>
      <w:r w:rsidRPr="00B325DA">
        <w:rPr>
          <w:rFonts w:eastAsia="Courier New"/>
          <w:sz w:val="24"/>
          <w:szCs w:val="24"/>
        </w:rPr>
        <w:t>псевдообщения</w:t>
      </w:r>
      <w:proofErr w:type="spellEnd"/>
      <w:r w:rsidRPr="00B325DA">
        <w:rPr>
          <w:rFonts w:eastAsia="Courier New"/>
          <w:sz w:val="24"/>
          <w:szCs w:val="24"/>
        </w:rPr>
        <w:t xml:space="preserve"> и тот стиль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который порождает конфликты и отвращает учеников от школы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Этот фрагмент позволяет ответить на вопросы:</w:t>
      </w:r>
    </w:p>
    <w:p w14:paraId="2AB5A576" w14:textId="77777777" w:rsidR="00B325DA" w:rsidRPr="00B325DA" w:rsidRDefault="00B325DA" w:rsidP="00B325DA">
      <w:pPr>
        <w:ind w:right="20" w:firstLine="340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Почему общение учителя со школьниками не состоялось и не могло состояться?</w:t>
      </w:r>
    </w:p>
    <w:p w14:paraId="159969E6" w14:textId="77777777" w:rsidR="00B325DA" w:rsidRPr="00B325DA" w:rsidRDefault="00B325DA" w:rsidP="00B325DA">
      <w:pPr>
        <w:ind w:right="20" w:firstLine="340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 xml:space="preserve"> – Сравните речевое поведение героев видеозаписи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 Какое является более эффективными почему?</w:t>
      </w:r>
    </w:p>
    <w:p w14:paraId="398061B7" w14:textId="77777777" w:rsidR="00B325DA" w:rsidRPr="00B325DA" w:rsidRDefault="00B325DA" w:rsidP="00B325DA">
      <w:pPr>
        <w:ind w:right="20" w:firstLine="340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Создавая подготовленную речь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обучающийся выбирает любую тему для выступления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но должен реализовать заявленную интенцию: Не могу молчать!; Я хочу рассказывать вам; Я хочу убедить вас; Я хочу вас развлечь и др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0D317610" w14:textId="77777777" w:rsidR="00B325DA" w:rsidRPr="00B325DA" w:rsidRDefault="00B325DA" w:rsidP="00B325DA">
      <w:pPr>
        <w:ind w:right="20" w:firstLine="340"/>
        <w:jc w:val="both"/>
        <w:rPr>
          <w:sz w:val="24"/>
          <w:szCs w:val="24"/>
        </w:rPr>
      </w:pPr>
      <w:r w:rsidRPr="00B325DA">
        <w:rPr>
          <w:rFonts w:eastAsia="Courier New"/>
          <w:sz w:val="24"/>
          <w:szCs w:val="24"/>
        </w:rPr>
        <w:t>Таким образом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использование видеозаписи на занятиях по риторике создаёт условия и возможности для эффективного решения за</w:t>
      </w:r>
      <w:bookmarkStart w:id="35" w:name="page179"/>
      <w:bookmarkEnd w:id="35"/>
      <w:r w:rsidRPr="00B325DA">
        <w:rPr>
          <w:rFonts w:eastAsia="Courier New"/>
          <w:sz w:val="24"/>
          <w:szCs w:val="24"/>
        </w:rPr>
        <w:t>дач</w:t>
      </w:r>
      <w:r>
        <w:rPr>
          <w:rFonts w:eastAsia="Courier New"/>
          <w:sz w:val="24"/>
          <w:szCs w:val="24"/>
        </w:rPr>
        <w:t xml:space="preserve">, </w:t>
      </w:r>
      <w:r w:rsidRPr="00B325DA">
        <w:rPr>
          <w:rFonts w:eastAsia="Courier New"/>
          <w:sz w:val="24"/>
          <w:szCs w:val="24"/>
        </w:rPr>
        <w:t xml:space="preserve">  связанных с формированием  коммуникативно-речевых умений школьников</w:t>
      </w:r>
      <w:r>
        <w:rPr>
          <w:rFonts w:eastAsia="Courier New"/>
          <w:sz w:val="24"/>
          <w:szCs w:val="24"/>
        </w:rPr>
        <w:t xml:space="preserve">. </w:t>
      </w:r>
      <w:r w:rsidRPr="00B325DA">
        <w:rPr>
          <w:rFonts w:eastAsia="Courier New"/>
          <w:sz w:val="24"/>
          <w:szCs w:val="24"/>
        </w:rPr>
        <w:t xml:space="preserve"> </w:t>
      </w:r>
    </w:p>
    <w:p w14:paraId="3D8AE95A" w14:textId="77777777" w:rsidR="00B325DA" w:rsidRPr="00B325DA" w:rsidRDefault="00B325DA" w:rsidP="00B325DA">
      <w:pPr>
        <w:rPr>
          <w:sz w:val="24"/>
          <w:szCs w:val="24"/>
        </w:rPr>
      </w:pPr>
    </w:p>
    <w:p w14:paraId="1526FB9D" w14:textId="77777777" w:rsidR="00B325DA" w:rsidRPr="00B325DA" w:rsidRDefault="00B325DA" w:rsidP="00B325DA">
      <w:pPr>
        <w:tabs>
          <w:tab w:val="left" w:pos="0"/>
        </w:tabs>
        <w:ind w:firstLine="426"/>
        <w:jc w:val="both"/>
        <w:rPr>
          <w:sz w:val="24"/>
          <w:szCs w:val="24"/>
        </w:rPr>
      </w:pPr>
    </w:p>
    <w:sectPr w:rsidR="00B325DA" w:rsidRPr="00B325DA" w:rsidSect="00B325DA">
      <w:pgSz w:w="11907" w:h="16839" w:code="9"/>
      <w:pgMar w:top="1135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B7C5"/>
    <w:multiLevelType w:val="hybridMultilevel"/>
    <w:tmpl w:val="67A45F44"/>
    <w:lvl w:ilvl="0" w:tplc="3B3CC016">
      <w:start w:val="1"/>
      <w:numFmt w:val="decimal"/>
      <w:lvlText w:val="%1)"/>
      <w:lvlJc w:val="left"/>
    </w:lvl>
    <w:lvl w:ilvl="1" w:tplc="B79EC9F0">
      <w:numFmt w:val="decimal"/>
      <w:lvlText w:val=""/>
      <w:lvlJc w:val="left"/>
    </w:lvl>
    <w:lvl w:ilvl="2" w:tplc="9F7CC920">
      <w:numFmt w:val="decimal"/>
      <w:lvlText w:val=""/>
      <w:lvlJc w:val="left"/>
    </w:lvl>
    <w:lvl w:ilvl="3" w:tplc="60D43EA4">
      <w:numFmt w:val="decimal"/>
      <w:lvlText w:val=""/>
      <w:lvlJc w:val="left"/>
    </w:lvl>
    <w:lvl w:ilvl="4" w:tplc="6A26951A">
      <w:numFmt w:val="decimal"/>
      <w:lvlText w:val=""/>
      <w:lvlJc w:val="left"/>
    </w:lvl>
    <w:lvl w:ilvl="5" w:tplc="6A1C4EC0">
      <w:numFmt w:val="decimal"/>
      <w:lvlText w:val=""/>
      <w:lvlJc w:val="left"/>
    </w:lvl>
    <w:lvl w:ilvl="6" w:tplc="894EEBD8">
      <w:numFmt w:val="decimal"/>
      <w:lvlText w:val=""/>
      <w:lvlJc w:val="left"/>
    </w:lvl>
    <w:lvl w:ilvl="7" w:tplc="4DA6477E">
      <w:numFmt w:val="decimal"/>
      <w:lvlText w:val=""/>
      <w:lvlJc w:val="left"/>
    </w:lvl>
    <w:lvl w:ilvl="8" w:tplc="093E0540">
      <w:numFmt w:val="decimal"/>
      <w:lvlText w:val=""/>
      <w:lvlJc w:val="left"/>
    </w:lvl>
  </w:abstractNum>
  <w:abstractNum w:abstractNumId="1" w15:restartNumberingAfterBreak="0">
    <w:nsid w:val="06D71A2B"/>
    <w:multiLevelType w:val="hybridMultilevel"/>
    <w:tmpl w:val="B3AEB744"/>
    <w:lvl w:ilvl="0" w:tplc="46AE080A">
      <w:start w:val="4"/>
      <w:numFmt w:val="decimal"/>
      <w:lvlText w:val="%1."/>
      <w:lvlJc w:val="left"/>
    </w:lvl>
    <w:lvl w:ilvl="1" w:tplc="D6E817AC">
      <w:numFmt w:val="decimal"/>
      <w:lvlText w:val=""/>
      <w:lvlJc w:val="left"/>
    </w:lvl>
    <w:lvl w:ilvl="2" w:tplc="75281DCA">
      <w:numFmt w:val="decimal"/>
      <w:lvlText w:val=""/>
      <w:lvlJc w:val="left"/>
    </w:lvl>
    <w:lvl w:ilvl="3" w:tplc="47CCF368">
      <w:numFmt w:val="decimal"/>
      <w:lvlText w:val=""/>
      <w:lvlJc w:val="left"/>
    </w:lvl>
    <w:lvl w:ilvl="4" w:tplc="87BCA17A">
      <w:numFmt w:val="decimal"/>
      <w:lvlText w:val=""/>
      <w:lvlJc w:val="left"/>
    </w:lvl>
    <w:lvl w:ilvl="5" w:tplc="33662274">
      <w:numFmt w:val="decimal"/>
      <w:lvlText w:val=""/>
      <w:lvlJc w:val="left"/>
    </w:lvl>
    <w:lvl w:ilvl="6" w:tplc="0CB27570">
      <w:numFmt w:val="decimal"/>
      <w:lvlText w:val=""/>
      <w:lvlJc w:val="left"/>
    </w:lvl>
    <w:lvl w:ilvl="7" w:tplc="CF661668">
      <w:numFmt w:val="decimal"/>
      <w:lvlText w:val=""/>
      <w:lvlJc w:val="left"/>
    </w:lvl>
    <w:lvl w:ilvl="8" w:tplc="D0D05068">
      <w:numFmt w:val="decimal"/>
      <w:lvlText w:val=""/>
      <w:lvlJc w:val="left"/>
    </w:lvl>
  </w:abstractNum>
  <w:abstractNum w:abstractNumId="2" w15:restartNumberingAfterBreak="0">
    <w:nsid w:val="072BBC16"/>
    <w:multiLevelType w:val="hybridMultilevel"/>
    <w:tmpl w:val="ABD0B83A"/>
    <w:lvl w:ilvl="0" w:tplc="086C7866">
      <w:start w:val="1"/>
      <w:numFmt w:val="bullet"/>
      <w:lvlText w:val="у"/>
      <w:lvlJc w:val="left"/>
    </w:lvl>
    <w:lvl w:ilvl="1" w:tplc="4DC84086">
      <w:start w:val="1"/>
      <w:numFmt w:val="bullet"/>
      <w:lvlText w:val="В"/>
      <w:lvlJc w:val="left"/>
    </w:lvl>
    <w:lvl w:ilvl="2" w:tplc="BC5E08CE">
      <w:numFmt w:val="decimal"/>
      <w:lvlText w:val=""/>
      <w:lvlJc w:val="left"/>
    </w:lvl>
    <w:lvl w:ilvl="3" w:tplc="31C26CA8">
      <w:numFmt w:val="decimal"/>
      <w:lvlText w:val=""/>
      <w:lvlJc w:val="left"/>
    </w:lvl>
    <w:lvl w:ilvl="4" w:tplc="C1A08826">
      <w:numFmt w:val="decimal"/>
      <w:lvlText w:val=""/>
      <w:lvlJc w:val="left"/>
    </w:lvl>
    <w:lvl w:ilvl="5" w:tplc="9E00EAAE">
      <w:numFmt w:val="decimal"/>
      <w:lvlText w:val=""/>
      <w:lvlJc w:val="left"/>
    </w:lvl>
    <w:lvl w:ilvl="6" w:tplc="C1E877F8">
      <w:numFmt w:val="decimal"/>
      <w:lvlText w:val=""/>
      <w:lvlJc w:val="left"/>
    </w:lvl>
    <w:lvl w:ilvl="7" w:tplc="0156B666">
      <w:numFmt w:val="decimal"/>
      <w:lvlText w:val=""/>
      <w:lvlJc w:val="left"/>
    </w:lvl>
    <w:lvl w:ilvl="8" w:tplc="F428230E">
      <w:numFmt w:val="decimal"/>
      <w:lvlText w:val=""/>
      <w:lvlJc w:val="left"/>
    </w:lvl>
  </w:abstractNum>
  <w:abstractNum w:abstractNumId="3" w15:restartNumberingAfterBreak="0">
    <w:nsid w:val="0CD92502"/>
    <w:multiLevelType w:val="hybridMultilevel"/>
    <w:tmpl w:val="5FF6DC86"/>
    <w:lvl w:ilvl="0" w:tplc="6412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971B"/>
    <w:multiLevelType w:val="hybridMultilevel"/>
    <w:tmpl w:val="20C23658"/>
    <w:lvl w:ilvl="0" w:tplc="40D47988">
      <w:start w:val="1"/>
      <w:numFmt w:val="bullet"/>
      <w:lvlText w:val="\emdash "/>
      <w:lvlJc w:val="left"/>
    </w:lvl>
    <w:lvl w:ilvl="1" w:tplc="F762F5A0">
      <w:start w:val="1"/>
      <w:numFmt w:val="bullet"/>
      <w:lvlText w:val="\emdash "/>
      <w:lvlJc w:val="left"/>
    </w:lvl>
    <w:lvl w:ilvl="2" w:tplc="849494CC">
      <w:start w:val="1"/>
      <w:numFmt w:val="bullet"/>
      <w:lvlText w:val="К"/>
      <w:lvlJc w:val="left"/>
    </w:lvl>
    <w:lvl w:ilvl="3" w:tplc="E0781292">
      <w:numFmt w:val="decimal"/>
      <w:lvlText w:val=""/>
      <w:lvlJc w:val="left"/>
    </w:lvl>
    <w:lvl w:ilvl="4" w:tplc="C5E6B310">
      <w:numFmt w:val="decimal"/>
      <w:lvlText w:val=""/>
      <w:lvlJc w:val="left"/>
    </w:lvl>
    <w:lvl w:ilvl="5" w:tplc="11182FEA">
      <w:numFmt w:val="decimal"/>
      <w:lvlText w:val=""/>
      <w:lvlJc w:val="left"/>
    </w:lvl>
    <w:lvl w:ilvl="6" w:tplc="9208C306">
      <w:numFmt w:val="decimal"/>
      <w:lvlText w:val=""/>
      <w:lvlJc w:val="left"/>
    </w:lvl>
    <w:lvl w:ilvl="7" w:tplc="376EEB40">
      <w:numFmt w:val="decimal"/>
      <w:lvlText w:val=""/>
      <w:lvlJc w:val="left"/>
    </w:lvl>
    <w:lvl w:ilvl="8" w:tplc="BAC83C5A">
      <w:numFmt w:val="decimal"/>
      <w:lvlText w:val=""/>
      <w:lvlJc w:val="left"/>
    </w:lvl>
  </w:abstractNum>
  <w:abstractNum w:abstractNumId="5" w15:restartNumberingAfterBreak="0">
    <w:nsid w:val="18333C89"/>
    <w:multiLevelType w:val="hybridMultilevel"/>
    <w:tmpl w:val="766E002A"/>
    <w:lvl w:ilvl="0" w:tplc="C896DB4A">
      <w:start w:val="1"/>
      <w:numFmt w:val="decimal"/>
      <w:lvlText w:val="%1."/>
      <w:lvlJc w:val="left"/>
    </w:lvl>
    <w:lvl w:ilvl="1" w:tplc="47447142">
      <w:start w:val="1"/>
      <w:numFmt w:val="decimal"/>
      <w:lvlText w:val="%2"/>
      <w:lvlJc w:val="left"/>
    </w:lvl>
    <w:lvl w:ilvl="2" w:tplc="49164586">
      <w:numFmt w:val="decimal"/>
      <w:lvlText w:val=""/>
      <w:lvlJc w:val="left"/>
    </w:lvl>
    <w:lvl w:ilvl="3" w:tplc="AE4E957A">
      <w:numFmt w:val="decimal"/>
      <w:lvlText w:val=""/>
      <w:lvlJc w:val="left"/>
    </w:lvl>
    <w:lvl w:ilvl="4" w:tplc="F1FE65E4">
      <w:numFmt w:val="decimal"/>
      <w:lvlText w:val=""/>
      <w:lvlJc w:val="left"/>
    </w:lvl>
    <w:lvl w:ilvl="5" w:tplc="56C64642">
      <w:numFmt w:val="decimal"/>
      <w:lvlText w:val=""/>
      <w:lvlJc w:val="left"/>
    </w:lvl>
    <w:lvl w:ilvl="6" w:tplc="B0E6FF6C">
      <w:numFmt w:val="decimal"/>
      <w:lvlText w:val=""/>
      <w:lvlJc w:val="left"/>
    </w:lvl>
    <w:lvl w:ilvl="7" w:tplc="5BCC377C">
      <w:numFmt w:val="decimal"/>
      <w:lvlText w:val=""/>
      <w:lvlJc w:val="left"/>
    </w:lvl>
    <w:lvl w:ilvl="8" w:tplc="E40429DA">
      <w:numFmt w:val="decimal"/>
      <w:lvlText w:val=""/>
      <w:lvlJc w:val="left"/>
    </w:lvl>
  </w:abstractNum>
  <w:abstractNum w:abstractNumId="6" w15:restartNumberingAfterBreak="0">
    <w:nsid w:val="19B8A08E"/>
    <w:multiLevelType w:val="hybridMultilevel"/>
    <w:tmpl w:val="AF340E44"/>
    <w:lvl w:ilvl="0" w:tplc="CAB06F90">
      <w:start w:val="1"/>
      <w:numFmt w:val="decimal"/>
      <w:lvlText w:val="%1)"/>
      <w:lvlJc w:val="left"/>
    </w:lvl>
    <w:lvl w:ilvl="1" w:tplc="851C1B4C">
      <w:numFmt w:val="decimal"/>
      <w:lvlText w:val=""/>
      <w:lvlJc w:val="left"/>
    </w:lvl>
    <w:lvl w:ilvl="2" w:tplc="AD8410BA">
      <w:numFmt w:val="decimal"/>
      <w:lvlText w:val=""/>
      <w:lvlJc w:val="left"/>
    </w:lvl>
    <w:lvl w:ilvl="3" w:tplc="26DC16CC">
      <w:numFmt w:val="decimal"/>
      <w:lvlText w:val=""/>
      <w:lvlJc w:val="left"/>
    </w:lvl>
    <w:lvl w:ilvl="4" w:tplc="E73EC29A">
      <w:numFmt w:val="decimal"/>
      <w:lvlText w:val=""/>
      <w:lvlJc w:val="left"/>
    </w:lvl>
    <w:lvl w:ilvl="5" w:tplc="12883BB8">
      <w:numFmt w:val="decimal"/>
      <w:lvlText w:val=""/>
      <w:lvlJc w:val="left"/>
    </w:lvl>
    <w:lvl w:ilvl="6" w:tplc="920672C6">
      <w:numFmt w:val="decimal"/>
      <w:lvlText w:val=""/>
      <w:lvlJc w:val="left"/>
    </w:lvl>
    <w:lvl w:ilvl="7" w:tplc="B8AAC710">
      <w:numFmt w:val="decimal"/>
      <w:lvlText w:val=""/>
      <w:lvlJc w:val="left"/>
    </w:lvl>
    <w:lvl w:ilvl="8" w:tplc="44FA9FCE">
      <w:numFmt w:val="decimal"/>
      <w:lvlText w:val=""/>
      <w:lvlJc w:val="left"/>
    </w:lvl>
  </w:abstractNum>
  <w:abstractNum w:abstractNumId="7" w15:restartNumberingAfterBreak="0">
    <w:nsid w:val="1CD484D5"/>
    <w:multiLevelType w:val="hybridMultilevel"/>
    <w:tmpl w:val="4FA6FE48"/>
    <w:lvl w:ilvl="0" w:tplc="A87C4598">
      <w:start w:val="1"/>
      <w:numFmt w:val="bullet"/>
      <w:lvlText w:val="В"/>
      <w:lvlJc w:val="left"/>
    </w:lvl>
    <w:lvl w:ilvl="1" w:tplc="4F7CE138">
      <w:start w:val="1"/>
      <w:numFmt w:val="decimal"/>
      <w:lvlText w:val="%2."/>
      <w:lvlJc w:val="left"/>
    </w:lvl>
    <w:lvl w:ilvl="2" w:tplc="DC541A94">
      <w:numFmt w:val="decimal"/>
      <w:lvlText w:val=""/>
      <w:lvlJc w:val="left"/>
    </w:lvl>
    <w:lvl w:ilvl="3" w:tplc="02642E1E">
      <w:numFmt w:val="decimal"/>
      <w:lvlText w:val=""/>
      <w:lvlJc w:val="left"/>
    </w:lvl>
    <w:lvl w:ilvl="4" w:tplc="9FC49BFA">
      <w:numFmt w:val="decimal"/>
      <w:lvlText w:val=""/>
      <w:lvlJc w:val="left"/>
    </w:lvl>
    <w:lvl w:ilvl="5" w:tplc="6FFEEF1C">
      <w:numFmt w:val="decimal"/>
      <w:lvlText w:val=""/>
      <w:lvlJc w:val="left"/>
    </w:lvl>
    <w:lvl w:ilvl="6" w:tplc="BD70E9EC">
      <w:numFmt w:val="decimal"/>
      <w:lvlText w:val=""/>
      <w:lvlJc w:val="left"/>
    </w:lvl>
    <w:lvl w:ilvl="7" w:tplc="944A5E18">
      <w:numFmt w:val="decimal"/>
      <w:lvlText w:val=""/>
      <w:lvlJc w:val="left"/>
    </w:lvl>
    <w:lvl w:ilvl="8" w:tplc="41BC3D72">
      <w:numFmt w:val="decimal"/>
      <w:lvlText w:val=""/>
      <w:lvlJc w:val="left"/>
    </w:lvl>
  </w:abstractNum>
  <w:abstractNum w:abstractNumId="8" w15:restartNumberingAfterBreak="0">
    <w:nsid w:val="21D06255"/>
    <w:multiLevelType w:val="hybridMultilevel"/>
    <w:tmpl w:val="BAF2793A"/>
    <w:lvl w:ilvl="0" w:tplc="36F25BB4">
      <w:start w:val="5"/>
      <w:numFmt w:val="decimal"/>
      <w:lvlText w:val="%1."/>
      <w:lvlJc w:val="left"/>
    </w:lvl>
    <w:lvl w:ilvl="1" w:tplc="5B4E2A78">
      <w:numFmt w:val="decimal"/>
      <w:lvlText w:val=""/>
      <w:lvlJc w:val="left"/>
    </w:lvl>
    <w:lvl w:ilvl="2" w:tplc="8C8ECC8E">
      <w:numFmt w:val="decimal"/>
      <w:lvlText w:val=""/>
      <w:lvlJc w:val="left"/>
    </w:lvl>
    <w:lvl w:ilvl="3" w:tplc="E9367A1A">
      <w:numFmt w:val="decimal"/>
      <w:lvlText w:val=""/>
      <w:lvlJc w:val="left"/>
    </w:lvl>
    <w:lvl w:ilvl="4" w:tplc="96AA7414">
      <w:numFmt w:val="decimal"/>
      <w:lvlText w:val=""/>
      <w:lvlJc w:val="left"/>
    </w:lvl>
    <w:lvl w:ilvl="5" w:tplc="88EA1C38">
      <w:numFmt w:val="decimal"/>
      <w:lvlText w:val=""/>
      <w:lvlJc w:val="left"/>
    </w:lvl>
    <w:lvl w:ilvl="6" w:tplc="133AF54A">
      <w:numFmt w:val="decimal"/>
      <w:lvlText w:val=""/>
      <w:lvlJc w:val="left"/>
    </w:lvl>
    <w:lvl w:ilvl="7" w:tplc="CCA0B248">
      <w:numFmt w:val="decimal"/>
      <w:lvlText w:val=""/>
      <w:lvlJc w:val="left"/>
    </w:lvl>
    <w:lvl w:ilvl="8" w:tplc="2B64E6FE">
      <w:numFmt w:val="decimal"/>
      <w:lvlText w:val=""/>
      <w:lvlJc w:val="left"/>
    </w:lvl>
  </w:abstractNum>
  <w:abstractNum w:abstractNumId="9" w15:restartNumberingAfterBreak="0">
    <w:nsid w:val="226F5320"/>
    <w:multiLevelType w:val="hybridMultilevel"/>
    <w:tmpl w:val="5484CA06"/>
    <w:lvl w:ilvl="0" w:tplc="FB7421A0">
      <w:start w:val="1"/>
      <w:numFmt w:val="bullet"/>
      <w:lvlText w:val="В"/>
      <w:lvlJc w:val="left"/>
    </w:lvl>
    <w:lvl w:ilvl="1" w:tplc="5802A9B0">
      <w:numFmt w:val="decimal"/>
      <w:lvlText w:val=""/>
      <w:lvlJc w:val="left"/>
    </w:lvl>
    <w:lvl w:ilvl="2" w:tplc="6EC02106">
      <w:numFmt w:val="decimal"/>
      <w:lvlText w:val=""/>
      <w:lvlJc w:val="left"/>
    </w:lvl>
    <w:lvl w:ilvl="3" w:tplc="6C848B0A">
      <w:numFmt w:val="decimal"/>
      <w:lvlText w:val=""/>
      <w:lvlJc w:val="left"/>
    </w:lvl>
    <w:lvl w:ilvl="4" w:tplc="8448302A">
      <w:numFmt w:val="decimal"/>
      <w:lvlText w:val=""/>
      <w:lvlJc w:val="left"/>
    </w:lvl>
    <w:lvl w:ilvl="5" w:tplc="38C65C7E">
      <w:numFmt w:val="decimal"/>
      <w:lvlText w:val=""/>
      <w:lvlJc w:val="left"/>
    </w:lvl>
    <w:lvl w:ilvl="6" w:tplc="D1B0FF78">
      <w:numFmt w:val="decimal"/>
      <w:lvlText w:val=""/>
      <w:lvlJc w:val="left"/>
    </w:lvl>
    <w:lvl w:ilvl="7" w:tplc="2CF2A224">
      <w:numFmt w:val="decimal"/>
      <w:lvlText w:val=""/>
      <w:lvlJc w:val="left"/>
    </w:lvl>
    <w:lvl w:ilvl="8" w:tplc="B0D0B936">
      <w:numFmt w:val="decimal"/>
      <w:lvlText w:val=""/>
      <w:lvlJc w:val="left"/>
    </w:lvl>
  </w:abstractNum>
  <w:abstractNum w:abstractNumId="10" w15:restartNumberingAfterBreak="0">
    <w:nsid w:val="280E6897"/>
    <w:multiLevelType w:val="hybridMultilevel"/>
    <w:tmpl w:val="D076BF0C"/>
    <w:lvl w:ilvl="0" w:tplc="9F146600">
      <w:start w:val="1"/>
      <w:numFmt w:val="bullet"/>
      <w:lvlText w:val="В"/>
      <w:lvlJc w:val="left"/>
    </w:lvl>
    <w:lvl w:ilvl="1" w:tplc="6EC4B27C">
      <w:start w:val="1"/>
      <w:numFmt w:val="bullet"/>
      <w:lvlText w:val="В"/>
      <w:lvlJc w:val="left"/>
    </w:lvl>
    <w:lvl w:ilvl="2" w:tplc="E41242F8">
      <w:numFmt w:val="decimal"/>
      <w:lvlText w:val=""/>
      <w:lvlJc w:val="left"/>
    </w:lvl>
    <w:lvl w:ilvl="3" w:tplc="A98E4786">
      <w:numFmt w:val="decimal"/>
      <w:lvlText w:val=""/>
      <w:lvlJc w:val="left"/>
    </w:lvl>
    <w:lvl w:ilvl="4" w:tplc="37146F10">
      <w:numFmt w:val="decimal"/>
      <w:lvlText w:val=""/>
      <w:lvlJc w:val="left"/>
    </w:lvl>
    <w:lvl w:ilvl="5" w:tplc="16121FC2">
      <w:numFmt w:val="decimal"/>
      <w:lvlText w:val=""/>
      <w:lvlJc w:val="left"/>
    </w:lvl>
    <w:lvl w:ilvl="6" w:tplc="CFCEA416">
      <w:numFmt w:val="decimal"/>
      <w:lvlText w:val=""/>
      <w:lvlJc w:val="left"/>
    </w:lvl>
    <w:lvl w:ilvl="7" w:tplc="833E4ADA">
      <w:numFmt w:val="decimal"/>
      <w:lvlText w:val=""/>
      <w:lvlJc w:val="left"/>
    </w:lvl>
    <w:lvl w:ilvl="8" w:tplc="DC9A87EC">
      <w:numFmt w:val="decimal"/>
      <w:lvlText w:val=""/>
      <w:lvlJc w:val="left"/>
    </w:lvl>
  </w:abstractNum>
  <w:abstractNum w:abstractNumId="11" w15:restartNumberingAfterBreak="0">
    <w:nsid w:val="2D9DF57D"/>
    <w:multiLevelType w:val="hybridMultilevel"/>
    <w:tmpl w:val="CC94EF6C"/>
    <w:lvl w:ilvl="0" w:tplc="AE5226C8">
      <w:start w:val="1"/>
      <w:numFmt w:val="decimal"/>
      <w:lvlText w:val="%1)"/>
      <w:lvlJc w:val="left"/>
    </w:lvl>
    <w:lvl w:ilvl="1" w:tplc="33D0FB3A">
      <w:start w:val="1"/>
      <w:numFmt w:val="decimal"/>
      <w:lvlText w:val="%2"/>
      <w:lvlJc w:val="left"/>
    </w:lvl>
    <w:lvl w:ilvl="2" w:tplc="74A08F8A">
      <w:numFmt w:val="decimal"/>
      <w:lvlText w:val=""/>
      <w:lvlJc w:val="left"/>
    </w:lvl>
    <w:lvl w:ilvl="3" w:tplc="19FE7694">
      <w:numFmt w:val="decimal"/>
      <w:lvlText w:val=""/>
      <w:lvlJc w:val="left"/>
    </w:lvl>
    <w:lvl w:ilvl="4" w:tplc="8E4434B2">
      <w:numFmt w:val="decimal"/>
      <w:lvlText w:val=""/>
      <w:lvlJc w:val="left"/>
    </w:lvl>
    <w:lvl w:ilvl="5" w:tplc="D7D212F0">
      <w:numFmt w:val="decimal"/>
      <w:lvlText w:val=""/>
      <w:lvlJc w:val="left"/>
    </w:lvl>
    <w:lvl w:ilvl="6" w:tplc="C95C4C62">
      <w:numFmt w:val="decimal"/>
      <w:lvlText w:val=""/>
      <w:lvlJc w:val="left"/>
    </w:lvl>
    <w:lvl w:ilvl="7" w:tplc="A9861A32">
      <w:numFmt w:val="decimal"/>
      <w:lvlText w:val=""/>
      <w:lvlJc w:val="left"/>
    </w:lvl>
    <w:lvl w:ilvl="8" w:tplc="3EE2B906">
      <w:numFmt w:val="decimal"/>
      <w:lvlText w:val=""/>
      <w:lvlJc w:val="left"/>
    </w:lvl>
  </w:abstractNum>
  <w:abstractNum w:abstractNumId="12" w15:restartNumberingAfterBreak="0">
    <w:nsid w:val="38BF53E5"/>
    <w:multiLevelType w:val="hybridMultilevel"/>
    <w:tmpl w:val="3238E3C4"/>
    <w:lvl w:ilvl="0" w:tplc="8E96B348">
      <w:start w:val="1"/>
      <w:numFmt w:val="bullet"/>
      <w:lvlText w:val="и"/>
      <w:lvlJc w:val="left"/>
    </w:lvl>
    <w:lvl w:ilvl="1" w:tplc="6E6E0794">
      <w:start w:val="1"/>
      <w:numFmt w:val="bullet"/>
      <w:lvlText w:val="В"/>
      <w:lvlJc w:val="left"/>
    </w:lvl>
    <w:lvl w:ilvl="2" w:tplc="1C844264">
      <w:numFmt w:val="decimal"/>
      <w:lvlText w:val=""/>
      <w:lvlJc w:val="left"/>
    </w:lvl>
    <w:lvl w:ilvl="3" w:tplc="4EEE78A2">
      <w:numFmt w:val="decimal"/>
      <w:lvlText w:val=""/>
      <w:lvlJc w:val="left"/>
    </w:lvl>
    <w:lvl w:ilvl="4" w:tplc="755249F8">
      <w:numFmt w:val="decimal"/>
      <w:lvlText w:val=""/>
      <w:lvlJc w:val="left"/>
    </w:lvl>
    <w:lvl w:ilvl="5" w:tplc="1A42AF48">
      <w:numFmt w:val="decimal"/>
      <w:lvlText w:val=""/>
      <w:lvlJc w:val="left"/>
    </w:lvl>
    <w:lvl w:ilvl="6" w:tplc="053C287E">
      <w:numFmt w:val="decimal"/>
      <w:lvlText w:val=""/>
      <w:lvlJc w:val="left"/>
    </w:lvl>
    <w:lvl w:ilvl="7" w:tplc="D1148B90">
      <w:numFmt w:val="decimal"/>
      <w:lvlText w:val=""/>
      <w:lvlJc w:val="left"/>
    </w:lvl>
    <w:lvl w:ilvl="8" w:tplc="A114FE38">
      <w:numFmt w:val="decimal"/>
      <w:lvlText w:val=""/>
      <w:lvlJc w:val="left"/>
    </w:lvl>
  </w:abstractNum>
  <w:abstractNum w:abstractNumId="13" w15:restartNumberingAfterBreak="0">
    <w:nsid w:val="42E57EF7"/>
    <w:multiLevelType w:val="hybridMultilevel"/>
    <w:tmpl w:val="D79CFC26"/>
    <w:lvl w:ilvl="0" w:tplc="E5048DF4">
      <w:start w:val="1"/>
      <w:numFmt w:val="bullet"/>
      <w:lvlText w:val="в"/>
      <w:lvlJc w:val="left"/>
    </w:lvl>
    <w:lvl w:ilvl="1" w:tplc="5D7E2AE6">
      <w:numFmt w:val="decimal"/>
      <w:lvlText w:val=""/>
      <w:lvlJc w:val="left"/>
    </w:lvl>
    <w:lvl w:ilvl="2" w:tplc="297CF3C0">
      <w:numFmt w:val="decimal"/>
      <w:lvlText w:val=""/>
      <w:lvlJc w:val="left"/>
    </w:lvl>
    <w:lvl w:ilvl="3" w:tplc="CAFE2604">
      <w:numFmt w:val="decimal"/>
      <w:lvlText w:val=""/>
      <w:lvlJc w:val="left"/>
    </w:lvl>
    <w:lvl w:ilvl="4" w:tplc="DE2CE382">
      <w:numFmt w:val="decimal"/>
      <w:lvlText w:val=""/>
      <w:lvlJc w:val="left"/>
    </w:lvl>
    <w:lvl w:ilvl="5" w:tplc="B06C9ADE">
      <w:numFmt w:val="decimal"/>
      <w:lvlText w:val=""/>
      <w:lvlJc w:val="left"/>
    </w:lvl>
    <w:lvl w:ilvl="6" w:tplc="C99C1B8C">
      <w:numFmt w:val="decimal"/>
      <w:lvlText w:val=""/>
      <w:lvlJc w:val="left"/>
    </w:lvl>
    <w:lvl w:ilvl="7" w:tplc="345E7F4E">
      <w:numFmt w:val="decimal"/>
      <w:lvlText w:val=""/>
      <w:lvlJc w:val="left"/>
    </w:lvl>
    <w:lvl w:ilvl="8" w:tplc="41A84CF6">
      <w:numFmt w:val="decimal"/>
      <w:lvlText w:val=""/>
      <w:lvlJc w:val="left"/>
    </w:lvl>
  </w:abstractNum>
  <w:abstractNum w:abstractNumId="14" w15:restartNumberingAfterBreak="0">
    <w:nsid w:val="44E2ED6C"/>
    <w:multiLevelType w:val="hybridMultilevel"/>
    <w:tmpl w:val="4E3E2656"/>
    <w:lvl w:ilvl="0" w:tplc="3404D4C2">
      <w:start w:val="1"/>
      <w:numFmt w:val="bullet"/>
      <w:lvlText w:val="\emdash "/>
      <w:lvlJc w:val="left"/>
    </w:lvl>
    <w:lvl w:ilvl="1" w:tplc="954AC40E">
      <w:start w:val="1"/>
      <w:numFmt w:val="bullet"/>
      <w:lvlText w:val="В"/>
      <w:lvlJc w:val="left"/>
    </w:lvl>
    <w:lvl w:ilvl="2" w:tplc="FD044EAC">
      <w:numFmt w:val="decimal"/>
      <w:lvlText w:val=""/>
      <w:lvlJc w:val="left"/>
    </w:lvl>
    <w:lvl w:ilvl="3" w:tplc="7DEC3768">
      <w:numFmt w:val="decimal"/>
      <w:lvlText w:val=""/>
      <w:lvlJc w:val="left"/>
    </w:lvl>
    <w:lvl w:ilvl="4" w:tplc="22E28B74">
      <w:numFmt w:val="decimal"/>
      <w:lvlText w:val=""/>
      <w:lvlJc w:val="left"/>
    </w:lvl>
    <w:lvl w:ilvl="5" w:tplc="816819E4">
      <w:numFmt w:val="decimal"/>
      <w:lvlText w:val=""/>
      <w:lvlJc w:val="left"/>
    </w:lvl>
    <w:lvl w:ilvl="6" w:tplc="C43257E0">
      <w:numFmt w:val="decimal"/>
      <w:lvlText w:val=""/>
      <w:lvlJc w:val="left"/>
    </w:lvl>
    <w:lvl w:ilvl="7" w:tplc="C894884A">
      <w:numFmt w:val="decimal"/>
      <w:lvlText w:val=""/>
      <w:lvlJc w:val="left"/>
    </w:lvl>
    <w:lvl w:ilvl="8" w:tplc="F0E65F32">
      <w:numFmt w:val="decimal"/>
      <w:lvlText w:val=""/>
      <w:lvlJc w:val="left"/>
    </w:lvl>
  </w:abstractNum>
  <w:abstractNum w:abstractNumId="15" w15:restartNumberingAfterBreak="0">
    <w:nsid w:val="4A872C35"/>
    <w:multiLevelType w:val="hybridMultilevel"/>
    <w:tmpl w:val="2EE672C4"/>
    <w:lvl w:ilvl="0" w:tplc="6846CC32">
      <w:start w:val="1"/>
      <w:numFmt w:val="bullet"/>
      <w:lvlText w:val="и"/>
      <w:lvlJc w:val="left"/>
    </w:lvl>
    <w:lvl w:ilvl="1" w:tplc="35EC2556">
      <w:numFmt w:val="decimal"/>
      <w:lvlText w:val=""/>
      <w:lvlJc w:val="left"/>
    </w:lvl>
    <w:lvl w:ilvl="2" w:tplc="CF7206E2">
      <w:numFmt w:val="decimal"/>
      <w:lvlText w:val=""/>
      <w:lvlJc w:val="left"/>
    </w:lvl>
    <w:lvl w:ilvl="3" w:tplc="7180DEF6">
      <w:numFmt w:val="decimal"/>
      <w:lvlText w:val=""/>
      <w:lvlJc w:val="left"/>
    </w:lvl>
    <w:lvl w:ilvl="4" w:tplc="179AE926">
      <w:numFmt w:val="decimal"/>
      <w:lvlText w:val=""/>
      <w:lvlJc w:val="left"/>
    </w:lvl>
    <w:lvl w:ilvl="5" w:tplc="04DA9B5E">
      <w:numFmt w:val="decimal"/>
      <w:lvlText w:val=""/>
      <w:lvlJc w:val="left"/>
    </w:lvl>
    <w:lvl w:ilvl="6" w:tplc="E496F882">
      <w:numFmt w:val="decimal"/>
      <w:lvlText w:val=""/>
      <w:lvlJc w:val="left"/>
    </w:lvl>
    <w:lvl w:ilvl="7" w:tplc="5392A0C0">
      <w:numFmt w:val="decimal"/>
      <w:lvlText w:val=""/>
      <w:lvlJc w:val="left"/>
    </w:lvl>
    <w:lvl w:ilvl="8" w:tplc="87D8D302">
      <w:numFmt w:val="decimal"/>
      <w:lvlText w:val=""/>
      <w:lvlJc w:val="left"/>
    </w:lvl>
  </w:abstractNum>
  <w:abstractNum w:abstractNumId="16" w15:restartNumberingAfterBreak="0">
    <w:nsid w:val="4BA9831A"/>
    <w:multiLevelType w:val="hybridMultilevel"/>
    <w:tmpl w:val="11FC7746"/>
    <w:lvl w:ilvl="0" w:tplc="303CEFB2">
      <w:start w:val="1"/>
      <w:numFmt w:val="decimal"/>
      <w:lvlText w:val="%1."/>
      <w:lvlJc w:val="left"/>
    </w:lvl>
    <w:lvl w:ilvl="1" w:tplc="2BB04692">
      <w:start w:val="1"/>
      <w:numFmt w:val="decimal"/>
      <w:lvlText w:val="%2"/>
      <w:lvlJc w:val="left"/>
    </w:lvl>
    <w:lvl w:ilvl="2" w:tplc="D556D480">
      <w:numFmt w:val="decimal"/>
      <w:lvlText w:val=""/>
      <w:lvlJc w:val="left"/>
    </w:lvl>
    <w:lvl w:ilvl="3" w:tplc="D186AC20">
      <w:numFmt w:val="decimal"/>
      <w:lvlText w:val=""/>
      <w:lvlJc w:val="left"/>
    </w:lvl>
    <w:lvl w:ilvl="4" w:tplc="B7884F20">
      <w:numFmt w:val="decimal"/>
      <w:lvlText w:val=""/>
      <w:lvlJc w:val="left"/>
    </w:lvl>
    <w:lvl w:ilvl="5" w:tplc="1376DDEC">
      <w:numFmt w:val="decimal"/>
      <w:lvlText w:val=""/>
      <w:lvlJc w:val="left"/>
    </w:lvl>
    <w:lvl w:ilvl="6" w:tplc="36304044">
      <w:numFmt w:val="decimal"/>
      <w:lvlText w:val=""/>
      <w:lvlJc w:val="left"/>
    </w:lvl>
    <w:lvl w:ilvl="7" w:tplc="038C58D2">
      <w:numFmt w:val="decimal"/>
      <w:lvlText w:val=""/>
      <w:lvlJc w:val="left"/>
    </w:lvl>
    <w:lvl w:ilvl="8" w:tplc="D1F8CE6C">
      <w:numFmt w:val="decimal"/>
      <w:lvlText w:val=""/>
      <w:lvlJc w:val="left"/>
    </w:lvl>
  </w:abstractNum>
  <w:abstractNum w:abstractNumId="17" w15:restartNumberingAfterBreak="0">
    <w:nsid w:val="51194ED1"/>
    <w:multiLevelType w:val="hybridMultilevel"/>
    <w:tmpl w:val="2318D9D0"/>
    <w:lvl w:ilvl="0" w:tplc="94446A98">
      <w:start w:val="1"/>
      <w:numFmt w:val="bullet"/>
      <w:lvlText w:val="\emdash "/>
      <w:lvlJc w:val="left"/>
    </w:lvl>
    <w:lvl w:ilvl="1" w:tplc="D7D0BF6E">
      <w:start w:val="1"/>
      <w:numFmt w:val="bullet"/>
      <w:lvlText w:val="В"/>
      <w:lvlJc w:val="left"/>
    </w:lvl>
    <w:lvl w:ilvl="2" w:tplc="7F76370C">
      <w:numFmt w:val="decimal"/>
      <w:lvlText w:val=""/>
      <w:lvlJc w:val="left"/>
    </w:lvl>
    <w:lvl w:ilvl="3" w:tplc="21CAB79A">
      <w:numFmt w:val="decimal"/>
      <w:lvlText w:val=""/>
      <w:lvlJc w:val="left"/>
    </w:lvl>
    <w:lvl w:ilvl="4" w:tplc="29E81176">
      <w:numFmt w:val="decimal"/>
      <w:lvlText w:val=""/>
      <w:lvlJc w:val="left"/>
    </w:lvl>
    <w:lvl w:ilvl="5" w:tplc="42D0BC40">
      <w:numFmt w:val="decimal"/>
      <w:lvlText w:val=""/>
      <w:lvlJc w:val="left"/>
    </w:lvl>
    <w:lvl w:ilvl="6" w:tplc="676610AC">
      <w:numFmt w:val="decimal"/>
      <w:lvlText w:val=""/>
      <w:lvlJc w:val="left"/>
    </w:lvl>
    <w:lvl w:ilvl="7" w:tplc="E3D64988">
      <w:numFmt w:val="decimal"/>
      <w:lvlText w:val=""/>
      <w:lvlJc w:val="left"/>
    </w:lvl>
    <w:lvl w:ilvl="8" w:tplc="63ECC55E">
      <w:numFmt w:val="decimal"/>
      <w:lvlText w:val=""/>
      <w:lvlJc w:val="left"/>
    </w:lvl>
  </w:abstractNum>
  <w:abstractNum w:abstractNumId="18" w15:restartNumberingAfterBreak="0">
    <w:nsid w:val="5293BFEF"/>
    <w:multiLevelType w:val="hybridMultilevel"/>
    <w:tmpl w:val="7BD2CF04"/>
    <w:lvl w:ilvl="0" w:tplc="8272C77C">
      <w:start w:val="1"/>
      <w:numFmt w:val="bullet"/>
      <w:lvlText w:val="В"/>
      <w:lvlJc w:val="left"/>
    </w:lvl>
    <w:lvl w:ilvl="1" w:tplc="73029432">
      <w:numFmt w:val="decimal"/>
      <w:lvlText w:val=""/>
      <w:lvlJc w:val="left"/>
    </w:lvl>
    <w:lvl w:ilvl="2" w:tplc="CF4C388A">
      <w:numFmt w:val="decimal"/>
      <w:lvlText w:val=""/>
      <w:lvlJc w:val="left"/>
    </w:lvl>
    <w:lvl w:ilvl="3" w:tplc="73CCFC90">
      <w:numFmt w:val="decimal"/>
      <w:lvlText w:val=""/>
      <w:lvlJc w:val="left"/>
    </w:lvl>
    <w:lvl w:ilvl="4" w:tplc="DC987650">
      <w:numFmt w:val="decimal"/>
      <w:lvlText w:val=""/>
      <w:lvlJc w:val="left"/>
    </w:lvl>
    <w:lvl w:ilvl="5" w:tplc="6554D850">
      <w:numFmt w:val="decimal"/>
      <w:lvlText w:val=""/>
      <w:lvlJc w:val="left"/>
    </w:lvl>
    <w:lvl w:ilvl="6" w:tplc="187CB8C4">
      <w:numFmt w:val="decimal"/>
      <w:lvlText w:val=""/>
      <w:lvlJc w:val="left"/>
    </w:lvl>
    <w:lvl w:ilvl="7" w:tplc="D160DACE">
      <w:numFmt w:val="decimal"/>
      <w:lvlText w:val=""/>
      <w:lvlJc w:val="left"/>
    </w:lvl>
    <w:lvl w:ilvl="8" w:tplc="AB161462">
      <w:numFmt w:val="decimal"/>
      <w:lvlText w:val=""/>
      <w:lvlJc w:val="left"/>
    </w:lvl>
  </w:abstractNum>
  <w:abstractNum w:abstractNumId="19" w15:restartNumberingAfterBreak="0">
    <w:nsid w:val="52C77402"/>
    <w:multiLevelType w:val="hybridMultilevel"/>
    <w:tmpl w:val="CC206AA8"/>
    <w:lvl w:ilvl="0" w:tplc="3A7C2EFE">
      <w:start w:val="1"/>
      <w:numFmt w:val="bullet"/>
      <w:lvlText w:val="с"/>
      <w:lvlJc w:val="left"/>
    </w:lvl>
    <w:lvl w:ilvl="1" w:tplc="546E8AD6">
      <w:start w:val="1"/>
      <w:numFmt w:val="bullet"/>
      <w:lvlText w:val="К"/>
      <w:lvlJc w:val="left"/>
    </w:lvl>
    <w:lvl w:ilvl="2" w:tplc="9AC05FF6">
      <w:numFmt w:val="decimal"/>
      <w:lvlText w:val=""/>
      <w:lvlJc w:val="left"/>
    </w:lvl>
    <w:lvl w:ilvl="3" w:tplc="CB6A26F2">
      <w:numFmt w:val="decimal"/>
      <w:lvlText w:val=""/>
      <w:lvlJc w:val="left"/>
    </w:lvl>
    <w:lvl w:ilvl="4" w:tplc="8BBE6FDA">
      <w:numFmt w:val="decimal"/>
      <w:lvlText w:val=""/>
      <w:lvlJc w:val="left"/>
    </w:lvl>
    <w:lvl w:ilvl="5" w:tplc="9C4E038E">
      <w:numFmt w:val="decimal"/>
      <w:lvlText w:val=""/>
      <w:lvlJc w:val="left"/>
    </w:lvl>
    <w:lvl w:ilvl="6" w:tplc="BC64BA88">
      <w:numFmt w:val="decimal"/>
      <w:lvlText w:val=""/>
      <w:lvlJc w:val="left"/>
    </w:lvl>
    <w:lvl w:ilvl="7" w:tplc="80025CF4">
      <w:numFmt w:val="decimal"/>
      <w:lvlText w:val=""/>
      <w:lvlJc w:val="left"/>
    </w:lvl>
    <w:lvl w:ilvl="8" w:tplc="884C4CFC">
      <w:numFmt w:val="decimal"/>
      <w:lvlText w:val=""/>
      <w:lvlJc w:val="left"/>
    </w:lvl>
  </w:abstractNum>
  <w:abstractNum w:abstractNumId="20" w15:restartNumberingAfterBreak="0">
    <w:nsid w:val="54B59621"/>
    <w:multiLevelType w:val="hybridMultilevel"/>
    <w:tmpl w:val="21F066A6"/>
    <w:lvl w:ilvl="0" w:tplc="7AE4ECA6">
      <w:start w:val="1"/>
      <w:numFmt w:val="decimal"/>
      <w:lvlText w:val="%1)"/>
      <w:lvlJc w:val="left"/>
    </w:lvl>
    <w:lvl w:ilvl="1" w:tplc="5C34A558">
      <w:start w:val="1"/>
      <w:numFmt w:val="bullet"/>
      <w:lvlText w:val="В"/>
      <w:lvlJc w:val="left"/>
    </w:lvl>
    <w:lvl w:ilvl="2" w:tplc="B6323B44">
      <w:numFmt w:val="decimal"/>
      <w:lvlText w:val=""/>
      <w:lvlJc w:val="left"/>
    </w:lvl>
    <w:lvl w:ilvl="3" w:tplc="0832B748">
      <w:numFmt w:val="decimal"/>
      <w:lvlText w:val=""/>
      <w:lvlJc w:val="left"/>
    </w:lvl>
    <w:lvl w:ilvl="4" w:tplc="D81AE2BE">
      <w:numFmt w:val="decimal"/>
      <w:lvlText w:val=""/>
      <w:lvlJc w:val="left"/>
    </w:lvl>
    <w:lvl w:ilvl="5" w:tplc="4DAE8C78">
      <w:numFmt w:val="decimal"/>
      <w:lvlText w:val=""/>
      <w:lvlJc w:val="left"/>
    </w:lvl>
    <w:lvl w:ilvl="6" w:tplc="6C3CC368">
      <w:numFmt w:val="decimal"/>
      <w:lvlText w:val=""/>
      <w:lvlJc w:val="left"/>
    </w:lvl>
    <w:lvl w:ilvl="7" w:tplc="E3501D32">
      <w:numFmt w:val="decimal"/>
      <w:lvlText w:val=""/>
      <w:lvlJc w:val="left"/>
    </w:lvl>
    <w:lvl w:ilvl="8" w:tplc="7FC2A9E4">
      <w:numFmt w:val="decimal"/>
      <w:lvlText w:val=""/>
      <w:lvlJc w:val="left"/>
    </w:lvl>
  </w:abstractNum>
  <w:abstractNum w:abstractNumId="21" w15:restartNumberingAfterBreak="0">
    <w:nsid w:val="5749361F"/>
    <w:multiLevelType w:val="hybridMultilevel"/>
    <w:tmpl w:val="6DAE1A52"/>
    <w:lvl w:ilvl="0" w:tplc="0A4457C0">
      <w:start w:val="1"/>
      <w:numFmt w:val="bullet"/>
      <w:lvlText w:val="И"/>
      <w:lvlJc w:val="left"/>
    </w:lvl>
    <w:lvl w:ilvl="1" w:tplc="BBCAB538">
      <w:numFmt w:val="decimal"/>
      <w:lvlText w:val=""/>
      <w:lvlJc w:val="left"/>
    </w:lvl>
    <w:lvl w:ilvl="2" w:tplc="A2762054">
      <w:numFmt w:val="decimal"/>
      <w:lvlText w:val=""/>
      <w:lvlJc w:val="left"/>
    </w:lvl>
    <w:lvl w:ilvl="3" w:tplc="8966B634">
      <w:numFmt w:val="decimal"/>
      <w:lvlText w:val=""/>
      <w:lvlJc w:val="left"/>
    </w:lvl>
    <w:lvl w:ilvl="4" w:tplc="9092956A">
      <w:numFmt w:val="decimal"/>
      <w:lvlText w:val=""/>
      <w:lvlJc w:val="left"/>
    </w:lvl>
    <w:lvl w:ilvl="5" w:tplc="7722B262">
      <w:numFmt w:val="decimal"/>
      <w:lvlText w:val=""/>
      <w:lvlJc w:val="left"/>
    </w:lvl>
    <w:lvl w:ilvl="6" w:tplc="DACC71D0">
      <w:numFmt w:val="decimal"/>
      <w:lvlText w:val=""/>
      <w:lvlJc w:val="left"/>
    </w:lvl>
    <w:lvl w:ilvl="7" w:tplc="B41C4BE0">
      <w:numFmt w:val="decimal"/>
      <w:lvlText w:val=""/>
      <w:lvlJc w:val="left"/>
    </w:lvl>
    <w:lvl w:ilvl="8" w:tplc="22DCCE6E">
      <w:numFmt w:val="decimal"/>
      <w:lvlText w:val=""/>
      <w:lvlJc w:val="left"/>
    </w:lvl>
  </w:abstractNum>
  <w:abstractNum w:abstractNumId="22" w15:restartNumberingAfterBreak="0">
    <w:nsid w:val="5A0201C7"/>
    <w:multiLevelType w:val="hybridMultilevel"/>
    <w:tmpl w:val="C6B4698E"/>
    <w:lvl w:ilvl="0" w:tplc="FC18BF66">
      <w:start w:val="1"/>
      <w:numFmt w:val="bullet"/>
      <w:lvlText w:val="В"/>
      <w:lvlJc w:val="left"/>
    </w:lvl>
    <w:lvl w:ilvl="1" w:tplc="63680EFA">
      <w:numFmt w:val="decimal"/>
      <w:lvlText w:val=""/>
      <w:lvlJc w:val="left"/>
    </w:lvl>
    <w:lvl w:ilvl="2" w:tplc="D8BEB168">
      <w:numFmt w:val="decimal"/>
      <w:lvlText w:val=""/>
      <w:lvlJc w:val="left"/>
    </w:lvl>
    <w:lvl w:ilvl="3" w:tplc="560A2CEE">
      <w:numFmt w:val="decimal"/>
      <w:lvlText w:val=""/>
      <w:lvlJc w:val="left"/>
    </w:lvl>
    <w:lvl w:ilvl="4" w:tplc="14F0946A">
      <w:numFmt w:val="decimal"/>
      <w:lvlText w:val=""/>
      <w:lvlJc w:val="left"/>
    </w:lvl>
    <w:lvl w:ilvl="5" w:tplc="3F9A8806">
      <w:numFmt w:val="decimal"/>
      <w:lvlText w:val=""/>
      <w:lvlJc w:val="left"/>
    </w:lvl>
    <w:lvl w:ilvl="6" w:tplc="F5C8A074">
      <w:numFmt w:val="decimal"/>
      <w:lvlText w:val=""/>
      <w:lvlJc w:val="left"/>
    </w:lvl>
    <w:lvl w:ilvl="7" w:tplc="30825EB2">
      <w:numFmt w:val="decimal"/>
      <w:lvlText w:val=""/>
      <w:lvlJc w:val="left"/>
    </w:lvl>
    <w:lvl w:ilvl="8" w:tplc="431AAAB8">
      <w:numFmt w:val="decimal"/>
      <w:lvlText w:val=""/>
      <w:lvlJc w:val="left"/>
    </w:lvl>
  </w:abstractNum>
  <w:abstractNum w:abstractNumId="23" w15:restartNumberingAfterBreak="0">
    <w:nsid w:val="605138DE"/>
    <w:multiLevelType w:val="hybridMultilevel"/>
    <w:tmpl w:val="DA126570"/>
    <w:lvl w:ilvl="0" w:tplc="D10EC71A">
      <w:start w:val="1"/>
      <w:numFmt w:val="bullet"/>
      <w:lvlText w:val="\emdash "/>
      <w:lvlJc w:val="left"/>
    </w:lvl>
    <w:lvl w:ilvl="1" w:tplc="E8F005A8">
      <w:start w:val="1"/>
      <w:numFmt w:val="bullet"/>
      <w:lvlText w:val="В"/>
      <w:lvlJc w:val="left"/>
    </w:lvl>
    <w:lvl w:ilvl="2" w:tplc="6DEEA178">
      <w:numFmt w:val="decimal"/>
      <w:lvlText w:val=""/>
      <w:lvlJc w:val="left"/>
    </w:lvl>
    <w:lvl w:ilvl="3" w:tplc="EC32E7F2">
      <w:numFmt w:val="decimal"/>
      <w:lvlText w:val=""/>
      <w:lvlJc w:val="left"/>
    </w:lvl>
    <w:lvl w:ilvl="4" w:tplc="C5B42D1C">
      <w:numFmt w:val="decimal"/>
      <w:lvlText w:val=""/>
      <w:lvlJc w:val="left"/>
    </w:lvl>
    <w:lvl w:ilvl="5" w:tplc="D494C14A">
      <w:numFmt w:val="decimal"/>
      <w:lvlText w:val=""/>
      <w:lvlJc w:val="left"/>
    </w:lvl>
    <w:lvl w:ilvl="6" w:tplc="A6BA9D82">
      <w:numFmt w:val="decimal"/>
      <w:lvlText w:val=""/>
      <w:lvlJc w:val="left"/>
    </w:lvl>
    <w:lvl w:ilvl="7" w:tplc="330471C2">
      <w:numFmt w:val="decimal"/>
      <w:lvlText w:val=""/>
      <w:lvlJc w:val="left"/>
    </w:lvl>
    <w:lvl w:ilvl="8" w:tplc="781E8068">
      <w:numFmt w:val="decimal"/>
      <w:lvlText w:val=""/>
      <w:lvlJc w:val="left"/>
    </w:lvl>
  </w:abstractNum>
  <w:abstractNum w:abstractNumId="24" w15:restartNumberingAfterBreak="0">
    <w:nsid w:val="606ED7F6"/>
    <w:multiLevelType w:val="hybridMultilevel"/>
    <w:tmpl w:val="5750F48A"/>
    <w:lvl w:ilvl="0" w:tplc="07384F0C">
      <w:start w:val="1"/>
      <w:numFmt w:val="decimal"/>
      <w:lvlText w:val="%1"/>
      <w:lvlJc w:val="left"/>
    </w:lvl>
    <w:lvl w:ilvl="1" w:tplc="D04223AA">
      <w:start w:val="1"/>
      <w:numFmt w:val="decimal"/>
      <w:lvlText w:val="%2."/>
      <w:lvlJc w:val="left"/>
    </w:lvl>
    <w:lvl w:ilvl="2" w:tplc="A734E58A">
      <w:numFmt w:val="decimal"/>
      <w:lvlText w:val=""/>
      <w:lvlJc w:val="left"/>
    </w:lvl>
    <w:lvl w:ilvl="3" w:tplc="A6AC7D30">
      <w:numFmt w:val="decimal"/>
      <w:lvlText w:val=""/>
      <w:lvlJc w:val="left"/>
    </w:lvl>
    <w:lvl w:ilvl="4" w:tplc="1B0E2AD6">
      <w:numFmt w:val="decimal"/>
      <w:lvlText w:val=""/>
      <w:lvlJc w:val="left"/>
    </w:lvl>
    <w:lvl w:ilvl="5" w:tplc="CFA68EEA">
      <w:numFmt w:val="decimal"/>
      <w:lvlText w:val=""/>
      <w:lvlJc w:val="left"/>
    </w:lvl>
    <w:lvl w:ilvl="6" w:tplc="35CC2AC4">
      <w:numFmt w:val="decimal"/>
      <w:lvlText w:val=""/>
      <w:lvlJc w:val="left"/>
    </w:lvl>
    <w:lvl w:ilvl="7" w:tplc="22CE9668">
      <w:numFmt w:val="decimal"/>
      <w:lvlText w:val=""/>
      <w:lvlJc w:val="left"/>
    </w:lvl>
    <w:lvl w:ilvl="8" w:tplc="9CD2CEE6">
      <w:numFmt w:val="decimal"/>
      <w:lvlText w:val=""/>
      <w:lvlJc w:val="left"/>
    </w:lvl>
  </w:abstractNum>
  <w:abstractNum w:abstractNumId="25" w15:restartNumberingAfterBreak="0">
    <w:nsid w:val="62234363"/>
    <w:multiLevelType w:val="hybridMultilevel"/>
    <w:tmpl w:val="08B0BC1E"/>
    <w:lvl w:ilvl="0" w:tplc="508A5918">
      <w:start w:val="1"/>
      <w:numFmt w:val="bullet"/>
      <w:lvlText w:val="\emdash "/>
      <w:lvlJc w:val="left"/>
    </w:lvl>
    <w:lvl w:ilvl="1" w:tplc="65D86E14">
      <w:start w:val="1"/>
      <w:numFmt w:val="bullet"/>
      <w:lvlText w:val="В"/>
      <w:lvlJc w:val="left"/>
    </w:lvl>
    <w:lvl w:ilvl="2" w:tplc="737E01C0">
      <w:start w:val="1"/>
      <w:numFmt w:val="decimal"/>
      <w:lvlText w:val="%3)"/>
      <w:lvlJc w:val="left"/>
    </w:lvl>
    <w:lvl w:ilvl="3" w:tplc="975636A2">
      <w:numFmt w:val="decimal"/>
      <w:lvlText w:val=""/>
      <w:lvlJc w:val="left"/>
    </w:lvl>
    <w:lvl w:ilvl="4" w:tplc="536CB7D6">
      <w:numFmt w:val="decimal"/>
      <w:lvlText w:val=""/>
      <w:lvlJc w:val="left"/>
    </w:lvl>
    <w:lvl w:ilvl="5" w:tplc="0722E1DE">
      <w:numFmt w:val="decimal"/>
      <w:lvlText w:val=""/>
      <w:lvlJc w:val="left"/>
    </w:lvl>
    <w:lvl w:ilvl="6" w:tplc="8458AFD2">
      <w:numFmt w:val="decimal"/>
      <w:lvlText w:val=""/>
      <w:lvlJc w:val="left"/>
    </w:lvl>
    <w:lvl w:ilvl="7" w:tplc="A346680E">
      <w:numFmt w:val="decimal"/>
      <w:lvlText w:val=""/>
      <w:lvlJc w:val="left"/>
    </w:lvl>
    <w:lvl w:ilvl="8" w:tplc="70DAB9E0">
      <w:numFmt w:val="decimal"/>
      <w:lvlText w:val=""/>
      <w:lvlJc w:val="left"/>
    </w:lvl>
  </w:abstractNum>
  <w:abstractNum w:abstractNumId="26" w15:restartNumberingAfterBreak="0">
    <w:nsid w:val="66D385C9"/>
    <w:multiLevelType w:val="hybridMultilevel"/>
    <w:tmpl w:val="756E987E"/>
    <w:lvl w:ilvl="0" w:tplc="B72CCAE0">
      <w:start w:val="2"/>
      <w:numFmt w:val="decimal"/>
      <w:lvlText w:val="%1)"/>
      <w:lvlJc w:val="left"/>
    </w:lvl>
    <w:lvl w:ilvl="1" w:tplc="8626FB00">
      <w:numFmt w:val="decimal"/>
      <w:lvlText w:val=""/>
      <w:lvlJc w:val="left"/>
    </w:lvl>
    <w:lvl w:ilvl="2" w:tplc="FB3E17A6">
      <w:numFmt w:val="decimal"/>
      <w:lvlText w:val=""/>
      <w:lvlJc w:val="left"/>
    </w:lvl>
    <w:lvl w:ilvl="3" w:tplc="82509B96">
      <w:numFmt w:val="decimal"/>
      <w:lvlText w:val=""/>
      <w:lvlJc w:val="left"/>
    </w:lvl>
    <w:lvl w:ilvl="4" w:tplc="4D6E0130">
      <w:numFmt w:val="decimal"/>
      <w:lvlText w:val=""/>
      <w:lvlJc w:val="left"/>
    </w:lvl>
    <w:lvl w:ilvl="5" w:tplc="0486F2A4">
      <w:numFmt w:val="decimal"/>
      <w:lvlText w:val=""/>
      <w:lvlJc w:val="left"/>
    </w:lvl>
    <w:lvl w:ilvl="6" w:tplc="2A2C3366">
      <w:numFmt w:val="decimal"/>
      <w:lvlText w:val=""/>
      <w:lvlJc w:val="left"/>
    </w:lvl>
    <w:lvl w:ilvl="7" w:tplc="35BE06A4">
      <w:numFmt w:val="decimal"/>
      <w:lvlText w:val=""/>
      <w:lvlJc w:val="left"/>
    </w:lvl>
    <w:lvl w:ilvl="8" w:tplc="4016F524">
      <w:numFmt w:val="decimal"/>
      <w:lvlText w:val=""/>
      <w:lvlJc w:val="left"/>
    </w:lvl>
  </w:abstractNum>
  <w:abstractNum w:abstractNumId="27" w15:restartNumberingAfterBreak="0">
    <w:nsid w:val="682DFED6"/>
    <w:multiLevelType w:val="hybridMultilevel"/>
    <w:tmpl w:val="529A5794"/>
    <w:lvl w:ilvl="0" w:tplc="522480E0">
      <w:start w:val="2"/>
      <w:numFmt w:val="decimal"/>
      <w:lvlText w:val="%1)"/>
      <w:lvlJc w:val="left"/>
    </w:lvl>
    <w:lvl w:ilvl="1" w:tplc="891EE228">
      <w:numFmt w:val="decimal"/>
      <w:lvlText w:val=""/>
      <w:lvlJc w:val="left"/>
    </w:lvl>
    <w:lvl w:ilvl="2" w:tplc="BE6A586E">
      <w:numFmt w:val="decimal"/>
      <w:lvlText w:val=""/>
      <w:lvlJc w:val="left"/>
    </w:lvl>
    <w:lvl w:ilvl="3" w:tplc="D21028C8">
      <w:numFmt w:val="decimal"/>
      <w:lvlText w:val=""/>
      <w:lvlJc w:val="left"/>
    </w:lvl>
    <w:lvl w:ilvl="4" w:tplc="FAD8C952">
      <w:numFmt w:val="decimal"/>
      <w:lvlText w:val=""/>
      <w:lvlJc w:val="left"/>
    </w:lvl>
    <w:lvl w:ilvl="5" w:tplc="CF160A80">
      <w:numFmt w:val="decimal"/>
      <w:lvlText w:val=""/>
      <w:lvlJc w:val="left"/>
    </w:lvl>
    <w:lvl w:ilvl="6" w:tplc="13307E66">
      <w:numFmt w:val="decimal"/>
      <w:lvlText w:val=""/>
      <w:lvlJc w:val="left"/>
    </w:lvl>
    <w:lvl w:ilvl="7" w:tplc="8EA01D84">
      <w:numFmt w:val="decimal"/>
      <w:lvlText w:val=""/>
      <w:lvlJc w:val="left"/>
    </w:lvl>
    <w:lvl w:ilvl="8" w:tplc="91BC6B9A">
      <w:numFmt w:val="decimal"/>
      <w:lvlText w:val=""/>
      <w:lvlJc w:val="left"/>
    </w:lvl>
  </w:abstractNum>
  <w:abstractNum w:abstractNumId="28" w15:restartNumberingAfterBreak="0">
    <w:nsid w:val="6863E8D2"/>
    <w:multiLevelType w:val="hybridMultilevel"/>
    <w:tmpl w:val="4FF02AF0"/>
    <w:lvl w:ilvl="0" w:tplc="C4269DD4">
      <w:start w:val="1"/>
      <w:numFmt w:val="bullet"/>
      <w:lvlText w:val="\emdash "/>
      <w:lvlJc w:val="left"/>
    </w:lvl>
    <w:lvl w:ilvl="1" w:tplc="4B648AEC">
      <w:start w:val="1"/>
      <w:numFmt w:val="bullet"/>
      <w:lvlText w:val="К"/>
      <w:lvlJc w:val="left"/>
    </w:lvl>
    <w:lvl w:ilvl="2" w:tplc="2B8609D2">
      <w:numFmt w:val="decimal"/>
      <w:lvlText w:val=""/>
      <w:lvlJc w:val="left"/>
    </w:lvl>
    <w:lvl w:ilvl="3" w:tplc="4000AC62">
      <w:numFmt w:val="decimal"/>
      <w:lvlText w:val=""/>
      <w:lvlJc w:val="left"/>
    </w:lvl>
    <w:lvl w:ilvl="4" w:tplc="D7324C42">
      <w:numFmt w:val="decimal"/>
      <w:lvlText w:val=""/>
      <w:lvlJc w:val="left"/>
    </w:lvl>
    <w:lvl w:ilvl="5" w:tplc="E0D84736">
      <w:numFmt w:val="decimal"/>
      <w:lvlText w:val=""/>
      <w:lvlJc w:val="left"/>
    </w:lvl>
    <w:lvl w:ilvl="6" w:tplc="715A1942">
      <w:numFmt w:val="decimal"/>
      <w:lvlText w:val=""/>
      <w:lvlJc w:val="left"/>
    </w:lvl>
    <w:lvl w:ilvl="7" w:tplc="3D2887BA">
      <w:numFmt w:val="decimal"/>
      <w:lvlText w:val=""/>
      <w:lvlJc w:val="left"/>
    </w:lvl>
    <w:lvl w:ilvl="8" w:tplc="7A9AFFEC">
      <w:numFmt w:val="decimal"/>
      <w:lvlText w:val=""/>
      <w:lvlJc w:val="left"/>
    </w:lvl>
  </w:abstractNum>
  <w:abstractNum w:abstractNumId="29" w15:restartNumberingAfterBreak="0">
    <w:nsid w:val="6E1D2F43"/>
    <w:multiLevelType w:val="hybridMultilevel"/>
    <w:tmpl w:val="719A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98C2"/>
    <w:multiLevelType w:val="hybridMultilevel"/>
    <w:tmpl w:val="39F02E6A"/>
    <w:lvl w:ilvl="0" w:tplc="EDDC8EDC">
      <w:start w:val="1"/>
      <w:numFmt w:val="bullet"/>
      <w:lvlText w:val="с"/>
      <w:lvlJc w:val="left"/>
    </w:lvl>
    <w:lvl w:ilvl="1" w:tplc="251C14E0">
      <w:numFmt w:val="decimal"/>
      <w:lvlText w:val=""/>
      <w:lvlJc w:val="left"/>
    </w:lvl>
    <w:lvl w:ilvl="2" w:tplc="24A8C7EA">
      <w:numFmt w:val="decimal"/>
      <w:lvlText w:val=""/>
      <w:lvlJc w:val="left"/>
    </w:lvl>
    <w:lvl w:ilvl="3" w:tplc="11AAF5EE">
      <w:numFmt w:val="decimal"/>
      <w:lvlText w:val=""/>
      <w:lvlJc w:val="left"/>
    </w:lvl>
    <w:lvl w:ilvl="4" w:tplc="3F68F484">
      <w:numFmt w:val="decimal"/>
      <w:lvlText w:val=""/>
      <w:lvlJc w:val="left"/>
    </w:lvl>
    <w:lvl w:ilvl="5" w:tplc="1FF0A8A8">
      <w:numFmt w:val="decimal"/>
      <w:lvlText w:val=""/>
      <w:lvlJc w:val="left"/>
    </w:lvl>
    <w:lvl w:ilvl="6" w:tplc="A53A11B0">
      <w:numFmt w:val="decimal"/>
      <w:lvlText w:val=""/>
      <w:lvlJc w:val="left"/>
    </w:lvl>
    <w:lvl w:ilvl="7" w:tplc="0B5E6E68">
      <w:numFmt w:val="decimal"/>
      <w:lvlText w:val=""/>
      <w:lvlJc w:val="left"/>
    </w:lvl>
    <w:lvl w:ilvl="8" w:tplc="E30CBD92">
      <w:numFmt w:val="decimal"/>
      <w:lvlText w:val=""/>
      <w:lvlJc w:val="left"/>
    </w:lvl>
  </w:abstractNum>
  <w:abstractNum w:abstractNumId="31" w15:restartNumberingAfterBreak="0">
    <w:nsid w:val="773BFBDD"/>
    <w:multiLevelType w:val="hybridMultilevel"/>
    <w:tmpl w:val="988A81DC"/>
    <w:lvl w:ilvl="0" w:tplc="68BC8AE0">
      <w:start w:val="1"/>
      <w:numFmt w:val="bullet"/>
      <w:lvlText w:val="В"/>
      <w:lvlJc w:val="left"/>
    </w:lvl>
    <w:lvl w:ilvl="1" w:tplc="49A80586">
      <w:numFmt w:val="decimal"/>
      <w:lvlText w:val=""/>
      <w:lvlJc w:val="left"/>
    </w:lvl>
    <w:lvl w:ilvl="2" w:tplc="235496B0">
      <w:numFmt w:val="decimal"/>
      <w:lvlText w:val=""/>
      <w:lvlJc w:val="left"/>
    </w:lvl>
    <w:lvl w:ilvl="3" w:tplc="86E8DF2A">
      <w:numFmt w:val="decimal"/>
      <w:lvlText w:val=""/>
      <w:lvlJc w:val="left"/>
    </w:lvl>
    <w:lvl w:ilvl="4" w:tplc="D68A256A">
      <w:numFmt w:val="decimal"/>
      <w:lvlText w:val=""/>
      <w:lvlJc w:val="left"/>
    </w:lvl>
    <w:lvl w:ilvl="5" w:tplc="BCCED5DA">
      <w:numFmt w:val="decimal"/>
      <w:lvlText w:val=""/>
      <w:lvlJc w:val="left"/>
    </w:lvl>
    <w:lvl w:ilvl="6" w:tplc="A4E8EE3E">
      <w:numFmt w:val="decimal"/>
      <w:lvlText w:val=""/>
      <w:lvlJc w:val="left"/>
    </w:lvl>
    <w:lvl w:ilvl="7" w:tplc="6562EF96">
      <w:numFmt w:val="decimal"/>
      <w:lvlText w:val=""/>
      <w:lvlJc w:val="left"/>
    </w:lvl>
    <w:lvl w:ilvl="8" w:tplc="0DF0014C">
      <w:numFmt w:val="decimal"/>
      <w:lvlText w:val=""/>
      <w:lvlJc w:val="left"/>
    </w:lvl>
  </w:abstractNum>
  <w:abstractNum w:abstractNumId="32" w15:restartNumberingAfterBreak="0">
    <w:nsid w:val="7FBD7A3E"/>
    <w:multiLevelType w:val="hybridMultilevel"/>
    <w:tmpl w:val="C8D08FB6"/>
    <w:lvl w:ilvl="0" w:tplc="B1E2B664">
      <w:start w:val="1"/>
      <w:numFmt w:val="bullet"/>
      <w:lvlText w:val="С"/>
      <w:lvlJc w:val="left"/>
    </w:lvl>
    <w:lvl w:ilvl="1" w:tplc="C5AE2E7E">
      <w:numFmt w:val="decimal"/>
      <w:lvlText w:val=""/>
      <w:lvlJc w:val="left"/>
    </w:lvl>
    <w:lvl w:ilvl="2" w:tplc="F2CE633E">
      <w:numFmt w:val="decimal"/>
      <w:lvlText w:val=""/>
      <w:lvlJc w:val="left"/>
    </w:lvl>
    <w:lvl w:ilvl="3" w:tplc="B708314E">
      <w:numFmt w:val="decimal"/>
      <w:lvlText w:val=""/>
      <w:lvlJc w:val="left"/>
    </w:lvl>
    <w:lvl w:ilvl="4" w:tplc="E8D492D4">
      <w:numFmt w:val="decimal"/>
      <w:lvlText w:val=""/>
      <w:lvlJc w:val="left"/>
    </w:lvl>
    <w:lvl w:ilvl="5" w:tplc="5ADC17EE">
      <w:numFmt w:val="decimal"/>
      <w:lvlText w:val=""/>
      <w:lvlJc w:val="left"/>
    </w:lvl>
    <w:lvl w:ilvl="6" w:tplc="8C9EF494">
      <w:numFmt w:val="decimal"/>
      <w:lvlText w:val=""/>
      <w:lvlJc w:val="left"/>
    </w:lvl>
    <w:lvl w:ilvl="7" w:tplc="7870C078">
      <w:numFmt w:val="decimal"/>
      <w:lvlText w:val=""/>
      <w:lvlJc w:val="left"/>
    </w:lvl>
    <w:lvl w:ilvl="8" w:tplc="2FC2845C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32"/>
  </w:num>
  <w:num w:numId="5">
    <w:abstractNumId w:val="0"/>
  </w:num>
  <w:num w:numId="6">
    <w:abstractNumId w:val="6"/>
  </w:num>
  <w:num w:numId="7">
    <w:abstractNumId w:val="20"/>
  </w:num>
  <w:num w:numId="8">
    <w:abstractNumId w:val="19"/>
  </w:num>
  <w:num w:numId="9">
    <w:abstractNumId w:val="25"/>
  </w:num>
  <w:num w:numId="10">
    <w:abstractNumId w:val="26"/>
  </w:num>
  <w:num w:numId="11">
    <w:abstractNumId w:val="21"/>
  </w:num>
  <w:num w:numId="12">
    <w:abstractNumId w:val="10"/>
  </w:num>
  <w:num w:numId="13">
    <w:abstractNumId w:val="23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2"/>
  </w:num>
  <w:num w:numId="19">
    <w:abstractNumId w:val="30"/>
  </w:num>
  <w:num w:numId="20">
    <w:abstractNumId w:val="28"/>
  </w:num>
  <w:num w:numId="21">
    <w:abstractNumId w:val="13"/>
  </w:num>
  <w:num w:numId="22">
    <w:abstractNumId w:val="18"/>
  </w:num>
  <w:num w:numId="23">
    <w:abstractNumId w:val="12"/>
  </w:num>
  <w:num w:numId="24">
    <w:abstractNumId w:val="9"/>
  </w:num>
  <w:num w:numId="25">
    <w:abstractNumId w:val="22"/>
  </w:num>
  <w:num w:numId="26">
    <w:abstractNumId w:val="29"/>
  </w:num>
  <w:num w:numId="27">
    <w:abstractNumId w:val="3"/>
  </w:num>
  <w:num w:numId="28">
    <w:abstractNumId w:val="15"/>
  </w:num>
  <w:num w:numId="29">
    <w:abstractNumId w:val="7"/>
  </w:num>
  <w:num w:numId="30">
    <w:abstractNumId w:val="8"/>
  </w:num>
  <w:num w:numId="31">
    <w:abstractNumId w:val="17"/>
  </w:num>
  <w:num w:numId="32">
    <w:abstractNumId w:val="14"/>
  </w:num>
  <w:num w:numId="33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62A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4ABA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26D1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7A0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191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6EA9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0763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30BD"/>
    <w:rsid w:val="003D4DAB"/>
    <w:rsid w:val="003D7B43"/>
    <w:rsid w:val="003E1178"/>
    <w:rsid w:val="003E173F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6C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57B7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D9D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5DA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0553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DF762A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9A54"/>
  <w15:docId w15:val="{402D066B-4D87-4BF3-A158-E3EEC03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05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2191"/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B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F11F-0C8B-4662-8D9F-7BAC8992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10723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Алан Цогоев</cp:lastModifiedBy>
  <cp:revision>4</cp:revision>
  <dcterms:created xsi:type="dcterms:W3CDTF">2020-03-25T10:59:00Z</dcterms:created>
  <dcterms:modified xsi:type="dcterms:W3CDTF">2020-03-26T10:14:00Z</dcterms:modified>
</cp:coreProperties>
</file>