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5FE0" w14:textId="77777777" w:rsidR="00BA6295" w:rsidRPr="00B15E24" w:rsidRDefault="00BA6295" w:rsidP="00BA6295">
      <w:pPr>
        <w:spacing w:line="360" w:lineRule="auto"/>
        <w:jc w:val="both"/>
        <w:rPr>
          <w:sz w:val="28"/>
          <w:szCs w:val="28"/>
        </w:rPr>
      </w:pPr>
    </w:p>
    <w:p w14:paraId="49EEC17B" w14:textId="5F6DE4AD" w:rsidR="00BA6295" w:rsidRDefault="00BA6295" w:rsidP="00BA629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  <w:r w:rsidRPr="00B1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B15E24">
        <w:rPr>
          <w:b/>
          <w:sz w:val="28"/>
          <w:szCs w:val="28"/>
        </w:rPr>
        <w:t>. Константы культуры как отражение ментальности русского народа</w:t>
      </w:r>
      <w:r>
        <w:rPr>
          <w:b/>
          <w:sz w:val="28"/>
          <w:szCs w:val="28"/>
        </w:rPr>
        <w:t>.</w:t>
      </w:r>
    </w:p>
    <w:p w14:paraId="678172DC" w14:textId="77777777" w:rsidR="00BA6295" w:rsidRPr="00D76169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Великим творцом русского языка был А.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Пушкин. Он никогда не упрощал и не усложнял язык. У него все слова - и старые, и новые - соразмерны, имеют нужные краски и нужный тон. «Брада и борода», «уста и губы», «лоб и чело». Он постоянно использует народные выражения: </w:t>
      </w:r>
      <w:r w:rsidRPr="00D76169">
        <w:rPr>
          <w:i/>
          <w:iCs/>
          <w:sz w:val="28"/>
          <w:szCs w:val="28"/>
        </w:rPr>
        <w:t xml:space="preserve">красна девица, добрый молодец, очи соколиные, призадуматься, играючи да </w:t>
      </w:r>
      <w:proofErr w:type="spellStart"/>
      <w:r w:rsidRPr="00D76169">
        <w:rPr>
          <w:i/>
          <w:iCs/>
          <w:sz w:val="28"/>
          <w:szCs w:val="28"/>
        </w:rPr>
        <w:t>пируючи</w:t>
      </w:r>
      <w:proofErr w:type="spellEnd"/>
      <w:r w:rsidRPr="00D76169">
        <w:rPr>
          <w:i/>
          <w:iCs/>
          <w:sz w:val="28"/>
          <w:szCs w:val="28"/>
        </w:rPr>
        <w:t xml:space="preserve">, людская молвь, конский топ, «есть </w:t>
      </w:r>
      <w:proofErr w:type="gramStart"/>
      <w:r w:rsidRPr="00D76169">
        <w:rPr>
          <w:i/>
          <w:iCs/>
          <w:sz w:val="28"/>
          <w:szCs w:val="28"/>
        </w:rPr>
        <w:t>разгуляться</w:t>
      </w:r>
      <w:proofErr w:type="gramEnd"/>
      <w:r w:rsidRPr="00D76169">
        <w:rPr>
          <w:i/>
          <w:iCs/>
          <w:sz w:val="28"/>
          <w:szCs w:val="28"/>
        </w:rPr>
        <w:t xml:space="preserve"> где на воле».</w:t>
      </w:r>
    </w:p>
    <w:p w14:paraId="6C204054" w14:textId="77777777" w:rsidR="00BA6295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 xml:space="preserve">Пушкин большое внимание уделял изучению русских сказок; с </w:t>
      </w:r>
      <w:r>
        <w:rPr>
          <w:sz w:val="28"/>
          <w:szCs w:val="28"/>
        </w:rPr>
        <w:t>огромным</w:t>
      </w:r>
      <w:r w:rsidRPr="00D76169">
        <w:rPr>
          <w:sz w:val="28"/>
          <w:szCs w:val="28"/>
        </w:rPr>
        <w:t xml:space="preserve"> вниманием он слушал сказки няни Арины Родионовны: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Что за прелесть эти сказки! Каждая есть поэма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 xml:space="preserve">. Пушкин настойчиво советовал: хотите узнать свойства русского языка - читайте простонародные сказки. </w:t>
      </w:r>
    </w:p>
    <w:p w14:paraId="2C50D1A0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Пушкин с поразительной силой и красотой выразил русский народный дух. С какой точностью и чуткостью изображал Пушкин народный быт дворянской усадьбы. Прасковья Ларина, только что выйдя замуж и приехав в деревню, вскоре уже:</w:t>
      </w:r>
    </w:p>
    <w:p w14:paraId="3386AB63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 xml:space="preserve">      ... </w:t>
      </w:r>
      <w:proofErr w:type="spellStart"/>
      <w:r w:rsidRPr="007F7324">
        <w:rPr>
          <w:sz w:val="28"/>
          <w:szCs w:val="28"/>
        </w:rPr>
        <w:t>езжала</w:t>
      </w:r>
      <w:proofErr w:type="spellEnd"/>
      <w:r w:rsidRPr="007F7324">
        <w:rPr>
          <w:sz w:val="28"/>
          <w:szCs w:val="28"/>
        </w:rPr>
        <w:t xml:space="preserve"> по работам,</w:t>
      </w:r>
    </w:p>
    <w:p w14:paraId="5069BAA6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Солила на зиму грибы,</w:t>
      </w:r>
    </w:p>
    <w:p w14:paraId="032A494D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Вела расходы, брила лбы,</w:t>
      </w:r>
    </w:p>
    <w:p w14:paraId="084ABE08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Ходила в баню по субботам,</w:t>
      </w:r>
    </w:p>
    <w:p w14:paraId="3668EF15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 xml:space="preserve">Служанок била </w:t>
      </w:r>
      <w:proofErr w:type="spellStart"/>
      <w:r w:rsidRPr="007F7324">
        <w:rPr>
          <w:sz w:val="28"/>
          <w:szCs w:val="28"/>
        </w:rPr>
        <w:t>осердясь</w:t>
      </w:r>
      <w:proofErr w:type="spellEnd"/>
      <w:r w:rsidRPr="007F7324">
        <w:rPr>
          <w:sz w:val="28"/>
          <w:szCs w:val="28"/>
        </w:rPr>
        <w:t xml:space="preserve"> –</w:t>
      </w:r>
    </w:p>
    <w:p w14:paraId="72A8CF9C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 xml:space="preserve">Все это мужа не </w:t>
      </w:r>
      <w:proofErr w:type="spellStart"/>
      <w:r w:rsidRPr="007F7324">
        <w:rPr>
          <w:sz w:val="28"/>
          <w:szCs w:val="28"/>
        </w:rPr>
        <w:t>спросясь</w:t>
      </w:r>
      <w:proofErr w:type="spellEnd"/>
      <w:r w:rsidRPr="007F7324">
        <w:rPr>
          <w:sz w:val="28"/>
          <w:szCs w:val="28"/>
        </w:rPr>
        <w:t>.</w:t>
      </w:r>
    </w:p>
    <w:p w14:paraId="5131802B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 xml:space="preserve">Совсем другой стиль, другой слог в «Медном всаднике», где царь Пётр выступает как самодержец, властитель страны, как «горделивый истукан». В необходимых случаях Пушкин прибегал к торжественной риторике, используя для этого даже древние славянизмы: </w:t>
      </w:r>
    </w:p>
    <w:p w14:paraId="730ECC0F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Прошло сто лет, и юный град,</w:t>
      </w:r>
    </w:p>
    <w:p w14:paraId="19B73E82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Полнощных стран краса и диво,</w:t>
      </w:r>
    </w:p>
    <w:p w14:paraId="25E5B9CD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Из тьмы лесов, из топи блат</w:t>
      </w:r>
    </w:p>
    <w:p w14:paraId="7915A644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lastRenderedPageBreak/>
        <w:t>Вознесся пышно, горделиво...</w:t>
      </w:r>
    </w:p>
    <w:p w14:paraId="4E9872C4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 xml:space="preserve">Пушкин создал образы сильных духом русских людей: капитана Миронова, его жены, Пугачева, других участников событий этой эпохи. Вспомним разговор капитана Миронова и его жены перед атакой </w:t>
      </w:r>
      <w:proofErr w:type="spellStart"/>
      <w:r w:rsidRPr="007F7324">
        <w:rPr>
          <w:sz w:val="28"/>
          <w:szCs w:val="28"/>
        </w:rPr>
        <w:t>пугачевцев</w:t>
      </w:r>
      <w:proofErr w:type="spellEnd"/>
      <w:r w:rsidRPr="007F7324">
        <w:rPr>
          <w:sz w:val="28"/>
          <w:szCs w:val="28"/>
        </w:rPr>
        <w:t>. Он просит Василису Егоровну и Машу уехать в Оренбург: «там и войска, и пушек довольно». «Добро, - сказала комендантша, - так и быть, отправим Машу. А меня и во сне не проси: не поеду. Нечего мне под старость лет расставаться с тобою да искать одинокой могилы на чужой сторонке. Вместе жить, вместе и умирать». «И то дело, - сказал комендант». Так просто, без всяких прикрас, показаны мужество и непоколебимая стойкость духа простых русских людей.</w:t>
      </w:r>
    </w:p>
    <w:p w14:paraId="4977B0FB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 xml:space="preserve">Н. В. Гоголь также внес огромный вклад в развитие русского языка. Он с огромным уважением, с великой любовью отзывался и писал о русском языке: «... Всякий народ своеобразно отличается каждый своим собственным словом, в котором отражается его характер. Сердцеведением и мудрым познанием жизни отзовется слово британца; легким щеголем блеснет и разлетится недолговечное слово француза; затейливо придумает свое, не всякому доступное, умно-худощавое слово немец; но нет слова, которое было бы так </w:t>
      </w:r>
      <w:proofErr w:type="spellStart"/>
      <w:r w:rsidRPr="007F7324">
        <w:rPr>
          <w:sz w:val="28"/>
          <w:szCs w:val="28"/>
        </w:rPr>
        <w:t>замашисто</w:t>
      </w:r>
      <w:proofErr w:type="spellEnd"/>
      <w:r w:rsidRPr="007F7324">
        <w:rPr>
          <w:sz w:val="28"/>
          <w:szCs w:val="28"/>
        </w:rPr>
        <w:t>, бойко, так вырвалось бы из-под самого сердца, так бы и пело и живо</w:t>
      </w:r>
      <w:r>
        <w:rPr>
          <w:sz w:val="28"/>
          <w:szCs w:val="28"/>
        </w:rPr>
        <w:t xml:space="preserve"> </w:t>
      </w:r>
      <w:r w:rsidRPr="007F7324">
        <w:rPr>
          <w:sz w:val="28"/>
          <w:szCs w:val="28"/>
        </w:rPr>
        <w:t>трепетало, как метко сказанное русское слово».</w:t>
      </w:r>
    </w:p>
    <w:p w14:paraId="0FCD569E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 xml:space="preserve">Меткость, чуткость русского языка находит выражение в целом ряде примечательных названий: название </w:t>
      </w:r>
      <w:r w:rsidRPr="007F7324">
        <w:rPr>
          <w:i/>
          <w:iCs/>
          <w:sz w:val="28"/>
          <w:szCs w:val="28"/>
        </w:rPr>
        <w:t xml:space="preserve">ухо </w:t>
      </w:r>
      <w:r w:rsidRPr="007F7324">
        <w:rPr>
          <w:sz w:val="28"/>
          <w:szCs w:val="28"/>
        </w:rPr>
        <w:t xml:space="preserve">дается человеку, в котором все жилки горят и говорят, который миг не постоит без дела; </w:t>
      </w:r>
      <w:r w:rsidRPr="007F7324">
        <w:rPr>
          <w:i/>
          <w:iCs/>
          <w:sz w:val="28"/>
          <w:szCs w:val="28"/>
        </w:rPr>
        <w:t xml:space="preserve">удача - </w:t>
      </w:r>
      <w:r w:rsidRPr="007F7324">
        <w:rPr>
          <w:sz w:val="28"/>
          <w:szCs w:val="28"/>
        </w:rPr>
        <w:t xml:space="preserve">все смеющий и везде успевающий; </w:t>
      </w:r>
      <w:r w:rsidRPr="007F7324">
        <w:rPr>
          <w:i/>
          <w:iCs/>
          <w:sz w:val="28"/>
          <w:szCs w:val="28"/>
        </w:rPr>
        <w:t xml:space="preserve">умный - </w:t>
      </w:r>
      <w:r w:rsidRPr="007F7324">
        <w:rPr>
          <w:sz w:val="28"/>
          <w:szCs w:val="28"/>
        </w:rPr>
        <w:t xml:space="preserve">способный найти законную середину во всякой вещи; </w:t>
      </w:r>
      <w:r w:rsidRPr="007F7324">
        <w:rPr>
          <w:i/>
          <w:iCs/>
          <w:sz w:val="28"/>
          <w:szCs w:val="28"/>
        </w:rPr>
        <w:t xml:space="preserve">удалой - </w:t>
      </w:r>
      <w:r w:rsidRPr="007F7324">
        <w:rPr>
          <w:sz w:val="28"/>
          <w:szCs w:val="28"/>
        </w:rPr>
        <w:t>отважно рвущийся на дело добра. «Удаль, - подчеркивал Гоголь, - это чудное свойство, присущее одному русскому народу, дающее у нас и старцу младость; это свойство, которое вдруг сливает у нас всю разнородную массу в одно чувство, так что ссоры, и личные выгоды каждого - все позабыто и вся Россия - один человек».</w:t>
      </w:r>
    </w:p>
    <w:p w14:paraId="53809F2C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lastRenderedPageBreak/>
        <w:t xml:space="preserve">И вместе с тем Гоголь ярко показал, как в нашем языке отражаются пороки нашего русского характера. «Знаете, на таможне: обрадовался </w:t>
      </w:r>
      <w:proofErr w:type="gramStart"/>
      <w:r w:rsidRPr="007F7324">
        <w:rPr>
          <w:sz w:val="28"/>
          <w:szCs w:val="28"/>
        </w:rPr>
        <w:t>- вот</w:t>
      </w:r>
      <w:proofErr w:type="gramEnd"/>
      <w:r w:rsidRPr="007F7324">
        <w:rPr>
          <w:sz w:val="28"/>
          <w:szCs w:val="28"/>
        </w:rPr>
        <w:t xml:space="preserve"> отечество. Но первая фраза, которую я услышал на русском языке, было слово таможенного чиновника: чин чина почитай».</w:t>
      </w:r>
    </w:p>
    <w:p w14:paraId="08674889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Как и Пушкин, Гоголь был противником языковых красот; говорить нужно просто. Он беспощадно высмеял жеманных дам городка N в «Мертвых душах».</w:t>
      </w:r>
    </w:p>
    <w:p w14:paraId="7D56524F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русские </w:t>
      </w:r>
      <w:r w:rsidRPr="007F7324">
        <w:rPr>
          <w:sz w:val="28"/>
          <w:szCs w:val="28"/>
        </w:rPr>
        <w:t>писатели восхищались красотой, гибкостью, мощью русского языка. «Нельзя верить, чтобы такой язык не был дан великому народу», - писал И. С. Тургенев.</w:t>
      </w:r>
    </w:p>
    <w:p w14:paraId="73A096C9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7324">
        <w:rPr>
          <w:sz w:val="28"/>
          <w:szCs w:val="28"/>
        </w:rPr>
        <w:t xml:space="preserve">ажная черта русского языка и, </w:t>
      </w:r>
      <w:r>
        <w:rPr>
          <w:sz w:val="28"/>
          <w:szCs w:val="28"/>
        </w:rPr>
        <w:t>соответственно</w:t>
      </w:r>
      <w:r w:rsidRPr="007F7324">
        <w:rPr>
          <w:sz w:val="28"/>
          <w:szCs w:val="28"/>
        </w:rPr>
        <w:t xml:space="preserve">, русского народа -миролюбие. «Осознанная любовь к своему народу не соединима с ненавистью к другим. Любя свой народ, свою семью, скорее будешь любить другие народы и </w:t>
      </w:r>
      <w:proofErr w:type="gramStart"/>
      <w:r w:rsidRPr="007F7324">
        <w:rPr>
          <w:sz w:val="28"/>
          <w:szCs w:val="28"/>
        </w:rPr>
        <w:t>другие семьи</w:t>
      </w:r>
      <w:proofErr w:type="gramEnd"/>
      <w:r w:rsidRPr="007F7324">
        <w:rPr>
          <w:sz w:val="28"/>
          <w:szCs w:val="28"/>
        </w:rPr>
        <w:t xml:space="preserve"> и людей. Национальность в высших, осознанных своих проявлениях всегда миролюбива, активно миролюбива», - подчеркивал Д. С. Лихачев. В русской литературе нет или почти нет произведений, воспевающих наступательные походы. Все - об обороне отечества: от половцев, татар, шведов, ливонских рыцарей, поляков, немцев и т.д. «Война и мир» Л. Толстого заканчивается обороной. О заграничном походе русской армии он уже не пишет. Зато с какой гордостью великий писатель описывает подвиги русских во время Крымской войны в «Севастопольских рассказах».</w:t>
      </w:r>
    </w:p>
    <w:p w14:paraId="72C5810C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 xml:space="preserve">Многие зарубежные деятели культуры также признавали красоту, богатство русского языка, признавали, что он дал миру замечательную литературу и поэзию. П. Мериме, классик французской литературы, изучавшей русский язык, переводивший Гоголя, говорил о русском языке так: «Это прекраснейший из всех европейских языков, не исключая и греческого». Он подчеркивал, что русский язык «необыкновенно хорошо приспосабливается к поэзии». </w:t>
      </w:r>
      <w:proofErr w:type="spellStart"/>
      <w:r w:rsidRPr="007F7324">
        <w:rPr>
          <w:sz w:val="28"/>
          <w:szCs w:val="28"/>
        </w:rPr>
        <w:t>Ф.Энгельс</w:t>
      </w:r>
      <w:proofErr w:type="spellEnd"/>
      <w:r w:rsidRPr="007F7324">
        <w:rPr>
          <w:sz w:val="28"/>
          <w:szCs w:val="28"/>
        </w:rPr>
        <w:t>, полиглот, восхищался русским языком; по его отзыву, русский язык - один из самых сильных и богатых языков мира.</w:t>
      </w:r>
    </w:p>
    <w:p w14:paraId="1DF49615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lastRenderedPageBreak/>
        <w:t xml:space="preserve">С родным языком, со словом русским должно обращаться бережно. И надо постоянно изучать его. А. С. Пушкин в «Наброске статьи о русской литературе» размышлял о том, что уважение к минувшему - черта, отличающая образованность от дикости. В этом же смысле можно сказать: уважение к родному зыку, к его прошлому и настоящему, </w:t>
      </w:r>
      <w:proofErr w:type="gramStart"/>
      <w:r w:rsidRPr="007F7324">
        <w:rPr>
          <w:sz w:val="28"/>
          <w:szCs w:val="28"/>
        </w:rPr>
        <w:t>- вот</w:t>
      </w:r>
      <w:proofErr w:type="gramEnd"/>
      <w:r w:rsidRPr="007F7324">
        <w:rPr>
          <w:sz w:val="28"/>
          <w:szCs w:val="28"/>
        </w:rPr>
        <w:t xml:space="preserve"> черта, отличающая образованность от дикости.</w:t>
      </w:r>
    </w:p>
    <w:p w14:paraId="4B2E6CAF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Необходимо владеть литературной нормой русского языка: это имеет огромное общекультурное значение. Об этом хорошо сказал К. Чуковский в своей книге «Живой, как жизнь»: если бы чеховская «дама с собачкой» сказала при Дмитрии Гурове своему белому шпицу: «</w:t>
      </w:r>
      <w:proofErr w:type="spellStart"/>
      <w:r w:rsidRPr="007F7324">
        <w:rPr>
          <w:sz w:val="28"/>
          <w:szCs w:val="28"/>
        </w:rPr>
        <w:t>Ляжь</w:t>
      </w:r>
      <w:proofErr w:type="spellEnd"/>
      <w:r w:rsidRPr="007F7324">
        <w:rPr>
          <w:sz w:val="28"/>
          <w:szCs w:val="28"/>
        </w:rPr>
        <w:t>!», Гуров, конечно, не мог бы влюбиться в нее и даже вряд ли начал бы с нею разговор. В этом «</w:t>
      </w:r>
      <w:proofErr w:type="spellStart"/>
      <w:r w:rsidRPr="007F7324">
        <w:rPr>
          <w:sz w:val="28"/>
          <w:szCs w:val="28"/>
        </w:rPr>
        <w:t>ляжь</w:t>
      </w:r>
      <w:proofErr w:type="spellEnd"/>
      <w:r w:rsidRPr="007F7324">
        <w:rPr>
          <w:sz w:val="28"/>
          <w:szCs w:val="28"/>
        </w:rPr>
        <w:t>» (вместо «ляг») отпечаток такой темной среды, что человек, претендующий на причастность к культуре, сразу обнаружит свое самозванство, едва только произнесет это слово.</w:t>
      </w:r>
    </w:p>
    <w:p w14:paraId="4F0C533C" w14:textId="77777777" w:rsidR="00BA6295" w:rsidRPr="007F73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 xml:space="preserve">Как пишет И. А. Ильин, в русском языке все дары России: и ширь неограниченных возможностей, и богатство звуков, и слов, и форм; и стихийность, и нежность; и красота, и размах; и паренье; и мечтательность, и сила; и легкость, и красота. Все доступно нашему языку. Он властен все выразить, изобразить и передать. «Это язык зрелого самобытного национального характера. И русский народ, создавший этот язык, сам призван достигнуть душевно и духовно той высоты, на которую зовет его - его язык... Не любить его, не блюсти его </w:t>
      </w:r>
      <w:proofErr w:type="gramStart"/>
      <w:r w:rsidRPr="007F7324">
        <w:rPr>
          <w:sz w:val="28"/>
          <w:szCs w:val="28"/>
        </w:rPr>
        <w:t>- значит</w:t>
      </w:r>
      <w:proofErr w:type="gramEnd"/>
      <w:r w:rsidRPr="007F7324">
        <w:rPr>
          <w:sz w:val="28"/>
          <w:szCs w:val="28"/>
        </w:rPr>
        <w:t xml:space="preserve"> не любить и не блюсти нашу Родину!» (Ильин И.А.).</w:t>
      </w:r>
    </w:p>
    <w:p w14:paraId="26E20096" w14:textId="77777777" w:rsidR="00BA6295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Поэт Валерий Брюсов так писал о родном языке в начале ХХ века</w:t>
      </w:r>
      <w:r>
        <w:rPr>
          <w:sz w:val="28"/>
          <w:szCs w:val="28"/>
        </w:rPr>
        <w:t>:</w:t>
      </w:r>
    </w:p>
    <w:p w14:paraId="473D4186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Мой верный друг...</w:t>
      </w:r>
    </w:p>
    <w:p w14:paraId="14079304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...родной язык.</w:t>
      </w:r>
    </w:p>
    <w:p w14:paraId="019FB20F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Ты дал мечте безумной крылья,</w:t>
      </w:r>
    </w:p>
    <w:p w14:paraId="667EA65D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Мечту ты путами обвил,</w:t>
      </w:r>
    </w:p>
    <w:p w14:paraId="23C1317A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Меня спасал в часы бессилья</w:t>
      </w:r>
    </w:p>
    <w:p w14:paraId="4593E5A5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И сокрушал избыток сил.</w:t>
      </w:r>
    </w:p>
    <w:p w14:paraId="55DDB9FD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lastRenderedPageBreak/>
        <w:t>Твои богатства, по наследству</w:t>
      </w:r>
    </w:p>
    <w:p w14:paraId="363510F4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Я, дерзкий, требую себе.</w:t>
      </w:r>
    </w:p>
    <w:p w14:paraId="2CD825A7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Призыв бросаю, - ты ответствуй,</w:t>
      </w:r>
    </w:p>
    <w:p w14:paraId="7B29364E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Иду, - ты будь готов к борьбе.</w:t>
      </w:r>
    </w:p>
    <w:p w14:paraId="771548D7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Но, побежден иль победитель,</w:t>
      </w:r>
    </w:p>
    <w:p w14:paraId="06985FB6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Равно паду я пред тобой:</w:t>
      </w:r>
    </w:p>
    <w:p w14:paraId="1E9C897C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Ты - мститель мой, ты - мой спаситель</w:t>
      </w:r>
    </w:p>
    <w:p w14:paraId="76530EA5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Твой мир - навек моя обитель,</w:t>
      </w:r>
    </w:p>
    <w:p w14:paraId="6B65BD69" w14:textId="77777777" w:rsidR="00BA6295" w:rsidRPr="007F7324" w:rsidRDefault="00BA6295" w:rsidP="00BA6295">
      <w:pPr>
        <w:spacing w:line="360" w:lineRule="auto"/>
        <w:ind w:left="1416" w:firstLine="709"/>
        <w:jc w:val="both"/>
        <w:rPr>
          <w:sz w:val="28"/>
          <w:szCs w:val="28"/>
        </w:rPr>
      </w:pPr>
      <w:r w:rsidRPr="007F7324">
        <w:rPr>
          <w:sz w:val="28"/>
          <w:szCs w:val="28"/>
        </w:rPr>
        <w:t>Твой голос - небо надо мной.</w:t>
      </w:r>
    </w:p>
    <w:p w14:paraId="26060465" w14:textId="77777777" w:rsidR="00AD6393" w:rsidRDefault="00AD6393" w:rsidP="00AD6393">
      <w:pPr>
        <w:spacing w:line="360" w:lineRule="auto"/>
        <w:ind w:firstLine="709"/>
        <w:rPr>
          <w:sz w:val="28"/>
          <w:szCs w:val="28"/>
        </w:rPr>
      </w:pPr>
    </w:p>
    <w:p w14:paraId="5F5051E4" w14:textId="77777777" w:rsidR="00AD6393" w:rsidRDefault="00AD6393" w:rsidP="00AD6393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p w14:paraId="39204D85" w14:textId="4FE35568" w:rsidR="00BA6295" w:rsidRDefault="00AD6393" w:rsidP="00AD639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Основная литература</w:t>
      </w:r>
    </w:p>
    <w:p w14:paraId="4CB0D150" w14:textId="365ACE2B" w:rsidR="00AD6393" w:rsidRDefault="00AD6393" w:rsidP="00BA6295">
      <w:pPr>
        <w:spacing w:line="360" w:lineRule="auto"/>
        <w:ind w:firstLine="709"/>
        <w:jc w:val="both"/>
        <w:rPr>
          <w:sz w:val="28"/>
          <w:szCs w:val="28"/>
        </w:rPr>
      </w:pPr>
    </w:p>
    <w:p w14:paraId="115D1F36" w14:textId="77777777" w:rsidR="00AD6393" w:rsidRDefault="00AD6393" w:rsidP="00AD6393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Егоров Б. Ф. От Хомякова до Лотмана. История русской литературы и культуры: учебное пособие для вузов / Б. Ф. Егоров. —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— Москва: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2019. — 272 с. — (Бакалавр и специалист). — ISBN 978-5-534-07230-3. — Текст: электронный // 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[сайт]. — URL: </w:t>
      </w:r>
      <w:hyperlink r:id="rId7" w:history="1">
        <w:r>
          <w:rPr>
            <w:rStyle w:val="a5"/>
            <w:sz w:val="28"/>
            <w:szCs w:val="28"/>
          </w:rPr>
          <w:t>https://biblio-online.ru/bcode/442158</w:t>
        </w:r>
      </w:hyperlink>
      <w:r>
        <w:rPr>
          <w:sz w:val="28"/>
          <w:szCs w:val="28"/>
        </w:rPr>
        <w:t>.</w:t>
      </w:r>
    </w:p>
    <w:p w14:paraId="3C831B6E" w14:textId="77777777" w:rsidR="00AD6393" w:rsidRDefault="00AD6393" w:rsidP="00AD6393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Кабакчи</w:t>
      </w:r>
      <w:proofErr w:type="spellEnd"/>
      <w:r>
        <w:rPr>
          <w:color w:val="auto"/>
          <w:sz w:val="28"/>
          <w:szCs w:val="28"/>
        </w:rPr>
        <w:t xml:space="preserve"> В. В. Введение в </w:t>
      </w:r>
      <w:proofErr w:type="spellStart"/>
      <w:r>
        <w:rPr>
          <w:color w:val="auto"/>
          <w:sz w:val="28"/>
          <w:szCs w:val="28"/>
        </w:rPr>
        <w:t>интерлингвокультурологию</w:t>
      </w:r>
      <w:proofErr w:type="spellEnd"/>
      <w:r>
        <w:rPr>
          <w:color w:val="auto"/>
          <w:sz w:val="28"/>
          <w:szCs w:val="28"/>
        </w:rPr>
        <w:t xml:space="preserve">: учебное пособие для вузов / В. В. </w:t>
      </w:r>
      <w:proofErr w:type="spellStart"/>
      <w:r>
        <w:rPr>
          <w:color w:val="auto"/>
          <w:sz w:val="28"/>
          <w:szCs w:val="28"/>
        </w:rPr>
        <w:t>Кабакчи</w:t>
      </w:r>
      <w:proofErr w:type="spellEnd"/>
      <w:r>
        <w:rPr>
          <w:color w:val="auto"/>
          <w:sz w:val="28"/>
          <w:szCs w:val="28"/>
        </w:rPr>
        <w:t xml:space="preserve">, Е. В. Белоглазова. — 2-е изд., </w:t>
      </w:r>
      <w:proofErr w:type="spellStart"/>
      <w:r>
        <w:rPr>
          <w:color w:val="auto"/>
          <w:sz w:val="28"/>
          <w:szCs w:val="28"/>
        </w:rPr>
        <w:t>испр</w:t>
      </w:r>
      <w:proofErr w:type="spellEnd"/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и доп. — Москва: Издательство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, 2019. — 250 с. — (Авторский учебник). — ISBN 978-5-534-07861-9. — Текст: электронный // ЭБС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 [сайт]. — URL: </w:t>
      </w:r>
      <w:hyperlink r:id="rId8" w:history="1">
        <w:r>
          <w:rPr>
            <w:rStyle w:val="a5"/>
            <w:sz w:val="28"/>
            <w:szCs w:val="28"/>
          </w:rPr>
          <w:t>https://biblio-online.ru/bcode/437979</w:t>
        </w:r>
      </w:hyperlink>
      <w:r>
        <w:rPr>
          <w:color w:val="auto"/>
          <w:sz w:val="28"/>
          <w:szCs w:val="28"/>
        </w:rPr>
        <w:t>.</w:t>
      </w:r>
    </w:p>
    <w:p w14:paraId="0CC02960" w14:textId="77777777" w:rsidR="00AD6393" w:rsidRDefault="00AD6393" w:rsidP="00AD6393">
      <w:pPr>
        <w:pStyle w:val="Default"/>
        <w:numPr>
          <w:ilvl w:val="0"/>
          <w:numId w:val="5"/>
        </w:numPr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Караулов Ю.Н. Русский язык и языковая личность. — М.: УРСС, 2003. — 261 с.</w:t>
      </w:r>
    </w:p>
    <w:p w14:paraId="42FFF641" w14:textId="77777777" w:rsidR="00AD6393" w:rsidRDefault="00AD6393" w:rsidP="00AD6393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Маслова В. А. </w:t>
      </w:r>
      <w:proofErr w:type="spellStart"/>
      <w:r>
        <w:rPr>
          <w:color w:val="auto"/>
          <w:sz w:val="28"/>
          <w:szCs w:val="28"/>
        </w:rPr>
        <w:t>Лингвокультурология</w:t>
      </w:r>
      <w:proofErr w:type="spellEnd"/>
      <w:r>
        <w:rPr>
          <w:color w:val="auto"/>
          <w:sz w:val="28"/>
          <w:szCs w:val="28"/>
        </w:rPr>
        <w:t xml:space="preserve">. Введение: учебное пособие для бакалавриата и магистратуры / В. А. Маслова; ответственный редактор У. М. </w:t>
      </w:r>
      <w:proofErr w:type="spellStart"/>
      <w:r>
        <w:rPr>
          <w:color w:val="auto"/>
          <w:sz w:val="28"/>
          <w:szCs w:val="28"/>
        </w:rPr>
        <w:t>Бахтикиреева</w:t>
      </w:r>
      <w:proofErr w:type="spellEnd"/>
      <w:r>
        <w:rPr>
          <w:color w:val="auto"/>
          <w:sz w:val="28"/>
          <w:szCs w:val="28"/>
        </w:rPr>
        <w:t xml:space="preserve">. — 2-е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и доп. — Москва: Издательство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, 2019. — 208 с. — (Бакалавр и магистр. Академический курс). — </w:t>
      </w:r>
      <w:r>
        <w:rPr>
          <w:color w:val="auto"/>
          <w:sz w:val="28"/>
          <w:szCs w:val="28"/>
        </w:rPr>
        <w:lastRenderedPageBreak/>
        <w:t xml:space="preserve">ISBN 978-5-534-06586-2. — Текст: электронный // ЭБС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 [сайт]. — URL: </w:t>
      </w:r>
      <w:hyperlink r:id="rId9" w:history="1">
        <w:r>
          <w:rPr>
            <w:rStyle w:val="a5"/>
            <w:sz w:val="28"/>
            <w:szCs w:val="28"/>
          </w:rPr>
          <w:t>https://biblio-online.ru/bcode/441440</w:t>
        </w:r>
      </w:hyperlink>
      <w:r>
        <w:rPr>
          <w:color w:val="auto"/>
          <w:sz w:val="28"/>
          <w:szCs w:val="28"/>
        </w:rPr>
        <w:t>.</w:t>
      </w:r>
    </w:p>
    <w:p w14:paraId="70970629" w14:textId="77777777" w:rsidR="00AD6393" w:rsidRDefault="00AD6393" w:rsidP="00AD6393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Прохоров Ю.Е. Русские: коммуникативное поведение. — М.: Флинта, 2006. — 326 с.</w:t>
      </w:r>
    </w:p>
    <w:p w14:paraId="6CD437F8" w14:textId="77777777" w:rsidR="00AD6393" w:rsidRDefault="00AD6393" w:rsidP="00AD6393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Таратухина</w:t>
      </w:r>
      <w:proofErr w:type="spellEnd"/>
      <w:r>
        <w:rPr>
          <w:color w:val="auto"/>
          <w:sz w:val="28"/>
          <w:szCs w:val="28"/>
        </w:rPr>
        <w:t xml:space="preserve"> Ю. В. Межкультурная коммуникация. Семиотический подход: учебник и практикум для академического бакалавриата / Ю. В. </w:t>
      </w:r>
      <w:proofErr w:type="spellStart"/>
      <w:r>
        <w:rPr>
          <w:color w:val="auto"/>
          <w:sz w:val="28"/>
          <w:szCs w:val="28"/>
        </w:rPr>
        <w:t>Таратухина</w:t>
      </w:r>
      <w:proofErr w:type="spellEnd"/>
      <w:r>
        <w:rPr>
          <w:color w:val="auto"/>
          <w:sz w:val="28"/>
          <w:szCs w:val="28"/>
        </w:rPr>
        <w:t xml:space="preserve">, Л. А. Цыганова. — Москва: Издательство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, 2019. — 199 с. — (Бакалавр. Академический курс). — ISBN 978-5-534-08259-3. — Текст: электронный // ЭБС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 [сайт]. — URL: </w:t>
      </w:r>
      <w:hyperlink r:id="rId10" w:history="1">
        <w:r>
          <w:rPr>
            <w:rStyle w:val="a5"/>
            <w:sz w:val="28"/>
            <w:szCs w:val="28"/>
          </w:rPr>
          <w:t>https://biblio-online.ru/bcode/424712</w:t>
        </w:r>
      </w:hyperlink>
      <w:r>
        <w:rPr>
          <w:color w:val="auto"/>
          <w:sz w:val="28"/>
          <w:szCs w:val="28"/>
        </w:rPr>
        <w:t>.</w:t>
      </w:r>
    </w:p>
    <w:p w14:paraId="247426A6" w14:textId="77777777" w:rsidR="00AD6393" w:rsidRDefault="00AD6393" w:rsidP="00AD6393">
      <w:pPr>
        <w:pStyle w:val="Default"/>
        <w:spacing w:after="197" w:line="360" w:lineRule="auto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Дополнительная литература</w:t>
      </w:r>
    </w:p>
    <w:p w14:paraId="16FB6408" w14:textId="77777777" w:rsidR="00AD6393" w:rsidRDefault="00AD6393" w:rsidP="00AD6393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Гудков Д.Б. Теория и практика межкультурной коммуникации. – М.: Гнозис, 2003.</w:t>
      </w:r>
    </w:p>
    <w:p w14:paraId="45394373" w14:textId="77777777" w:rsidR="00AD6393" w:rsidRDefault="00AD6393" w:rsidP="00AD6393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Кирилина А.В. Гендер: лингвистические аспекты. М.: Ком. Книга, 1999.</w:t>
      </w:r>
    </w:p>
    <w:p w14:paraId="40DD63A0" w14:textId="77777777" w:rsidR="00AD6393" w:rsidRDefault="00AD6393" w:rsidP="00AD6393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</w:t>
      </w:r>
      <w:proofErr w:type="spellStart"/>
      <w:r>
        <w:rPr>
          <w:sz w:val="28"/>
          <w:szCs w:val="28"/>
        </w:rPr>
        <w:t>Комадорова</w:t>
      </w:r>
      <w:proofErr w:type="spellEnd"/>
      <w:r>
        <w:rPr>
          <w:sz w:val="28"/>
          <w:szCs w:val="28"/>
        </w:rPr>
        <w:t xml:space="preserve"> И.В, Кузнецова Е.В. Язык и культура: к вопросу о соотношении на этапе наступления информационной цивилизации //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Sciences</w:t>
      </w:r>
      <w:proofErr w:type="spellEnd"/>
      <w:r>
        <w:rPr>
          <w:sz w:val="28"/>
          <w:szCs w:val="28"/>
        </w:rPr>
        <w:t>. 2013.№ 5–2. С. 109–113.</w:t>
      </w:r>
    </w:p>
    <w:p w14:paraId="0843CA98" w14:textId="77777777" w:rsidR="00AD6393" w:rsidRDefault="00AD6393" w:rsidP="00AD6393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 Красных В.В. «Свой» среди «чужих»; миф или реальность. М.: Гнозис, 2003.</w:t>
      </w:r>
    </w:p>
    <w:p w14:paraId="2BBFD80D" w14:textId="77777777" w:rsidR="00AD6393" w:rsidRDefault="00AD6393" w:rsidP="00AD6393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Лотман Ю.М. Культура и взрыв. М.: Слово, 1992.</w:t>
      </w:r>
    </w:p>
    <w:p w14:paraId="79D0325A" w14:textId="77777777" w:rsidR="00AD6393" w:rsidRDefault="00AD6393" w:rsidP="00AD6393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12) Наумов В.В. Лингвистическая идентификация личности. – М.: Ком Книга, 2007.</w:t>
      </w:r>
    </w:p>
    <w:p w14:paraId="43289969" w14:textId="77777777" w:rsidR="00AD6393" w:rsidRDefault="00AD6393" w:rsidP="00AD6393">
      <w:pPr>
        <w:pStyle w:val="Default"/>
        <w:spacing w:after="197" w:line="360" w:lineRule="auto"/>
        <w:jc w:val="both"/>
        <w:rPr>
          <w:rStyle w:val="normaltextrun1"/>
        </w:rPr>
      </w:pPr>
      <w:r>
        <w:rPr>
          <w:rStyle w:val="normaltextrun1"/>
          <w:iCs/>
          <w:sz w:val="28"/>
          <w:szCs w:val="28"/>
        </w:rPr>
        <w:t>13) Сепир Э.</w:t>
      </w:r>
      <w:r>
        <w:rPr>
          <w:rStyle w:val="normaltextrun1"/>
          <w:sz w:val="28"/>
          <w:szCs w:val="28"/>
        </w:rPr>
        <w:t xml:space="preserve"> Избранные труды по языкознанию и культурологии. М.: Прогресс, 1993.</w:t>
      </w:r>
    </w:p>
    <w:p w14:paraId="07922E95" w14:textId="77777777" w:rsidR="00AD6393" w:rsidRDefault="00AD6393" w:rsidP="00AD6393">
      <w:pPr>
        <w:pStyle w:val="Default"/>
        <w:spacing w:after="197" w:line="360" w:lineRule="auto"/>
        <w:jc w:val="both"/>
        <w:rPr>
          <w:rStyle w:val="normaltextrun1"/>
          <w:color w:val="auto"/>
          <w:sz w:val="28"/>
          <w:szCs w:val="28"/>
        </w:rPr>
      </w:pPr>
      <w:r>
        <w:rPr>
          <w:rStyle w:val="normaltextrun1"/>
          <w:iCs/>
          <w:sz w:val="28"/>
          <w:szCs w:val="28"/>
        </w:rPr>
        <w:lastRenderedPageBreak/>
        <w:t>14) Соссюр Ф.</w:t>
      </w:r>
      <w:r>
        <w:rPr>
          <w:rStyle w:val="normaltextrun1"/>
          <w:sz w:val="28"/>
          <w:szCs w:val="28"/>
        </w:rPr>
        <w:t xml:space="preserve"> Курс общей лингвистики. / В кн.: Ф. Соссюр Труды по языкознанию.  М., 1977.</w:t>
      </w:r>
    </w:p>
    <w:p w14:paraId="0E11D104" w14:textId="77777777" w:rsidR="00AD6393" w:rsidRDefault="00AD6393" w:rsidP="00AD6393">
      <w:pPr>
        <w:pStyle w:val="Default"/>
        <w:spacing w:after="197" w:line="360" w:lineRule="auto"/>
        <w:jc w:val="both"/>
        <w:rPr>
          <w:rStyle w:val="normaltextrun1"/>
          <w:sz w:val="28"/>
          <w:szCs w:val="28"/>
        </w:rPr>
      </w:pPr>
      <w:r>
        <w:rPr>
          <w:rStyle w:val="normaltextrun1"/>
          <w:iCs/>
          <w:sz w:val="28"/>
          <w:szCs w:val="28"/>
        </w:rPr>
        <w:t>15) Тимашева О.В.</w:t>
      </w:r>
      <w:r>
        <w:rPr>
          <w:rStyle w:val="normaltextrun1"/>
          <w:sz w:val="28"/>
          <w:szCs w:val="28"/>
        </w:rPr>
        <w:t xml:space="preserve"> Введение в теорию межкультурной коммуникации. М.: УРАО, 2004.</w:t>
      </w:r>
    </w:p>
    <w:p w14:paraId="5C8C337C" w14:textId="77777777" w:rsidR="00AD6393" w:rsidRDefault="00AD6393" w:rsidP="00AD6393">
      <w:pPr>
        <w:pStyle w:val="Default"/>
        <w:spacing w:after="197" w:line="360" w:lineRule="auto"/>
        <w:jc w:val="both"/>
      </w:pPr>
      <w:r>
        <w:rPr>
          <w:sz w:val="28"/>
          <w:szCs w:val="28"/>
        </w:rPr>
        <w:t xml:space="preserve"> 16) Трубецкой Н.С. Основы фонологии. </w:t>
      </w:r>
      <w:proofErr w:type="gramStart"/>
      <w:r>
        <w:rPr>
          <w:sz w:val="28"/>
          <w:szCs w:val="28"/>
        </w:rPr>
        <w:t>М.:АСТ</w:t>
      </w:r>
      <w:proofErr w:type="gramEnd"/>
      <w:r>
        <w:rPr>
          <w:sz w:val="28"/>
          <w:szCs w:val="28"/>
        </w:rPr>
        <w:t>, 2000.</w:t>
      </w:r>
    </w:p>
    <w:p w14:paraId="099FFC42" w14:textId="77777777" w:rsidR="00AD6393" w:rsidRDefault="00AD6393" w:rsidP="00AD6393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rFonts w:ascii="PT Sans" w:hAnsi="PT Sans"/>
          <w:sz w:val="28"/>
          <w:szCs w:val="28"/>
        </w:rPr>
        <w:t xml:space="preserve">17) Федоров А.В. Основы общей теории перевода. СПб: </w:t>
      </w:r>
      <w:proofErr w:type="spellStart"/>
      <w:r>
        <w:rPr>
          <w:rFonts w:ascii="PT Sans" w:hAnsi="PT Sans"/>
          <w:sz w:val="28"/>
          <w:szCs w:val="28"/>
        </w:rPr>
        <w:t>Изд.СПбГУ</w:t>
      </w:r>
      <w:proofErr w:type="spellEnd"/>
      <w:r>
        <w:rPr>
          <w:rFonts w:ascii="PT Sans" w:hAnsi="PT Sans"/>
          <w:sz w:val="28"/>
          <w:szCs w:val="28"/>
        </w:rPr>
        <w:t>, 2002.</w:t>
      </w:r>
    </w:p>
    <w:p w14:paraId="599D2C25" w14:textId="77777777" w:rsidR="00AD6393" w:rsidRDefault="00AD6393" w:rsidP="00AD6393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rFonts w:ascii="PT Sans" w:hAnsi="PT Sans"/>
          <w:sz w:val="28"/>
          <w:szCs w:val="28"/>
        </w:rPr>
        <w:t>18) Швейцер А. Д. Теория перевода: статус, проблемы, аспекты. М.: Наука, 1998.</w:t>
      </w:r>
    </w:p>
    <w:p w14:paraId="54A414DF" w14:textId="77777777" w:rsidR="00AD6393" w:rsidRDefault="00AD6393" w:rsidP="00BA6295">
      <w:pPr>
        <w:spacing w:line="360" w:lineRule="auto"/>
        <w:ind w:firstLine="709"/>
        <w:jc w:val="both"/>
        <w:rPr>
          <w:sz w:val="28"/>
          <w:szCs w:val="28"/>
        </w:rPr>
      </w:pPr>
    </w:p>
    <w:p w14:paraId="274AC235" w14:textId="77777777" w:rsidR="00BA6295" w:rsidRPr="00B15E24" w:rsidRDefault="00BA6295" w:rsidP="00BA6295">
      <w:pPr>
        <w:spacing w:line="360" w:lineRule="auto"/>
        <w:ind w:firstLine="709"/>
        <w:jc w:val="both"/>
        <w:rPr>
          <w:sz w:val="28"/>
          <w:szCs w:val="28"/>
        </w:rPr>
      </w:pPr>
    </w:p>
    <w:p w14:paraId="79004C56" w14:textId="77777777" w:rsidR="0079497E" w:rsidRDefault="0079497E"/>
    <w:sectPr w:rsidR="0079497E" w:rsidSect="00A15BD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A0C8" w14:textId="77777777" w:rsidR="00C77F26" w:rsidRDefault="00C77F26">
      <w:r>
        <w:separator/>
      </w:r>
    </w:p>
  </w:endnote>
  <w:endnote w:type="continuationSeparator" w:id="0">
    <w:p w14:paraId="5453BA62" w14:textId="77777777" w:rsidR="00C77F26" w:rsidRDefault="00C7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3703" w14:textId="77777777" w:rsidR="00C77F26" w:rsidRDefault="00C77F26">
      <w:r>
        <w:separator/>
      </w:r>
    </w:p>
  </w:footnote>
  <w:footnote w:type="continuationSeparator" w:id="0">
    <w:p w14:paraId="2233BE57" w14:textId="77777777" w:rsidR="00C77F26" w:rsidRDefault="00C7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05404" w14:textId="77777777" w:rsidR="007D2FEE" w:rsidRDefault="00BA629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7440741" w14:textId="77777777" w:rsidR="007D2FEE" w:rsidRDefault="00C7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326"/>
    <w:multiLevelType w:val="hybridMultilevel"/>
    <w:tmpl w:val="8BE8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871942"/>
    <w:multiLevelType w:val="hybridMultilevel"/>
    <w:tmpl w:val="5184C07C"/>
    <w:lvl w:ilvl="0" w:tplc="F50EA69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354C"/>
    <w:multiLevelType w:val="hybridMultilevel"/>
    <w:tmpl w:val="CE42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411363"/>
    <w:multiLevelType w:val="hybridMultilevel"/>
    <w:tmpl w:val="06AE7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62320"/>
    <w:multiLevelType w:val="hybridMultilevel"/>
    <w:tmpl w:val="711C97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FE"/>
    <w:rsid w:val="0079497E"/>
    <w:rsid w:val="007D39FE"/>
    <w:rsid w:val="00AD6393"/>
    <w:rsid w:val="00BA6295"/>
    <w:rsid w:val="00C7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784A"/>
  <w15:chartTrackingRefBased/>
  <w15:docId w15:val="{52311A9A-A715-404E-A79E-CB5D6733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D6393"/>
    <w:rPr>
      <w:strike w:val="0"/>
      <w:dstrike w:val="0"/>
      <w:color w:val="0066CC"/>
      <w:u w:val="none"/>
      <w:effect w:val="none"/>
    </w:rPr>
  </w:style>
  <w:style w:type="paragraph" w:customStyle="1" w:styleId="Default">
    <w:name w:val="Default"/>
    <w:rsid w:val="00AD63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rmaltextrun1">
    <w:name w:val="normaltextrun1"/>
    <w:basedOn w:val="a0"/>
    <w:rsid w:val="00AD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21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bcode/424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3</cp:revision>
  <dcterms:created xsi:type="dcterms:W3CDTF">2020-03-23T08:33:00Z</dcterms:created>
  <dcterms:modified xsi:type="dcterms:W3CDTF">2020-03-23T08:45:00Z</dcterms:modified>
</cp:coreProperties>
</file>