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AF4B" w14:textId="14A05AB6" w:rsidR="006352C7" w:rsidRPr="004B1DFA" w:rsidRDefault="006352C7" w:rsidP="006352C7">
      <w:pPr>
        <w:ind w:firstLine="540"/>
        <w:jc w:val="both"/>
        <w:rPr>
          <w:b/>
        </w:rPr>
      </w:pPr>
      <w:r w:rsidRPr="004B1DFA">
        <w:rPr>
          <w:b/>
        </w:rPr>
        <w:t xml:space="preserve">Лекция </w:t>
      </w:r>
      <w:r>
        <w:rPr>
          <w:b/>
        </w:rPr>
        <w:t>2</w:t>
      </w:r>
      <w:r w:rsidRPr="004B1DFA">
        <w:rPr>
          <w:b/>
        </w:rPr>
        <w:t xml:space="preserve">. Современные педагогические технологии. </w:t>
      </w:r>
    </w:p>
    <w:p w14:paraId="7A009C98" w14:textId="77777777" w:rsidR="006352C7" w:rsidRPr="004B1DFA" w:rsidRDefault="006352C7" w:rsidP="006352C7">
      <w:pPr>
        <w:spacing w:line="360" w:lineRule="auto"/>
        <w:rPr>
          <w:b/>
        </w:rPr>
      </w:pPr>
    </w:p>
    <w:p w14:paraId="048476F2" w14:textId="054CFBA6" w:rsidR="006352C7" w:rsidRPr="004B1DFA" w:rsidRDefault="006352C7" w:rsidP="006352C7">
      <w:pPr>
        <w:spacing w:line="360" w:lineRule="auto"/>
      </w:pPr>
      <w:r w:rsidRPr="004B1DFA">
        <w:rPr>
          <w:b/>
        </w:rPr>
        <w:t xml:space="preserve">Цель – </w:t>
      </w:r>
      <w:r w:rsidRPr="004B1DFA">
        <w:t>познакомить с</w:t>
      </w:r>
      <w:r>
        <w:t>лушателей</w:t>
      </w:r>
      <w:bookmarkStart w:id="0" w:name="_GoBack"/>
      <w:bookmarkEnd w:id="0"/>
      <w:r w:rsidRPr="004B1DFA">
        <w:t xml:space="preserve"> с основными теоретическими положениями изучаемой дисциплины. </w:t>
      </w:r>
    </w:p>
    <w:p w14:paraId="68D3E1FA" w14:textId="77777777" w:rsidR="006352C7" w:rsidRPr="004B1DFA" w:rsidRDefault="006352C7" w:rsidP="006352C7">
      <w:pPr>
        <w:spacing w:line="360" w:lineRule="auto"/>
      </w:pPr>
      <w:r w:rsidRPr="004B1DFA">
        <w:t>План:</w:t>
      </w:r>
    </w:p>
    <w:p w14:paraId="23911946" w14:textId="77777777" w:rsidR="006352C7" w:rsidRPr="004B1DFA" w:rsidRDefault="006352C7" w:rsidP="006352C7">
      <w:pPr>
        <w:numPr>
          <w:ilvl w:val="0"/>
          <w:numId w:val="5"/>
        </w:numPr>
        <w:spacing w:line="276" w:lineRule="auto"/>
        <w:jc w:val="both"/>
      </w:pPr>
      <w:r w:rsidRPr="004B1DFA">
        <w:t>Современные педагогические технологии, их классификация</w:t>
      </w:r>
    </w:p>
    <w:p w14:paraId="10836A06" w14:textId="77777777" w:rsidR="006352C7" w:rsidRPr="004B1DFA" w:rsidRDefault="006352C7" w:rsidP="006352C7">
      <w:pPr>
        <w:numPr>
          <w:ilvl w:val="0"/>
          <w:numId w:val="5"/>
        </w:numPr>
        <w:spacing w:line="276" w:lineRule="auto"/>
        <w:jc w:val="both"/>
      </w:pPr>
      <w:r w:rsidRPr="004B1DFA">
        <w:t>Зарубежные подходы к определению педагогических технологий</w:t>
      </w:r>
    </w:p>
    <w:p w14:paraId="1C87289F" w14:textId="77777777" w:rsidR="006352C7" w:rsidRPr="004B1DFA" w:rsidRDefault="006352C7" w:rsidP="006352C7">
      <w:pPr>
        <w:numPr>
          <w:ilvl w:val="0"/>
          <w:numId w:val="5"/>
        </w:numPr>
        <w:spacing w:line="276" w:lineRule="auto"/>
        <w:jc w:val="both"/>
      </w:pPr>
      <w:r w:rsidRPr="004B1DFA">
        <w:t>Российские подходы к определению педагогических технологий и инновационных педагогических технологий</w:t>
      </w:r>
    </w:p>
    <w:p w14:paraId="082E1755" w14:textId="77777777" w:rsidR="006352C7" w:rsidRPr="004B1DFA" w:rsidRDefault="006352C7" w:rsidP="006352C7">
      <w:pPr>
        <w:numPr>
          <w:ilvl w:val="0"/>
          <w:numId w:val="5"/>
        </w:numPr>
        <w:spacing w:line="276" w:lineRule="auto"/>
        <w:jc w:val="both"/>
      </w:pPr>
      <w:r w:rsidRPr="004B1DFA">
        <w:t xml:space="preserve">Современные технологии обучения русскому языку как средство повышения качества знаний школьников в условиях  модернизации структуры и содержания образования и профессиональная компетентность учителя </w:t>
      </w:r>
    </w:p>
    <w:p w14:paraId="6B41DADD" w14:textId="77777777" w:rsidR="006352C7" w:rsidRPr="004B1DFA" w:rsidRDefault="006352C7" w:rsidP="006352C7">
      <w:pPr>
        <w:pStyle w:val="a3"/>
        <w:spacing w:line="360" w:lineRule="auto"/>
        <w:rPr>
          <w:color w:val="FF0000"/>
        </w:rPr>
      </w:pPr>
    </w:p>
    <w:p w14:paraId="587638F5" w14:textId="77777777" w:rsidR="006352C7" w:rsidRPr="004B1DFA" w:rsidRDefault="006352C7" w:rsidP="006352C7">
      <w:pPr>
        <w:spacing w:line="360" w:lineRule="auto"/>
      </w:pPr>
      <w:r w:rsidRPr="004B1DFA">
        <w:t>Литература:</w:t>
      </w:r>
    </w:p>
    <w:p w14:paraId="4A7405C4" w14:textId="77777777" w:rsidR="006352C7" w:rsidRPr="004B1DFA" w:rsidRDefault="006352C7" w:rsidP="006352C7">
      <w:pPr>
        <w:pStyle w:val="a5"/>
        <w:numPr>
          <w:ilvl w:val="0"/>
          <w:numId w:val="6"/>
        </w:numPr>
        <w:spacing w:after="200" w:line="360" w:lineRule="auto"/>
        <w:contextualSpacing/>
      </w:pPr>
      <w:r w:rsidRPr="004B1DFA">
        <w:t>Полат Е.С. Новые педагогические и информационные технологии в системе образования.– М., 2002. – С.3-16.</w:t>
      </w:r>
    </w:p>
    <w:p w14:paraId="600E0638" w14:textId="77777777" w:rsidR="006352C7" w:rsidRPr="004B1DFA" w:rsidRDefault="006352C7" w:rsidP="006352C7">
      <w:pPr>
        <w:pStyle w:val="a5"/>
        <w:numPr>
          <w:ilvl w:val="0"/>
          <w:numId w:val="6"/>
        </w:numPr>
        <w:spacing w:after="200" w:line="360" w:lineRule="auto"/>
        <w:contextualSpacing/>
      </w:pPr>
      <w:r w:rsidRPr="004B1DFA">
        <w:t>Полат Е.С. Типология телекоммуникационных проектов // Наука и образование. – 2О11. - № 4.</w:t>
      </w:r>
    </w:p>
    <w:p w14:paraId="15118044" w14:textId="77777777" w:rsidR="006352C7" w:rsidRPr="004B1DFA" w:rsidRDefault="006352C7" w:rsidP="006352C7">
      <w:pPr>
        <w:pStyle w:val="a5"/>
        <w:numPr>
          <w:ilvl w:val="0"/>
          <w:numId w:val="6"/>
        </w:numPr>
        <w:spacing w:after="200" w:line="360" w:lineRule="auto"/>
        <w:contextualSpacing/>
      </w:pPr>
      <w:r w:rsidRPr="004B1DFA">
        <w:t>Полат Е.С. Интернет в гуманитарном образовании. Учебное пособие. - М.,2011. – С.12-82.</w:t>
      </w:r>
    </w:p>
    <w:p w14:paraId="5B727616" w14:textId="77777777" w:rsidR="006352C7" w:rsidRPr="004B1DFA" w:rsidRDefault="006352C7" w:rsidP="006352C7">
      <w:pPr>
        <w:spacing w:after="200" w:line="360" w:lineRule="auto"/>
        <w:contextualSpacing/>
      </w:pPr>
    </w:p>
    <w:p w14:paraId="51290B79" w14:textId="77777777" w:rsidR="006352C7" w:rsidRPr="004B1DFA" w:rsidRDefault="006352C7" w:rsidP="006352C7">
      <w:pPr>
        <w:ind w:firstLine="540"/>
        <w:jc w:val="both"/>
      </w:pPr>
      <w:r w:rsidRPr="004B1DFA">
        <w:t xml:space="preserve">Принимая во внимание то, что главной целью образования на современном этапе в период модернизации структуры и содержания образования является развитие человека, необходимо отметить, что данная цель реализуется не всегда. Чаще всего эта цель имела и продолжает иметь декларативный характер. </w:t>
      </w:r>
    </w:p>
    <w:p w14:paraId="2EAA06DC" w14:textId="77777777" w:rsidR="006352C7" w:rsidRPr="004B1DFA" w:rsidRDefault="006352C7" w:rsidP="006352C7">
      <w:pPr>
        <w:ind w:firstLine="540"/>
        <w:jc w:val="both"/>
      </w:pPr>
      <w:r w:rsidRPr="004B1DFA">
        <w:t>Рассмотрим это на примере учебной дисциплины «Русский язык». Если в недавнем прошлом приоритетным считалась ориентация на ЗУНы (знания, умения и навыки), то можно отметить, что это существует  и сегодня. Подтверждением сказанному, например, служит содержание итоговой аттестации выпускников школ (ЕГЭ, ГИА), сами аттестаты о полном среднем образовании.</w:t>
      </w:r>
    </w:p>
    <w:p w14:paraId="4BD600F6" w14:textId="77777777" w:rsidR="006352C7" w:rsidRPr="004B1DFA" w:rsidRDefault="006352C7" w:rsidP="006352C7">
      <w:pPr>
        <w:ind w:firstLine="540"/>
        <w:jc w:val="both"/>
        <w:rPr>
          <w:i/>
        </w:rPr>
      </w:pPr>
      <w:r w:rsidRPr="004B1DFA">
        <w:t xml:space="preserve">Анализ практической деятельности учителей показывает, что понимание учебного предмета «Русский язык» в качестве цели и средства одновременно в результате порождает изучение предмета ради предмета и вызывает реакцию отчуждения учащихся от познавательной деятельности. По данным психологических исследований 80-90-х годов ХХ века, у 70% обучаемых  ведущим мотивом посещения школы был морально-дисциплинарный мотив. Это говорит о том, что потенциальная полезность информации, получаемой учащимися на уроке русского языка, невысока, а педагогическая деятельность становится неэффективной, затратной, малорезультативной. Практика показывает также, что и сегодня в традиционной школе учитель крайне редко задаёт себе вопросы: </w:t>
      </w:r>
      <w:r w:rsidRPr="004B1DFA">
        <w:rPr>
          <w:i/>
        </w:rPr>
        <w:t>зачем мой предмет нужен учащемуся?  Какие личностные качества этот предмет развивает у обучаемых?</w:t>
      </w:r>
    </w:p>
    <w:p w14:paraId="6BEFAB71" w14:textId="77777777" w:rsidR="006352C7" w:rsidRPr="004B1DFA" w:rsidRDefault="006352C7" w:rsidP="006352C7">
      <w:pPr>
        <w:ind w:firstLine="540"/>
        <w:jc w:val="both"/>
      </w:pPr>
      <w:r w:rsidRPr="004B1DFA">
        <w:t xml:space="preserve">Думаем, что эффективность работы учителя русского языка - это не только привычные ЗУНы, но и вклад предметника в развитие </w:t>
      </w:r>
      <w:r w:rsidRPr="004B1DFA">
        <w:rPr>
          <w:i/>
        </w:rPr>
        <w:t>личностных качеств</w:t>
      </w:r>
      <w:r w:rsidRPr="004B1DFA">
        <w:t xml:space="preserve"> учащихся.  Многолетний опыт работы с образовательными учреждениями  разных типов показывает, что отношение </w:t>
      </w:r>
      <w:r w:rsidRPr="004B1DFA">
        <w:lastRenderedPageBreak/>
        <w:t>учителей к результатам своей работы изменяется крайне медленно и на своем пути встречает серьёзные препятствия.  Это, скорее всего, обусловлено рядом причин:</w:t>
      </w:r>
    </w:p>
    <w:p w14:paraId="6490F23A" w14:textId="77777777" w:rsidR="006352C7" w:rsidRPr="004B1DFA" w:rsidRDefault="006352C7" w:rsidP="006352C7">
      <w:pPr>
        <w:ind w:left="720" w:hanging="180"/>
        <w:jc w:val="both"/>
      </w:pPr>
      <w:r w:rsidRPr="004B1DFA">
        <w:t>- традиционные учебные ЗУНы представляют собой видимый результат, который поддаётся измерению (тесты, диктанты, контрольные работы и др.). Усилия же педагога, направленные  на развитие личностных качеств обучаемых, чаще всего оказываются невидимыми;</w:t>
      </w:r>
    </w:p>
    <w:p w14:paraId="27A995BB" w14:textId="77777777" w:rsidR="006352C7" w:rsidRPr="004B1DFA" w:rsidRDefault="006352C7" w:rsidP="006352C7">
      <w:pPr>
        <w:ind w:left="720" w:hanging="180"/>
        <w:jc w:val="both"/>
      </w:pPr>
      <w:r w:rsidRPr="004B1DFA">
        <w:t>- результаты развития (личностные качества обучаемых) не всегда проявляются в школе, что также делает педагогическую деятельность по развитию личностных качеств школьников непривлекательной и популярной лишь на словах;</w:t>
      </w:r>
    </w:p>
    <w:p w14:paraId="2FE1E7AC" w14:textId="77777777" w:rsidR="006352C7" w:rsidRPr="004B1DFA" w:rsidRDefault="006352C7" w:rsidP="006352C7">
      <w:pPr>
        <w:ind w:left="720" w:hanging="180"/>
        <w:jc w:val="both"/>
      </w:pPr>
      <w:r w:rsidRPr="004B1DFA">
        <w:t>- до сих пор в педагогической науке не разработаны эффективные способы измерения процесса развития.  Усилия же психологической диагностики направлены в основном на  измерение результатов развития – уровня развития личностных качеств обучаемых;</w:t>
      </w:r>
    </w:p>
    <w:p w14:paraId="088188EE" w14:textId="77777777" w:rsidR="006352C7" w:rsidRPr="004B1DFA" w:rsidRDefault="006352C7" w:rsidP="006352C7">
      <w:pPr>
        <w:ind w:left="720" w:hanging="180"/>
        <w:jc w:val="both"/>
      </w:pPr>
      <w:r w:rsidRPr="004B1DFA">
        <w:t>- к тому же многие учителя не знают, как превратить учебную дисциплину в средство развития определённых личностных качеств, т.е. учителя-предметники  не владеют специальными образовательными технологиями, благодаря которым  процесс обучения  становится развивающим;</w:t>
      </w:r>
    </w:p>
    <w:p w14:paraId="6C6EC4F6" w14:textId="77777777" w:rsidR="006352C7" w:rsidRPr="004B1DFA" w:rsidRDefault="006352C7" w:rsidP="006352C7">
      <w:pPr>
        <w:ind w:left="720" w:hanging="180"/>
        <w:jc w:val="both"/>
      </w:pPr>
      <w:r w:rsidRPr="004B1DFA">
        <w:t xml:space="preserve">- сегодня известные многим развивающие образовательные технологии (технологии Л.В.Занкова, Д.Б.Эльконина – В.В.Давыдова) применяются недостаточно  и чаще всего  используются  в начальной школе. </w:t>
      </w:r>
    </w:p>
    <w:p w14:paraId="7086FB8A" w14:textId="77777777" w:rsidR="006352C7" w:rsidRPr="004B1DFA" w:rsidRDefault="006352C7" w:rsidP="006352C7">
      <w:pPr>
        <w:ind w:firstLine="540"/>
        <w:jc w:val="both"/>
        <w:rPr>
          <w:i/>
        </w:rPr>
      </w:pPr>
      <w:r w:rsidRPr="004B1DFA">
        <w:t>Однако настоящее время требует качественного изменения содержания образования, которое должно соответствовать концепции неогуманизма. Особенность данной концепции заключается в направленности данной концепции «</w:t>
      </w:r>
      <w:r w:rsidRPr="004B1DFA">
        <w:rPr>
          <w:b/>
          <w:i/>
        </w:rPr>
        <w:t>на развитие возможностей и способностей человеческой личности</w:t>
      </w:r>
      <w:r w:rsidRPr="004B1DFA">
        <w:t xml:space="preserve">», - подчеркивал великий гуманист ХХ века А.Печчеи. И здесь главную роль должно сыграть образование. А.Маслоу, американский психолог, неоднократно отмечал, что образование в  демократичном обществе не может быть ничем другим, как помощью каждой личности в том, чтобы эта личность полностью реализовала в себе человеческие качества. А.А.Леонтьев в своих выступлениях также постоянно говорит о том, что </w:t>
      </w:r>
      <w:r w:rsidRPr="004B1DFA">
        <w:rPr>
          <w:i/>
        </w:rPr>
        <w:t>главная задача</w:t>
      </w:r>
      <w:r w:rsidRPr="004B1DFA">
        <w:t xml:space="preserve"> общеобразовательной школы </w:t>
      </w:r>
      <w:r w:rsidRPr="004B1DFA">
        <w:rPr>
          <w:i/>
        </w:rPr>
        <w:t>– целостное развитие личности школьника и подготовка личности к дальнейшему развитию за стенами школы.</w:t>
      </w:r>
    </w:p>
    <w:p w14:paraId="056CC5D0" w14:textId="77777777" w:rsidR="006352C7" w:rsidRPr="004B1DFA" w:rsidRDefault="006352C7" w:rsidP="006352C7">
      <w:pPr>
        <w:ind w:firstLine="540"/>
        <w:jc w:val="both"/>
      </w:pPr>
      <w:r w:rsidRPr="004B1DFA">
        <w:t>Стремясь к обновлению образовательного процесса в школе, учителя-словесники все чаще и чаще отказываются от традиционных методов работы и  пытаются использовать новые педагогические технологии.</w:t>
      </w:r>
    </w:p>
    <w:p w14:paraId="38ED6699" w14:textId="77777777" w:rsidR="006352C7" w:rsidRPr="004B1DFA" w:rsidRDefault="006352C7" w:rsidP="006352C7">
      <w:pPr>
        <w:ind w:firstLine="540"/>
        <w:jc w:val="both"/>
      </w:pPr>
      <w:r w:rsidRPr="004B1DFA">
        <w:t>Появление идеи технологии педагогического процесса связано прежде всего с внедрением достижений научно-технического прогресса в различные области теоретической и практической деятельности. Массовое внедрение педагогических технологий исследователи относят к началу 60-х гг. и связывают его с реформированием вначале американской, а затем и европейской школы. Дж.Кэролл, Б.Блум, Д.Брунер, Д.Хамблин, Г.Гейс, В.Коскарелли - самые известные авторы современных педагогических технологий. В отечественной педагогике понятие «технология более широко начинает использоваться с 80-х годов прошлого века. В работах П.Я.Гальперина, Н.Ф.Талызиной, А.Г.Ривина, Л.Н.Ланды, Ю.К.Бабанского, П.М.Эрдниева, И.П.Раченко, Л.Я.Зориной, В.П.Беспалько, М.В.Кларина и других педагогов отражена отечественная теория и практика осуществления технологических подходов к образованию.</w:t>
      </w:r>
    </w:p>
    <w:p w14:paraId="0685D19B" w14:textId="77777777" w:rsidR="006352C7" w:rsidRPr="004B1DFA" w:rsidRDefault="006352C7" w:rsidP="006352C7">
      <w:pPr>
        <w:ind w:firstLine="540"/>
        <w:jc w:val="both"/>
      </w:pPr>
      <w:r w:rsidRPr="004B1DFA">
        <w:t xml:space="preserve">Первоначально термин «педагогическая технология» рассматривался только применительно к обучению, а сама технология понималась как </w:t>
      </w:r>
      <w:r w:rsidRPr="004B1DFA">
        <w:rPr>
          <w:i/>
        </w:rPr>
        <w:t>обучение при помощи технических</w:t>
      </w:r>
      <w:r w:rsidRPr="004B1DFA">
        <w:t xml:space="preserve"> </w:t>
      </w:r>
      <w:r w:rsidRPr="004B1DFA">
        <w:rPr>
          <w:i/>
        </w:rPr>
        <w:t>средств.</w:t>
      </w:r>
      <w:r w:rsidRPr="004B1DFA">
        <w:t xml:space="preserve">  В словаре В.И.Даля технология определяется как </w:t>
      </w:r>
      <w:r w:rsidRPr="004B1DFA">
        <w:rPr>
          <w:i/>
        </w:rPr>
        <w:t xml:space="preserve">«совокупность приёмов, применяемых в каком-либо деле, мастерстве, искусстве». </w:t>
      </w:r>
      <w:r w:rsidRPr="004B1DFA">
        <w:t>Сегодня педагогическую технологию понимают как</w:t>
      </w:r>
      <w:r w:rsidRPr="004B1DFA">
        <w:rPr>
          <w:b/>
        </w:rPr>
        <w:t xml:space="preserve"> </w:t>
      </w:r>
      <w:r w:rsidRPr="004B1DFA">
        <w:rPr>
          <w:i/>
        </w:rPr>
        <w:t xml:space="preserve">последовательную взаимосвязанную систему действий педагога, направленных на решение педагогических задач, или как планомерное и последовательное воплощение на практике заранее спроектированного педагогического </w:t>
      </w:r>
      <w:r w:rsidRPr="004B1DFA">
        <w:rPr>
          <w:i/>
        </w:rPr>
        <w:lastRenderedPageBreak/>
        <w:t>процесса</w:t>
      </w:r>
      <w:r w:rsidRPr="004B1DFA">
        <w:t xml:space="preserve"> (Сластенин 1998:330). В современном социологическом словаре понятие «технология» представлено следующим образом:</w:t>
      </w:r>
    </w:p>
    <w:p w14:paraId="56C6C880" w14:textId="77777777" w:rsidR="006352C7" w:rsidRPr="004B1DFA" w:rsidRDefault="006352C7" w:rsidP="006352C7">
      <w:pPr>
        <w:numPr>
          <w:ilvl w:val="0"/>
          <w:numId w:val="2"/>
        </w:numPr>
        <w:tabs>
          <w:tab w:val="clear" w:pos="1860"/>
        </w:tabs>
        <w:ind w:left="720" w:hanging="180"/>
        <w:jc w:val="both"/>
      </w:pPr>
      <w:r w:rsidRPr="004B1DFA">
        <w:t>совокупность приёмов, методов и взаимодействий, применяемых для достижения поставленных целей;</w:t>
      </w:r>
    </w:p>
    <w:p w14:paraId="2306C240" w14:textId="77777777" w:rsidR="006352C7" w:rsidRPr="004B1DFA" w:rsidRDefault="006352C7" w:rsidP="006352C7">
      <w:pPr>
        <w:numPr>
          <w:ilvl w:val="0"/>
          <w:numId w:val="2"/>
        </w:numPr>
        <w:tabs>
          <w:tab w:val="clear" w:pos="1860"/>
        </w:tabs>
        <w:ind w:left="720" w:hanging="180"/>
        <w:jc w:val="both"/>
      </w:pPr>
      <w:r w:rsidRPr="004B1DFA">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w:t>
      </w:r>
    </w:p>
    <w:p w14:paraId="5556CC5E" w14:textId="77777777" w:rsidR="006352C7" w:rsidRPr="004B1DFA" w:rsidRDefault="006352C7" w:rsidP="006352C7">
      <w:pPr>
        <w:numPr>
          <w:ilvl w:val="0"/>
          <w:numId w:val="2"/>
        </w:numPr>
        <w:tabs>
          <w:tab w:val="clear" w:pos="1860"/>
        </w:tabs>
        <w:ind w:left="720" w:hanging="180"/>
        <w:jc w:val="both"/>
      </w:pPr>
      <w:r w:rsidRPr="004B1DFA">
        <w:t>современные педагогические технологии существуют в конкурентных условиях и должны быть эффективными по результатам, гарантировать достижение определённого стандарта обучения;</w:t>
      </w:r>
    </w:p>
    <w:p w14:paraId="7DEB180C" w14:textId="77777777" w:rsidR="006352C7" w:rsidRPr="004B1DFA" w:rsidRDefault="006352C7" w:rsidP="006352C7">
      <w:pPr>
        <w:numPr>
          <w:ilvl w:val="0"/>
          <w:numId w:val="2"/>
        </w:numPr>
        <w:tabs>
          <w:tab w:val="clear" w:pos="1860"/>
        </w:tabs>
        <w:ind w:left="720" w:hanging="180"/>
        <w:jc w:val="both"/>
      </w:pPr>
      <w:r w:rsidRPr="004B1DFA">
        <w:t>инновация – непременное условие  технологии.</w:t>
      </w:r>
    </w:p>
    <w:p w14:paraId="3F0685C3" w14:textId="77777777" w:rsidR="006352C7" w:rsidRPr="004B1DFA" w:rsidRDefault="006352C7" w:rsidP="006352C7">
      <w:pPr>
        <w:ind w:firstLine="540"/>
        <w:jc w:val="both"/>
      </w:pPr>
      <w:r w:rsidRPr="004B1DFA">
        <w:rPr>
          <w:b/>
        </w:rPr>
        <w:t>Педагогическая технология</w:t>
      </w:r>
      <w:r w:rsidRPr="004B1DFA">
        <w:t xml:space="preserve"> – это </w:t>
      </w:r>
      <w:r w:rsidRPr="004B1DFA">
        <w:rPr>
          <w:i/>
        </w:rPr>
        <w:t>строго научное проектирование и точное воспроизведение гарантирующих успех педагогических действий.</w:t>
      </w:r>
      <w:r w:rsidRPr="004B1DFA">
        <w:t xml:space="preserve"> Так как педагогический процесс всегда строится на определенной системе принципов, </w:t>
      </w:r>
      <w:r w:rsidRPr="004B1DFA">
        <w:rPr>
          <w:b/>
        </w:rPr>
        <w:t>педагогическая технология</w:t>
      </w:r>
      <w:r w:rsidRPr="004B1DFA">
        <w:t xml:space="preserve"> может рассматриваться как </w:t>
      </w:r>
      <w:r w:rsidRPr="004B1DFA">
        <w:rPr>
          <w:i/>
        </w:rPr>
        <w:t>совокупность внешних и внутренних действий, направленных на последовательное осуществление этих принципов в их объективной взаимосвязи, где полностью проявляется личность учителя.</w:t>
      </w:r>
      <w:r w:rsidRPr="004B1DFA">
        <w:t xml:space="preserve"> Именно в этом и состоит отличие педагогической технологии от методики преподавания учебной дисциплины. Понятие «методика» выражает использование набора методов и приемов обучения и воспитания безотносительно к деятелю.  Педагогическая технология предполагает участие учителя, осуществляющего обучение. Отсюда следует, что любая учебная задача может быть решена эффективно с помощью адекватной технологии, используемой учителем-профессионалом  в своей работе. </w:t>
      </w:r>
    </w:p>
    <w:p w14:paraId="784657FD" w14:textId="77777777" w:rsidR="006352C7" w:rsidRPr="004B1DFA" w:rsidRDefault="006352C7" w:rsidP="006352C7">
      <w:pPr>
        <w:ind w:firstLine="540"/>
        <w:jc w:val="both"/>
      </w:pPr>
      <w:r w:rsidRPr="004B1DFA">
        <w:t>Понятие «педагогическая технология» также может быть представлено тремя аспектами:</w:t>
      </w:r>
    </w:p>
    <w:p w14:paraId="3DAA700F" w14:textId="77777777" w:rsidR="006352C7" w:rsidRPr="004B1DFA" w:rsidRDefault="006352C7" w:rsidP="006352C7">
      <w:pPr>
        <w:numPr>
          <w:ilvl w:val="0"/>
          <w:numId w:val="3"/>
        </w:numPr>
        <w:tabs>
          <w:tab w:val="clear" w:pos="1260"/>
          <w:tab w:val="num" w:pos="720"/>
        </w:tabs>
        <w:ind w:left="720" w:hanging="180"/>
        <w:jc w:val="both"/>
      </w:pPr>
      <w:r w:rsidRPr="004B1DFA">
        <w:t>научным (педагогическая технология – часть педагогической науки);</w:t>
      </w:r>
    </w:p>
    <w:p w14:paraId="4E99BFB2" w14:textId="77777777" w:rsidR="006352C7" w:rsidRPr="004B1DFA" w:rsidRDefault="006352C7" w:rsidP="006352C7">
      <w:pPr>
        <w:numPr>
          <w:ilvl w:val="0"/>
          <w:numId w:val="3"/>
        </w:numPr>
        <w:tabs>
          <w:tab w:val="clear" w:pos="1260"/>
          <w:tab w:val="num" w:pos="720"/>
        </w:tabs>
        <w:ind w:left="720" w:hanging="180"/>
        <w:jc w:val="both"/>
      </w:pPr>
      <w:r w:rsidRPr="004B1DFA">
        <w:t>процессуально-описательным (описание процесса; совокупность содержания, методов и средств);</w:t>
      </w:r>
    </w:p>
    <w:p w14:paraId="7B5BFE1B" w14:textId="77777777" w:rsidR="006352C7" w:rsidRPr="004B1DFA" w:rsidRDefault="006352C7" w:rsidP="006352C7">
      <w:pPr>
        <w:numPr>
          <w:ilvl w:val="0"/>
          <w:numId w:val="3"/>
        </w:numPr>
        <w:tabs>
          <w:tab w:val="clear" w:pos="1260"/>
          <w:tab w:val="num" w:pos="720"/>
        </w:tabs>
        <w:ind w:left="720" w:hanging="180"/>
        <w:jc w:val="both"/>
      </w:pPr>
      <w:r w:rsidRPr="004B1DFA">
        <w:t>процессуально-действенным (осуществление педагогического процесса).</w:t>
      </w:r>
    </w:p>
    <w:p w14:paraId="133047F9" w14:textId="77777777" w:rsidR="006352C7" w:rsidRPr="004B1DFA" w:rsidRDefault="006352C7" w:rsidP="006352C7">
      <w:pPr>
        <w:ind w:firstLine="540"/>
        <w:jc w:val="both"/>
      </w:pPr>
      <w:r w:rsidRPr="004B1DFA">
        <w:t>Понятие «педагогическая технология» употребляется на трёх соподчинённых уровнях:</w:t>
      </w:r>
    </w:p>
    <w:p w14:paraId="3E45E02B" w14:textId="77777777" w:rsidR="006352C7" w:rsidRPr="004B1DFA" w:rsidRDefault="006352C7" w:rsidP="006352C7">
      <w:pPr>
        <w:numPr>
          <w:ilvl w:val="0"/>
          <w:numId w:val="4"/>
        </w:numPr>
        <w:tabs>
          <w:tab w:val="clear" w:pos="1260"/>
          <w:tab w:val="num" w:pos="720"/>
        </w:tabs>
        <w:ind w:left="720" w:hanging="180"/>
        <w:jc w:val="both"/>
      </w:pPr>
      <w:r w:rsidRPr="004B1DFA">
        <w:t>общепедагогическая технология характеризует образовательный процесс в данном регионе, учебном заведении, на определённой ступени;</w:t>
      </w:r>
    </w:p>
    <w:p w14:paraId="19B59AC1" w14:textId="77777777" w:rsidR="006352C7" w:rsidRPr="004B1DFA" w:rsidRDefault="006352C7" w:rsidP="006352C7">
      <w:pPr>
        <w:numPr>
          <w:ilvl w:val="0"/>
          <w:numId w:val="4"/>
        </w:numPr>
        <w:tabs>
          <w:tab w:val="clear" w:pos="1260"/>
          <w:tab w:val="num" w:pos="720"/>
        </w:tabs>
        <w:ind w:left="720" w:hanging="180"/>
        <w:jc w:val="both"/>
      </w:pPr>
      <w:r w:rsidRPr="004B1DFA">
        <w:t>частнопредметная педагогическая технология – совокупность методов и средств для реализации в рамках одного класса, предмета, учителя;</w:t>
      </w:r>
    </w:p>
    <w:p w14:paraId="66FE9C60" w14:textId="77777777" w:rsidR="006352C7" w:rsidRPr="004B1DFA" w:rsidRDefault="006352C7" w:rsidP="006352C7">
      <w:pPr>
        <w:numPr>
          <w:ilvl w:val="0"/>
          <w:numId w:val="4"/>
        </w:numPr>
        <w:tabs>
          <w:tab w:val="clear" w:pos="1260"/>
          <w:tab w:val="num" w:pos="720"/>
        </w:tabs>
        <w:ind w:left="720" w:hanging="180"/>
        <w:jc w:val="both"/>
      </w:pPr>
      <w:r w:rsidRPr="004B1DFA">
        <w:t>локальная технология – технология отдельных частей учебного процесса (технология усвоения нового материала, технология контроля, технология самостоятельной работы и др.).</w:t>
      </w:r>
    </w:p>
    <w:p w14:paraId="50C20CE7" w14:textId="77777777" w:rsidR="006352C7" w:rsidRPr="004B1DFA" w:rsidRDefault="006352C7" w:rsidP="006352C7">
      <w:pPr>
        <w:ind w:firstLine="540"/>
        <w:jc w:val="both"/>
        <w:rPr>
          <w:i/>
        </w:rPr>
      </w:pPr>
      <w:r w:rsidRPr="004B1DFA">
        <w:t xml:space="preserve">Таким образом, педагогическая технология – это </w:t>
      </w:r>
      <w:r w:rsidRPr="004B1DFA">
        <w:rPr>
          <w:i/>
        </w:rPr>
        <w:t>продуманная во всех деталях модель совместной деятельности всех участников образовательного процесса.</w:t>
      </w:r>
    </w:p>
    <w:p w14:paraId="3F75E7B0" w14:textId="77777777" w:rsidR="006352C7" w:rsidRPr="004B1DFA" w:rsidRDefault="006352C7" w:rsidP="006352C7">
      <w:pPr>
        <w:ind w:firstLine="540"/>
        <w:jc w:val="both"/>
      </w:pPr>
      <w:r w:rsidRPr="004B1DFA">
        <w:t>Наиболее существенными признаками технологии обучения (дидактической) являются следующие:</w:t>
      </w:r>
    </w:p>
    <w:p w14:paraId="294628C0" w14:textId="77777777" w:rsidR="006352C7" w:rsidRPr="004B1DFA" w:rsidRDefault="006352C7" w:rsidP="006352C7">
      <w:pPr>
        <w:ind w:left="720" w:hanging="180"/>
        <w:jc w:val="both"/>
      </w:pPr>
      <w:r w:rsidRPr="004B1DFA">
        <w:t>- технология разрабатывается под конкретный  педагогический замысел (проблему), в основе которой лежит определенная методологическая, философская позиция автора (технология процесса передачи знаний и технология развития личности);</w:t>
      </w:r>
    </w:p>
    <w:p w14:paraId="0396111D" w14:textId="77777777" w:rsidR="006352C7" w:rsidRPr="004B1DFA" w:rsidRDefault="006352C7" w:rsidP="006352C7">
      <w:pPr>
        <w:ind w:left="720" w:hanging="180"/>
        <w:jc w:val="both"/>
      </w:pPr>
      <w:r w:rsidRPr="004B1DFA">
        <w:t>- педагогические действия, операции, коммуникации выстраиваются в полном соответствии с целевыми установками и планируемым результатом;</w:t>
      </w:r>
    </w:p>
    <w:p w14:paraId="2F1B4454" w14:textId="77777777" w:rsidR="006352C7" w:rsidRPr="004B1DFA" w:rsidRDefault="006352C7" w:rsidP="006352C7">
      <w:pPr>
        <w:ind w:left="720" w:hanging="180"/>
        <w:jc w:val="both"/>
      </w:pPr>
      <w:r w:rsidRPr="004B1DFA">
        <w:t>- технология предусматривает совместную деятельность учителя и учащихся с учетом принципов индивидуализации и дифференциации обучения, с учетом оптимальной реализации человеческих и технических возможностей, с учетом диалогического общения;</w:t>
      </w:r>
    </w:p>
    <w:p w14:paraId="4419063C" w14:textId="77777777" w:rsidR="006352C7" w:rsidRPr="004B1DFA" w:rsidRDefault="006352C7" w:rsidP="006352C7">
      <w:pPr>
        <w:ind w:left="720" w:hanging="180"/>
        <w:jc w:val="both"/>
      </w:pPr>
      <w:r w:rsidRPr="004B1DFA">
        <w:lastRenderedPageBreak/>
        <w:t>- элементы педагогической технологии должны быть воспроизводимы любым  учителем, а также должны гарантировать достижение планируемых результатов (государственного образовательного стандарта) всеми учащимися;</w:t>
      </w:r>
    </w:p>
    <w:p w14:paraId="0F10FCB9" w14:textId="77777777" w:rsidR="006352C7" w:rsidRPr="004B1DFA" w:rsidRDefault="006352C7" w:rsidP="006352C7">
      <w:pPr>
        <w:ind w:left="720" w:hanging="180"/>
        <w:jc w:val="both"/>
      </w:pPr>
      <w:r w:rsidRPr="004B1DFA">
        <w:t>- органической частью технологии должен быть мониторинг, объективный контроль качества обучения (входящая/предварительная диагностика, текущий, тематический и итоговый контроль, содержащий критерии, показатели и инструментарий измерения результатов деятельности).</w:t>
      </w:r>
    </w:p>
    <w:p w14:paraId="19BBFF47" w14:textId="77777777" w:rsidR="006352C7" w:rsidRPr="004B1DFA" w:rsidRDefault="006352C7" w:rsidP="006352C7">
      <w:pPr>
        <w:ind w:firstLine="540"/>
        <w:jc w:val="both"/>
      </w:pPr>
      <w:r w:rsidRPr="004B1DFA">
        <w:t>По мнению С.А.Смирнова, для технологии обучения характерны следующие особенности:</w:t>
      </w:r>
    </w:p>
    <w:p w14:paraId="5C3D17DD" w14:textId="77777777" w:rsidR="006352C7" w:rsidRPr="004B1DFA" w:rsidRDefault="006352C7" w:rsidP="006352C7">
      <w:pPr>
        <w:numPr>
          <w:ilvl w:val="0"/>
          <w:numId w:val="1"/>
        </w:numPr>
        <w:tabs>
          <w:tab w:val="clear" w:pos="1860"/>
          <w:tab w:val="num" w:pos="720"/>
        </w:tabs>
        <w:ind w:left="720" w:hanging="180"/>
        <w:jc w:val="both"/>
      </w:pPr>
      <w:r w:rsidRPr="004B1DFA">
        <w:t>неопределённость результата, отсутствие методов и средств, дающих сразу после одного цикла взаимодействия (обучения) необходимый 100-процентный результат;</w:t>
      </w:r>
    </w:p>
    <w:p w14:paraId="2EC967A8" w14:textId="77777777" w:rsidR="006352C7" w:rsidRPr="004B1DFA" w:rsidRDefault="006352C7" w:rsidP="006352C7">
      <w:pPr>
        <w:numPr>
          <w:ilvl w:val="0"/>
          <w:numId w:val="1"/>
        </w:numPr>
        <w:tabs>
          <w:tab w:val="clear" w:pos="1860"/>
          <w:tab w:val="num" w:pos="720"/>
        </w:tabs>
        <w:ind w:left="720" w:hanging="180"/>
        <w:jc w:val="both"/>
      </w:pPr>
      <w:r w:rsidRPr="004B1DFA">
        <w:t>периодическое проведение контроля по совершенствуемому параметру;</w:t>
      </w:r>
    </w:p>
    <w:p w14:paraId="7F9A60DC" w14:textId="77777777" w:rsidR="006352C7" w:rsidRPr="004B1DFA" w:rsidRDefault="006352C7" w:rsidP="006352C7">
      <w:pPr>
        <w:numPr>
          <w:ilvl w:val="0"/>
          <w:numId w:val="1"/>
        </w:numPr>
        <w:tabs>
          <w:tab w:val="clear" w:pos="1860"/>
          <w:tab w:val="num" w:pos="720"/>
        </w:tabs>
        <w:ind w:left="720" w:hanging="180"/>
        <w:jc w:val="both"/>
      </w:pPr>
      <w:r w:rsidRPr="004B1DFA">
        <w:t>выявление и отбор неуспевающих;</w:t>
      </w:r>
    </w:p>
    <w:p w14:paraId="6082C70A" w14:textId="77777777" w:rsidR="006352C7" w:rsidRPr="004B1DFA" w:rsidRDefault="006352C7" w:rsidP="006352C7">
      <w:pPr>
        <w:numPr>
          <w:ilvl w:val="0"/>
          <w:numId w:val="1"/>
        </w:numPr>
        <w:tabs>
          <w:tab w:val="clear" w:pos="1860"/>
          <w:tab w:val="num" w:pos="720"/>
        </w:tabs>
        <w:ind w:left="720" w:hanging="180"/>
        <w:jc w:val="both"/>
      </w:pPr>
      <w:r w:rsidRPr="004B1DFA">
        <w:t>дополнительная работа с отобранными, т.е. проведение повторного цикла взаимодействия;</w:t>
      </w:r>
    </w:p>
    <w:p w14:paraId="141AB2DC" w14:textId="77777777" w:rsidR="006352C7" w:rsidRPr="004B1DFA" w:rsidRDefault="006352C7" w:rsidP="006352C7">
      <w:pPr>
        <w:numPr>
          <w:ilvl w:val="0"/>
          <w:numId w:val="1"/>
        </w:numPr>
        <w:tabs>
          <w:tab w:val="clear" w:pos="1860"/>
          <w:tab w:val="num" w:pos="720"/>
        </w:tabs>
        <w:ind w:left="720" w:hanging="180"/>
        <w:jc w:val="both"/>
      </w:pPr>
      <w:r w:rsidRPr="004B1DFA">
        <w:t>вторичное проведение контроля после дополнительной работы;</w:t>
      </w:r>
    </w:p>
    <w:p w14:paraId="5F4C6ECC" w14:textId="77777777" w:rsidR="006352C7" w:rsidRPr="004B1DFA" w:rsidRDefault="006352C7" w:rsidP="006352C7">
      <w:pPr>
        <w:numPr>
          <w:ilvl w:val="0"/>
          <w:numId w:val="1"/>
        </w:numPr>
        <w:tabs>
          <w:tab w:val="clear" w:pos="1860"/>
          <w:tab w:val="num" w:pos="720"/>
        </w:tabs>
        <w:ind w:left="720" w:hanging="180"/>
        <w:jc w:val="both"/>
      </w:pPr>
      <w:r w:rsidRPr="004B1DFA">
        <w:t>в случае устойчивого непонимания учащимися нового материала проводится ещё и диагностика причин непонимания или отставания.</w:t>
      </w:r>
    </w:p>
    <w:p w14:paraId="12436FE3" w14:textId="77777777" w:rsidR="006352C7" w:rsidRPr="004B1DFA" w:rsidRDefault="006352C7" w:rsidP="006352C7">
      <w:pPr>
        <w:ind w:left="540"/>
        <w:jc w:val="both"/>
      </w:pPr>
      <w:r w:rsidRPr="004B1DFA">
        <w:t xml:space="preserve">Существуют </w:t>
      </w:r>
      <w:r w:rsidRPr="004B1DFA">
        <w:rPr>
          <w:b/>
        </w:rPr>
        <w:t>три основные группы технологий</w:t>
      </w:r>
      <w:r w:rsidRPr="004B1DFA">
        <w:t>:</w:t>
      </w:r>
    </w:p>
    <w:p w14:paraId="402820E5" w14:textId="77777777" w:rsidR="006352C7" w:rsidRPr="004B1DFA" w:rsidRDefault="006352C7" w:rsidP="006352C7">
      <w:pPr>
        <w:numPr>
          <w:ilvl w:val="1"/>
          <w:numId w:val="1"/>
        </w:numPr>
        <w:tabs>
          <w:tab w:val="clear" w:pos="1980"/>
          <w:tab w:val="num" w:pos="720"/>
        </w:tabs>
        <w:ind w:left="720" w:hanging="180"/>
        <w:jc w:val="both"/>
      </w:pPr>
      <w:r w:rsidRPr="004B1DFA">
        <w:t>Объяснительно-иллюстративные (традиционные).</w:t>
      </w:r>
    </w:p>
    <w:p w14:paraId="5E82CB54" w14:textId="77777777" w:rsidR="006352C7" w:rsidRPr="004B1DFA" w:rsidRDefault="006352C7" w:rsidP="006352C7">
      <w:pPr>
        <w:numPr>
          <w:ilvl w:val="1"/>
          <w:numId w:val="1"/>
        </w:numPr>
        <w:tabs>
          <w:tab w:val="clear" w:pos="1980"/>
          <w:tab w:val="num" w:pos="720"/>
        </w:tabs>
        <w:ind w:left="720" w:hanging="180"/>
        <w:jc w:val="both"/>
      </w:pPr>
      <w:r w:rsidRPr="004B1DFA">
        <w:t>Личностно-ориентированные.</w:t>
      </w:r>
    </w:p>
    <w:p w14:paraId="5ABF430F" w14:textId="77777777" w:rsidR="006352C7" w:rsidRPr="004B1DFA" w:rsidRDefault="006352C7" w:rsidP="006352C7">
      <w:pPr>
        <w:numPr>
          <w:ilvl w:val="1"/>
          <w:numId w:val="1"/>
        </w:numPr>
        <w:tabs>
          <w:tab w:val="clear" w:pos="1980"/>
          <w:tab w:val="num" w:pos="720"/>
        </w:tabs>
        <w:ind w:left="720" w:hanging="180"/>
        <w:jc w:val="both"/>
      </w:pPr>
      <w:r w:rsidRPr="004B1DFA">
        <w:t>Технологии развивающего обучения.</w:t>
      </w:r>
    </w:p>
    <w:p w14:paraId="767C85B7" w14:textId="77777777" w:rsidR="006352C7" w:rsidRPr="004B1DFA" w:rsidRDefault="006352C7" w:rsidP="006352C7">
      <w:pPr>
        <w:ind w:firstLine="540"/>
        <w:jc w:val="both"/>
      </w:pPr>
      <w:r w:rsidRPr="004B1DFA">
        <w:t>В настоящее время существует большое количество педагогических (дидактических) технологий, способствующих повышению качества обучения русскому языку, с использованием нетрадиционных форм организации учебной деятельности учащихся:</w:t>
      </w:r>
    </w:p>
    <w:p w14:paraId="2222B392" w14:textId="77777777" w:rsidR="006352C7" w:rsidRPr="004B1DFA" w:rsidRDefault="006352C7" w:rsidP="006352C7">
      <w:pPr>
        <w:ind w:left="720" w:hanging="180"/>
        <w:jc w:val="both"/>
      </w:pPr>
      <w:r w:rsidRPr="004B1DFA">
        <w:t>- личностно-ориентированные технологии обучения (обучение в сотрудничестве, метод проектов, разноуровневое обучение, индивидуальный и дифференцированный подход, гуманно-личностная технология Ш.А.Амонашвили, др.);</w:t>
      </w:r>
    </w:p>
    <w:p w14:paraId="284FA5B5" w14:textId="77777777" w:rsidR="006352C7" w:rsidRPr="004B1DFA" w:rsidRDefault="006352C7" w:rsidP="006352C7">
      <w:pPr>
        <w:ind w:left="720" w:hanging="180"/>
        <w:jc w:val="both"/>
      </w:pPr>
      <w:r w:rsidRPr="004B1DFA">
        <w:t>- технологии, основанные на активизации и интенсификации деятельности учащихся (игровой урок, система обучения на основе схемы и знаковых моделей учебного материала В.Ф.Шаталова, опорные конспекты Ю.С.Меженко);</w:t>
      </w:r>
    </w:p>
    <w:p w14:paraId="1294D70A" w14:textId="77777777" w:rsidR="006352C7" w:rsidRPr="004B1DFA" w:rsidRDefault="006352C7" w:rsidP="006352C7">
      <w:pPr>
        <w:ind w:left="720" w:hanging="180"/>
        <w:jc w:val="both"/>
      </w:pPr>
      <w:r w:rsidRPr="004B1DFA">
        <w:t>- технологии, ориентированные на эффективность управления и организации учебного процесса (перспективно-опережающее обучение с использованием опорных схем при комментируемом управлении С.Н.Лысенковой, технологии уровневой   дифференциации, технология программированного обучения, система КСО – коллективного способа обучения, групповые технологии разных видов – групповой опрос, смотр заданий, учебная встреча, диспут, урок-конференция, урок-путешествие, интегрированный урок и т.д.);</w:t>
      </w:r>
    </w:p>
    <w:p w14:paraId="730A5CA4" w14:textId="77777777" w:rsidR="006352C7" w:rsidRPr="004B1DFA" w:rsidRDefault="006352C7" w:rsidP="006352C7">
      <w:pPr>
        <w:ind w:left="720" w:hanging="180"/>
        <w:jc w:val="both"/>
      </w:pPr>
      <w:r w:rsidRPr="004B1DFA">
        <w:t>- технологии, основанные на дидактическом усовершенствовании и реконструировании учебного материала («школа диалога культур» В.С.Библера и С.Ю.Курчанова, технология укрупнения дидактических единиц - методика УДЕ - П.М.Эрдниева, система М.Б.Воловича);</w:t>
      </w:r>
    </w:p>
    <w:p w14:paraId="6F9100C0" w14:textId="77777777" w:rsidR="006352C7" w:rsidRPr="004B1DFA" w:rsidRDefault="006352C7" w:rsidP="006352C7">
      <w:pPr>
        <w:ind w:left="720" w:hanging="180"/>
        <w:jc w:val="both"/>
      </w:pPr>
      <w:r w:rsidRPr="004B1DFA">
        <w:t>- частно-предметные педагогические технологии (эффективные уроки А.А.Окунева);</w:t>
      </w:r>
    </w:p>
    <w:p w14:paraId="28D6CBA6" w14:textId="77777777" w:rsidR="006352C7" w:rsidRPr="004B1DFA" w:rsidRDefault="006352C7" w:rsidP="006352C7">
      <w:pPr>
        <w:ind w:left="720" w:hanging="180"/>
        <w:jc w:val="both"/>
      </w:pPr>
      <w:r w:rsidRPr="004B1DFA">
        <w:t>- технологии развивающего обучения (классно-урочные система Л.В.Занкова,  технология развивающего обучения Д.Б.Эльконина – В.В.Давыдова, технология саморазвивающего обучения Г.К.Селевко);</w:t>
      </w:r>
    </w:p>
    <w:p w14:paraId="534F698F" w14:textId="77777777" w:rsidR="006352C7" w:rsidRPr="004B1DFA" w:rsidRDefault="006352C7" w:rsidP="006352C7">
      <w:pPr>
        <w:ind w:left="720" w:hanging="180"/>
        <w:jc w:val="both"/>
      </w:pPr>
      <w:r w:rsidRPr="004B1DFA">
        <w:t>- авторские школы (школа адаптирующей педагогики  Е.А.Ямбурга – Б.А.Бройде,  школа самоопределения А.Н.Тубельского, «Русская школа»).</w:t>
      </w:r>
    </w:p>
    <w:p w14:paraId="28916D04" w14:textId="77777777" w:rsidR="006352C7" w:rsidRPr="004B1DFA" w:rsidRDefault="006352C7" w:rsidP="006352C7">
      <w:pPr>
        <w:ind w:firstLine="540"/>
        <w:jc w:val="both"/>
      </w:pPr>
      <w:r w:rsidRPr="004B1DFA">
        <w:t xml:space="preserve">Создание и использование высокоэффективных технологий обучения позволяет обучающимся повысить эффективность освоения учебного материала, а педагогам уделять больше внимания вопросам индивидуального и личностного развития школьников, </w:t>
      </w:r>
      <w:r w:rsidRPr="004B1DFA">
        <w:lastRenderedPageBreak/>
        <w:t>направлять их творческое развитие, т.е. технология обучения позволяет, во-первых, повысить производительность труда. Во-вторых, чётко организованный мониторинг результатов обучения класса в целом и каждого ученика в частности позволяет обучать школьников в соответствии с их индивидуальными возможностями и психолого-педагогической характеристикой.</w:t>
      </w:r>
    </w:p>
    <w:p w14:paraId="6E0FF2AA" w14:textId="77777777" w:rsidR="006352C7" w:rsidRPr="004B1DFA" w:rsidRDefault="006352C7" w:rsidP="006352C7">
      <w:pPr>
        <w:ind w:firstLine="540"/>
        <w:jc w:val="both"/>
      </w:pPr>
      <w:r w:rsidRPr="004B1DFA">
        <w:t>В-третьих, перекладывая основную функцию обучения  на средства обучения, высвобождаем учебное время учителя, когда он имеет возможность  реализовать принцип индивидуализации обучения и развития личностных качеств  школьников.</w:t>
      </w:r>
    </w:p>
    <w:p w14:paraId="74DD5725" w14:textId="77777777" w:rsidR="006352C7" w:rsidRPr="004B1DFA" w:rsidRDefault="006352C7" w:rsidP="006352C7">
      <w:pPr>
        <w:ind w:firstLine="540"/>
        <w:jc w:val="both"/>
      </w:pPr>
      <w:r w:rsidRPr="004B1DFA">
        <w:t>В-четвёртых, чётко сформулированная цель, а также задачи технологии, проверяемые объективными методами контроля (промежуточного, итогового)   снижают роль субъективного фактора при проведении контроля.</w:t>
      </w:r>
    </w:p>
    <w:p w14:paraId="6A651C27" w14:textId="77777777" w:rsidR="006352C7" w:rsidRPr="004B1DFA" w:rsidRDefault="006352C7" w:rsidP="006352C7">
      <w:pPr>
        <w:ind w:firstLine="540"/>
        <w:jc w:val="both"/>
      </w:pPr>
      <w:r w:rsidRPr="004B1DFA">
        <w:t>В-пятых, использование технологии обучения позволяет снизить зависимость результатов от уровня квалификации учителя.</w:t>
      </w:r>
    </w:p>
    <w:p w14:paraId="43F5EBCB" w14:textId="77777777" w:rsidR="006352C7" w:rsidRPr="004B1DFA" w:rsidRDefault="006352C7" w:rsidP="006352C7">
      <w:pPr>
        <w:ind w:firstLine="540"/>
        <w:jc w:val="both"/>
      </w:pPr>
      <w:r w:rsidRPr="004B1DFA">
        <w:t>В-шестых, технологический подход к преподаванию  создаёт предпосылки для решения проблемы преемственности образовательных программ школьного и профессионального образования.</w:t>
      </w:r>
    </w:p>
    <w:p w14:paraId="4C63AC9A" w14:textId="77777777" w:rsidR="006352C7" w:rsidRPr="004B1DFA" w:rsidRDefault="006352C7" w:rsidP="006352C7">
      <w:pPr>
        <w:pStyle w:val="a6"/>
        <w:spacing w:before="0" w:beforeAutospacing="0" w:after="107" w:afterAutospacing="0"/>
        <w:ind w:firstLine="540"/>
        <w:jc w:val="both"/>
        <w:rPr>
          <w:color w:val="000000"/>
        </w:rPr>
      </w:pPr>
      <w:r w:rsidRPr="004B1DFA">
        <w:rPr>
          <w:color w:val="000000"/>
        </w:rPr>
        <w:t>В современной психолого-педагогической литературе последних лет довольно часто встречается понятие «инновация», «педагогические технологии», «технологии обучения» и т.п.</w:t>
      </w:r>
    </w:p>
    <w:p w14:paraId="26E17254" w14:textId="77777777" w:rsidR="006352C7" w:rsidRDefault="006352C7" w:rsidP="006352C7">
      <w:pPr>
        <w:pStyle w:val="a6"/>
        <w:spacing w:before="0" w:beforeAutospacing="0" w:after="107" w:afterAutospacing="0"/>
        <w:jc w:val="both"/>
        <w:rPr>
          <w:color w:val="000000"/>
        </w:rPr>
      </w:pPr>
      <w:r w:rsidRPr="004B1DFA">
        <w:rPr>
          <w:color w:val="000000"/>
        </w:rPr>
        <w:t>«Технология» как научный термин берет свое начало от греческого «tehne» (искусство, мастерство умение) и «logos» (наука).</w:t>
      </w:r>
    </w:p>
    <w:p w14:paraId="31EBC6F3" w14:textId="77777777" w:rsidR="006352C7" w:rsidRPr="004B1DFA" w:rsidRDefault="006352C7" w:rsidP="006352C7">
      <w:pPr>
        <w:pStyle w:val="a6"/>
        <w:spacing w:before="0" w:beforeAutospacing="0" w:after="107" w:afterAutospacing="0"/>
        <w:ind w:firstLine="708"/>
        <w:jc w:val="both"/>
        <w:rPr>
          <w:color w:val="000000"/>
        </w:rPr>
      </w:pPr>
      <w:r w:rsidRPr="004B1DFA">
        <w:rPr>
          <w:color w:val="000000"/>
        </w:rPr>
        <w:t>В дальнейшем понятие «технология» стало достаточно широко использоваться и в других сферах деятельности, т.е. приобрело более широкое толкование. По выражению Э. де Боно, технология - это процесс производства чего-либо полезного на основе использования знания. В настоящее же время понятие «технология» используется не только в промышленности, но также в области науки и образования.</w:t>
      </w:r>
    </w:p>
    <w:p w14:paraId="3D3C283A" w14:textId="77777777" w:rsidR="006352C7" w:rsidRPr="004B1DFA" w:rsidRDefault="006352C7" w:rsidP="006352C7">
      <w:pPr>
        <w:pStyle w:val="a6"/>
        <w:spacing w:before="0" w:beforeAutospacing="0" w:after="107" w:afterAutospacing="0"/>
        <w:ind w:firstLine="708"/>
        <w:jc w:val="both"/>
        <w:rPr>
          <w:color w:val="000000"/>
        </w:rPr>
      </w:pPr>
      <w:r w:rsidRPr="004B1DFA">
        <w:rPr>
          <w:color w:val="000000"/>
        </w:rPr>
        <w:t>Технология с одной стороны связана с определенной системой деятельности, включающей те или иные нормативно зафиксированные способы деятельности, систему средств, обеспечивающих ее реализацию. С другой стороны, введение новой технологии ведет к изменению не только самой деятельности, но и вызывает существенную перестройку целевых установок, системы конкретных знаний, необходимых для ее реализации.</w:t>
      </w:r>
    </w:p>
    <w:p w14:paraId="47E00BA4" w14:textId="77777777" w:rsidR="006352C7" w:rsidRPr="004B1DFA" w:rsidRDefault="006352C7" w:rsidP="006352C7">
      <w:pPr>
        <w:pStyle w:val="a6"/>
        <w:spacing w:before="0" w:beforeAutospacing="0" w:after="107" w:afterAutospacing="0"/>
        <w:ind w:firstLine="708"/>
        <w:jc w:val="both"/>
        <w:rPr>
          <w:color w:val="000000"/>
        </w:rPr>
      </w:pPr>
      <w:r w:rsidRPr="004B1DFA">
        <w:rPr>
          <w:color w:val="000000"/>
        </w:rPr>
        <w:t>Изучение и анализ научно-педагогической литературы показали, что понятие «педагогическая технология» у многих авторов имеет разное толкование, например:</w:t>
      </w:r>
    </w:p>
    <w:p w14:paraId="792B72DC" w14:textId="77777777" w:rsidR="006352C7" w:rsidRPr="004B1DFA" w:rsidRDefault="006352C7" w:rsidP="006352C7">
      <w:pPr>
        <w:pStyle w:val="a6"/>
        <w:spacing w:before="0" w:beforeAutospacing="0" w:after="0" w:afterAutospacing="0"/>
        <w:jc w:val="both"/>
        <w:rPr>
          <w:color w:val="000000"/>
        </w:rPr>
      </w:pPr>
      <w:r w:rsidRPr="004B1DFA">
        <w:rPr>
          <w:color w:val="000000"/>
          <w:u w:val="single"/>
        </w:rPr>
        <w:t>Технология</w:t>
      </w:r>
      <w:r w:rsidRPr="004B1DFA">
        <w:rPr>
          <w:rStyle w:val="apple-converted-space"/>
          <w:color w:val="000000"/>
        </w:rPr>
        <w:t> </w:t>
      </w:r>
      <w:r w:rsidRPr="004B1DFA">
        <w:rPr>
          <w:color w:val="000000"/>
        </w:rPr>
        <w:t>- это искусство, мастерство, умение, совокупность методов обработки, изменения состояния.</w:t>
      </w:r>
    </w:p>
    <w:p w14:paraId="12E24B6D" w14:textId="77777777" w:rsidR="006352C7" w:rsidRPr="004B1DFA" w:rsidRDefault="006352C7" w:rsidP="006352C7">
      <w:pPr>
        <w:pStyle w:val="a6"/>
        <w:spacing w:before="0" w:beforeAutospacing="0" w:after="0" w:afterAutospacing="0"/>
        <w:jc w:val="both"/>
        <w:rPr>
          <w:color w:val="000000"/>
        </w:rPr>
      </w:pPr>
      <w:r w:rsidRPr="004B1DFA">
        <w:rPr>
          <w:color w:val="000000"/>
          <w:u w:val="single"/>
        </w:rPr>
        <w:t>Технология обучения</w:t>
      </w:r>
      <w:r w:rsidRPr="004B1DFA">
        <w:rPr>
          <w:rStyle w:val="apple-converted-space"/>
          <w:color w:val="000000"/>
        </w:rPr>
        <w:t> </w:t>
      </w:r>
      <w:r w:rsidRPr="004B1DFA">
        <w:rPr>
          <w:color w:val="000000"/>
        </w:rPr>
        <w:t>- это цепочка действий и операций направленных и ориентированных на результат.</w:t>
      </w:r>
    </w:p>
    <w:p w14:paraId="0E743E7C" w14:textId="77777777" w:rsidR="006352C7" w:rsidRPr="004B1DFA" w:rsidRDefault="006352C7" w:rsidP="006352C7">
      <w:pPr>
        <w:pStyle w:val="a6"/>
        <w:spacing w:before="0" w:beforeAutospacing="0" w:after="0" w:afterAutospacing="0"/>
        <w:jc w:val="both"/>
        <w:rPr>
          <w:color w:val="000000"/>
        </w:rPr>
      </w:pPr>
      <w:r w:rsidRPr="004B1DFA">
        <w:rPr>
          <w:color w:val="000000"/>
          <w:u w:val="single"/>
        </w:rPr>
        <w:t>Педагогическая технология</w:t>
      </w:r>
      <w:r w:rsidRPr="004B1DFA">
        <w:rPr>
          <w:rStyle w:val="apple-converted-space"/>
          <w:color w:val="000000"/>
        </w:rPr>
        <w:t> </w:t>
      </w:r>
      <w:r w:rsidRPr="004B1DFA">
        <w:rPr>
          <w:color w:val="000000"/>
        </w:rPr>
        <w:t>-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При этом под объектом педагогической технологии понимается структура и логика конструирования педагогического процесса, способы его организации по реализации педагогических целей в соответствии с теми или иными принципами и условиями.</w:t>
      </w:r>
    </w:p>
    <w:p w14:paraId="1C8DE321" w14:textId="77777777" w:rsidR="006352C7" w:rsidRPr="004B1DFA" w:rsidRDefault="006352C7" w:rsidP="006352C7">
      <w:pPr>
        <w:pStyle w:val="a6"/>
        <w:spacing w:before="0" w:beforeAutospacing="0" w:after="0" w:afterAutospacing="0"/>
        <w:jc w:val="both"/>
        <w:rPr>
          <w:color w:val="000000"/>
        </w:rPr>
      </w:pPr>
      <w:r w:rsidRPr="004B1DFA">
        <w:rPr>
          <w:color w:val="000000"/>
          <w:u w:val="single"/>
        </w:rPr>
        <w:t>Педагогическая технология</w:t>
      </w:r>
      <w:r w:rsidRPr="004B1DFA">
        <w:rPr>
          <w:rStyle w:val="apple-converted-space"/>
          <w:color w:val="000000"/>
        </w:rPr>
        <w:t> </w:t>
      </w:r>
      <w:r w:rsidRPr="004B1DFA">
        <w:rPr>
          <w:color w:val="000000"/>
        </w:rPr>
        <w:t>- это описание процесса достижения планируемых результатов обучения. В нашем понимании технология - это цепочка действий и операций, ориентированных на результат.</w:t>
      </w:r>
    </w:p>
    <w:p w14:paraId="0A4F38CA" w14:textId="77777777" w:rsidR="006352C7" w:rsidRPr="004B1DFA" w:rsidRDefault="006352C7" w:rsidP="006352C7">
      <w:pPr>
        <w:pStyle w:val="a6"/>
        <w:spacing w:before="0" w:beforeAutospacing="0" w:after="0" w:afterAutospacing="0"/>
        <w:jc w:val="both"/>
        <w:rPr>
          <w:color w:val="000000"/>
        </w:rPr>
      </w:pPr>
      <w:r w:rsidRPr="004B1DFA">
        <w:rPr>
          <w:color w:val="000000"/>
          <w:u w:val="single"/>
        </w:rPr>
        <w:lastRenderedPageBreak/>
        <w:t>Педагогическая технология</w:t>
      </w:r>
      <w:r w:rsidRPr="004B1DFA">
        <w:rPr>
          <w:rStyle w:val="apple-converted-space"/>
          <w:color w:val="000000"/>
        </w:rPr>
        <w:t> </w:t>
      </w:r>
      <w:r w:rsidRPr="004B1DFA">
        <w:rPr>
          <w:color w:val="000000"/>
        </w:rPr>
        <w:t>-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14:paraId="1C426205" w14:textId="77777777" w:rsidR="006352C7" w:rsidRPr="004B1DFA" w:rsidRDefault="006352C7" w:rsidP="006352C7">
      <w:pPr>
        <w:pStyle w:val="a6"/>
        <w:spacing w:before="0" w:beforeAutospacing="0" w:after="0" w:afterAutospacing="0"/>
        <w:jc w:val="both"/>
        <w:rPr>
          <w:color w:val="000000"/>
        </w:rPr>
      </w:pPr>
      <w:r w:rsidRPr="004B1DFA">
        <w:rPr>
          <w:color w:val="000000"/>
        </w:rPr>
        <w:t>Из приведенных выше характеристик можно выделить наиболее существенные</w:t>
      </w:r>
      <w:r w:rsidRPr="004B1DFA">
        <w:rPr>
          <w:rStyle w:val="apple-converted-space"/>
          <w:color w:val="000000"/>
        </w:rPr>
        <w:t> </w:t>
      </w:r>
      <w:r w:rsidRPr="004B1DFA">
        <w:rPr>
          <w:rStyle w:val="a8"/>
          <w:b/>
          <w:bCs/>
          <w:color w:val="000000"/>
        </w:rPr>
        <w:t>признаки и характеристики педагогических технологий</w:t>
      </w:r>
      <w:r w:rsidRPr="004B1DFA">
        <w:rPr>
          <w:color w:val="000000"/>
        </w:rPr>
        <w:t>:</w:t>
      </w:r>
    </w:p>
    <w:p w14:paraId="39B71BFB" w14:textId="77777777" w:rsidR="006352C7" w:rsidRPr="004B1DFA" w:rsidRDefault="006352C7" w:rsidP="006352C7">
      <w:pPr>
        <w:numPr>
          <w:ilvl w:val="0"/>
          <w:numId w:val="7"/>
        </w:numPr>
        <w:ind w:left="322"/>
        <w:jc w:val="both"/>
        <w:rPr>
          <w:color w:val="000000"/>
        </w:rPr>
      </w:pPr>
      <w:r w:rsidRPr="004B1DFA">
        <w:rPr>
          <w:color w:val="000000"/>
        </w:rPr>
        <w:t>технология разрабатывается под конкретный педагогический замысел, в основу которого положена определенная методологическая, дидактическая, психологическая, философская позиция авторов или авторского коллектива;</w:t>
      </w:r>
    </w:p>
    <w:p w14:paraId="40B92E92" w14:textId="77777777" w:rsidR="006352C7" w:rsidRPr="004B1DFA" w:rsidRDefault="006352C7" w:rsidP="006352C7">
      <w:pPr>
        <w:numPr>
          <w:ilvl w:val="0"/>
          <w:numId w:val="7"/>
        </w:numPr>
        <w:ind w:left="322"/>
        <w:jc w:val="both"/>
        <w:rPr>
          <w:color w:val="000000"/>
        </w:rPr>
      </w:pPr>
      <w:r w:rsidRPr="004B1DFA">
        <w:rPr>
          <w:color w:val="000000"/>
        </w:rPr>
        <w:t>технологическая цепочка составляющих ее действий, операций и связей реализуется в полном соответствии с принятыми целевыми установками и конкретными ожидаемыми результатами;</w:t>
      </w:r>
    </w:p>
    <w:p w14:paraId="1B3C6E55" w14:textId="77777777" w:rsidR="006352C7" w:rsidRPr="004B1DFA" w:rsidRDefault="006352C7" w:rsidP="006352C7">
      <w:pPr>
        <w:numPr>
          <w:ilvl w:val="0"/>
          <w:numId w:val="7"/>
        </w:numPr>
        <w:ind w:left="322"/>
        <w:jc w:val="both"/>
        <w:rPr>
          <w:color w:val="000000"/>
        </w:rPr>
      </w:pPr>
      <w:r w:rsidRPr="004B1DFA">
        <w:rPr>
          <w:color w:val="000000"/>
        </w:rPr>
        <w:t>технология обучения предусматривает взаимосвязанную деятельность педагога и обучающегося с учетом возможностей индивидуализации и дифференциации обучения, и использования технических, в том числе компьютерных средств обучения;</w:t>
      </w:r>
    </w:p>
    <w:p w14:paraId="78617DCE" w14:textId="77777777" w:rsidR="006352C7" w:rsidRPr="004B1DFA" w:rsidRDefault="006352C7" w:rsidP="006352C7">
      <w:pPr>
        <w:numPr>
          <w:ilvl w:val="0"/>
          <w:numId w:val="7"/>
        </w:numPr>
        <w:ind w:left="322"/>
        <w:jc w:val="both"/>
        <w:rPr>
          <w:color w:val="000000"/>
        </w:rPr>
      </w:pPr>
      <w:r w:rsidRPr="004B1DFA">
        <w:rPr>
          <w:color w:val="000000"/>
        </w:rPr>
        <w:t>любая технология обучения разрабатывается и реализуется как решение многокритериальной задачи с получением максимальных планируемых результатов при минимуме затрачиваемых на это средств и труда;</w:t>
      </w:r>
    </w:p>
    <w:p w14:paraId="4F243A40" w14:textId="77777777" w:rsidR="006352C7" w:rsidRPr="004B1DFA" w:rsidRDefault="006352C7" w:rsidP="006352C7">
      <w:pPr>
        <w:numPr>
          <w:ilvl w:val="0"/>
          <w:numId w:val="7"/>
        </w:numPr>
        <w:ind w:left="322"/>
        <w:jc w:val="both"/>
        <w:rPr>
          <w:color w:val="000000"/>
        </w:rPr>
      </w:pPr>
      <w:r w:rsidRPr="004B1DFA">
        <w:rPr>
          <w:color w:val="000000"/>
        </w:rPr>
        <w:t>педагогические технологии планируются с учетом того, что они могут быть воспроизведены любым педагогом и обеспечат достижение намеченных результатов всеми учащимися;</w:t>
      </w:r>
    </w:p>
    <w:p w14:paraId="3BDB912D" w14:textId="77777777" w:rsidR="006352C7" w:rsidRPr="004B1DFA" w:rsidRDefault="006352C7" w:rsidP="006352C7">
      <w:pPr>
        <w:numPr>
          <w:ilvl w:val="0"/>
          <w:numId w:val="7"/>
        </w:numPr>
        <w:ind w:left="322"/>
        <w:jc w:val="both"/>
        <w:rPr>
          <w:color w:val="000000"/>
        </w:rPr>
      </w:pPr>
      <w:r w:rsidRPr="004B1DFA">
        <w:rPr>
          <w:color w:val="000000"/>
        </w:rPr>
        <w:t>технологии обучения непременно включают в себя различные диагностические (дидактические, психологические, социометрические и др.) процедуры, содержащие критерии, показатели и инструментарий измерения результатов деятельности субъектов педагогического процесса.</w:t>
      </w:r>
    </w:p>
    <w:p w14:paraId="715D42B6" w14:textId="77777777" w:rsidR="006352C7" w:rsidRPr="004B1DFA" w:rsidRDefault="006352C7" w:rsidP="006352C7">
      <w:pPr>
        <w:pStyle w:val="a6"/>
        <w:spacing w:before="0" w:beforeAutospacing="0" w:after="107" w:afterAutospacing="0"/>
        <w:jc w:val="both"/>
        <w:rPr>
          <w:color w:val="000000"/>
        </w:rPr>
      </w:pPr>
      <w:r w:rsidRPr="004B1DFA">
        <w:rPr>
          <w:color w:val="000000"/>
        </w:rPr>
        <w:t>Непосредственно проблема педагогических технологий обучения раскрывалась в работах Е.Р. Аргунова, А.В. Беспалько, В.П. Беспалько, И.В. Борисовой, А.С. Вербицкого, А.М. Воронина, В.В. Гузеева, А.Е. Денисова, О.В. Долженко, Т.А. Ильиной, М.В. Кларина, Г.В. Латышева, Т.А. Машаровой, Е.И. Машбица, Г.И. Михайлевской, В.Ю. Питюкова, В.В. Серикова, В.Д. Симоненко, И.Ф. Талызиной, А.И. Уман, О.К. Филатова, А.И. Яковлева, Ф. Янушкевича.</w:t>
      </w:r>
    </w:p>
    <w:p w14:paraId="21D53861" w14:textId="77777777" w:rsidR="006352C7" w:rsidRPr="004B1DFA" w:rsidRDefault="006352C7" w:rsidP="006352C7">
      <w:pPr>
        <w:pStyle w:val="a6"/>
        <w:spacing w:before="0" w:beforeAutospacing="0" w:after="0" w:afterAutospacing="0"/>
        <w:ind w:firstLine="322"/>
        <w:jc w:val="both"/>
        <w:rPr>
          <w:color w:val="000000"/>
        </w:rPr>
      </w:pPr>
      <w:r w:rsidRPr="004B1DFA">
        <w:rPr>
          <w:color w:val="000000"/>
        </w:rPr>
        <w:t>В</w:t>
      </w:r>
      <w:r w:rsidRPr="004B1DFA">
        <w:rPr>
          <w:rStyle w:val="apple-converted-space"/>
          <w:color w:val="000000"/>
        </w:rPr>
        <w:t> </w:t>
      </w:r>
      <w:r w:rsidRPr="004B1DFA">
        <w:rPr>
          <w:rStyle w:val="a8"/>
          <w:color w:val="000000"/>
        </w:rPr>
        <w:t>технологическом подходе</w:t>
      </w:r>
      <w:r w:rsidRPr="004B1DFA">
        <w:rPr>
          <w:rStyle w:val="apple-converted-space"/>
          <w:color w:val="000000"/>
        </w:rPr>
        <w:t> </w:t>
      </w:r>
      <w:r w:rsidRPr="004B1DFA">
        <w:rPr>
          <w:color w:val="000000"/>
        </w:rPr>
        <w:t>к образовательному процессу выделяются:</w:t>
      </w:r>
    </w:p>
    <w:p w14:paraId="0BE0A93F" w14:textId="77777777" w:rsidR="006352C7" w:rsidRPr="004B1DFA" w:rsidRDefault="006352C7" w:rsidP="006352C7">
      <w:pPr>
        <w:numPr>
          <w:ilvl w:val="0"/>
          <w:numId w:val="8"/>
        </w:numPr>
        <w:ind w:left="322"/>
        <w:jc w:val="both"/>
        <w:rPr>
          <w:color w:val="000000"/>
        </w:rPr>
      </w:pPr>
      <w:r w:rsidRPr="004B1DFA">
        <w:rPr>
          <w:color w:val="000000"/>
        </w:rPr>
        <w:t>постановка целей и их максимальное уточнение с ориентацией на достижение результатов;</w:t>
      </w:r>
    </w:p>
    <w:p w14:paraId="44C99EB8" w14:textId="77777777" w:rsidR="006352C7" w:rsidRPr="004B1DFA" w:rsidRDefault="006352C7" w:rsidP="006352C7">
      <w:pPr>
        <w:numPr>
          <w:ilvl w:val="0"/>
          <w:numId w:val="8"/>
        </w:numPr>
        <w:ind w:left="322"/>
        <w:jc w:val="both"/>
        <w:rPr>
          <w:color w:val="000000"/>
        </w:rPr>
      </w:pPr>
      <w:r w:rsidRPr="004B1DFA">
        <w:rPr>
          <w:color w:val="000000"/>
        </w:rPr>
        <w:t>профилирование содержания;</w:t>
      </w:r>
    </w:p>
    <w:p w14:paraId="05DAC19A" w14:textId="77777777" w:rsidR="006352C7" w:rsidRPr="004B1DFA" w:rsidRDefault="006352C7" w:rsidP="006352C7">
      <w:pPr>
        <w:numPr>
          <w:ilvl w:val="0"/>
          <w:numId w:val="8"/>
        </w:numPr>
        <w:ind w:left="322"/>
        <w:jc w:val="both"/>
        <w:rPr>
          <w:color w:val="000000"/>
        </w:rPr>
      </w:pPr>
      <w:r w:rsidRPr="004B1DFA">
        <w:rPr>
          <w:color w:val="000000"/>
        </w:rPr>
        <w:t>постановка материалов и организация всего хода учебно-воспитательного процесса в соответствии с учебными целями;</w:t>
      </w:r>
    </w:p>
    <w:p w14:paraId="3441F2BC" w14:textId="77777777" w:rsidR="006352C7" w:rsidRPr="004B1DFA" w:rsidRDefault="006352C7" w:rsidP="006352C7">
      <w:pPr>
        <w:numPr>
          <w:ilvl w:val="0"/>
          <w:numId w:val="8"/>
        </w:numPr>
        <w:ind w:left="322"/>
        <w:jc w:val="both"/>
        <w:rPr>
          <w:color w:val="000000"/>
        </w:rPr>
      </w:pPr>
      <w:r w:rsidRPr="004B1DFA">
        <w:rPr>
          <w:color w:val="000000"/>
        </w:rPr>
        <w:t>оценка текущих результатов;</w:t>
      </w:r>
    </w:p>
    <w:p w14:paraId="6109DC34" w14:textId="77777777" w:rsidR="006352C7" w:rsidRPr="004B1DFA" w:rsidRDefault="006352C7" w:rsidP="006352C7">
      <w:pPr>
        <w:numPr>
          <w:ilvl w:val="0"/>
          <w:numId w:val="8"/>
        </w:numPr>
        <w:ind w:left="322"/>
        <w:jc w:val="both"/>
        <w:rPr>
          <w:color w:val="000000"/>
        </w:rPr>
      </w:pPr>
      <w:r w:rsidRPr="004B1DFA">
        <w:rPr>
          <w:color w:val="000000"/>
        </w:rPr>
        <w:t>коррекция компонентов учебного процесса, направленная на достижение целей;</w:t>
      </w:r>
    </w:p>
    <w:p w14:paraId="5251A2C9" w14:textId="77777777" w:rsidR="006352C7" w:rsidRPr="004B1DFA" w:rsidRDefault="006352C7" w:rsidP="006352C7">
      <w:pPr>
        <w:numPr>
          <w:ilvl w:val="0"/>
          <w:numId w:val="8"/>
        </w:numPr>
        <w:ind w:left="322"/>
        <w:jc w:val="both"/>
        <w:rPr>
          <w:color w:val="000000"/>
        </w:rPr>
      </w:pPr>
      <w:r w:rsidRPr="004B1DFA">
        <w:rPr>
          <w:color w:val="000000"/>
        </w:rPr>
        <w:t>заключительная оценка результатов и новое целеполагание.</w:t>
      </w:r>
    </w:p>
    <w:p w14:paraId="20DEE871" w14:textId="77777777" w:rsidR="006352C7" w:rsidRPr="004B1DFA" w:rsidRDefault="006352C7" w:rsidP="006352C7">
      <w:pPr>
        <w:pStyle w:val="a6"/>
        <w:spacing w:before="0" w:beforeAutospacing="0" w:after="107" w:afterAutospacing="0"/>
        <w:jc w:val="both"/>
        <w:rPr>
          <w:color w:val="000000"/>
        </w:rPr>
      </w:pPr>
      <w:r w:rsidRPr="004B1DFA">
        <w:rPr>
          <w:color w:val="000000"/>
        </w:rPr>
        <w:t>Технология обучения определяется как совокупность действий по отбору и определению порядка и последовательности использования дидактических средств, организации форм и методов обучения.</w:t>
      </w:r>
    </w:p>
    <w:p w14:paraId="2287EE5A" w14:textId="77777777" w:rsidR="006352C7" w:rsidRPr="004B1DFA" w:rsidRDefault="006352C7" w:rsidP="006352C7">
      <w:pPr>
        <w:pStyle w:val="a6"/>
        <w:spacing w:before="0" w:beforeAutospacing="0" w:after="0" w:afterAutospacing="0"/>
        <w:ind w:firstLine="708"/>
        <w:jc w:val="both"/>
        <w:rPr>
          <w:color w:val="000000"/>
        </w:rPr>
      </w:pPr>
      <w:r w:rsidRPr="004B1DFA">
        <w:rPr>
          <w:rStyle w:val="a7"/>
          <w:color w:val="000000"/>
          <w:u w:val="single"/>
        </w:rPr>
        <w:t>Технология обучения</w:t>
      </w:r>
      <w:r w:rsidRPr="004B1DFA">
        <w:rPr>
          <w:rStyle w:val="apple-converted-space"/>
          <w:color w:val="000000"/>
        </w:rPr>
        <w:t> </w:t>
      </w:r>
      <w:r w:rsidRPr="004B1DFA">
        <w:rPr>
          <w:color w:val="000000"/>
        </w:rPr>
        <w:t>- процесс реализации содержания обучения, обеспечивающий наиболее эффективное достижение поставленных целей.</w:t>
      </w:r>
      <w:r w:rsidRPr="004B1DFA">
        <w:rPr>
          <w:rStyle w:val="apple-converted-space"/>
          <w:color w:val="000000"/>
        </w:rPr>
        <w:t> </w:t>
      </w:r>
      <w:r w:rsidRPr="004B1DFA">
        <w:rPr>
          <w:rStyle w:val="a8"/>
          <w:b/>
          <w:bCs/>
          <w:color w:val="000000"/>
        </w:rPr>
        <w:t>Классификация технологий обучения</w:t>
      </w:r>
      <w:r w:rsidRPr="004B1DFA">
        <w:rPr>
          <w:rStyle w:val="a7"/>
          <w:color w:val="000000"/>
        </w:rPr>
        <w:t>:</w:t>
      </w:r>
    </w:p>
    <w:p w14:paraId="53CFA81E" w14:textId="77777777" w:rsidR="006352C7" w:rsidRPr="004B1DFA" w:rsidRDefault="006352C7" w:rsidP="006352C7">
      <w:pPr>
        <w:pStyle w:val="a6"/>
        <w:spacing w:before="0" w:beforeAutospacing="0" w:after="107" w:afterAutospacing="0"/>
        <w:jc w:val="both"/>
        <w:rPr>
          <w:color w:val="000000"/>
        </w:rPr>
      </w:pPr>
      <w:r w:rsidRPr="004B1DFA">
        <w:rPr>
          <w:color w:val="000000"/>
        </w:rPr>
        <w:t>По объекту воздействия:</w:t>
      </w:r>
    </w:p>
    <w:p w14:paraId="6071744B" w14:textId="77777777" w:rsidR="006352C7" w:rsidRPr="004B1DFA" w:rsidRDefault="006352C7" w:rsidP="006352C7">
      <w:pPr>
        <w:numPr>
          <w:ilvl w:val="0"/>
          <w:numId w:val="9"/>
        </w:numPr>
        <w:ind w:left="322"/>
        <w:jc w:val="both"/>
        <w:rPr>
          <w:color w:val="000000"/>
        </w:rPr>
      </w:pPr>
      <w:r w:rsidRPr="004B1DFA">
        <w:rPr>
          <w:color w:val="000000"/>
        </w:rPr>
        <w:t>обучение школьников;</w:t>
      </w:r>
    </w:p>
    <w:p w14:paraId="7B874293" w14:textId="77777777" w:rsidR="006352C7" w:rsidRPr="004B1DFA" w:rsidRDefault="006352C7" w:rsidP="006352C7">
      <w:pPr>
        <w:numPr>
          <w:ilvl w:val="0"/>
          <w:numId w:val="9"/>
        </w:numPr>
        <w:ind w:left="322"/>
        <w:jc w:val="both"/>
        <w:rPr>
          <w:color w:val="000000"/>
        </w:rPr>
      </w:pPr>
      <w:r w:rsidRPr="004B1DFA">
        <w:rPr>
          <w:color w:val="000000"/>
        </w:rPr>
        <w:t>повышение квалификации и переподготовка специалистов.</w:t>
      </w:r>
    </w:p>
    <w:p w14:paraId="0F11FFBC" w14:textId="77777777" w:rsidR="006352C7" w:rsidRPr="004B1DFA" w:rsidRDefault="006352C7" w:rsidP="006352C7">
      <w:pPr>
        <w:pStyle w:val="a6"/>
        <w:spacing w:before="0" w:beforeAutospacing="0" w:after="107" w:afterAutospacing="0"/>
        <w:jc w:val="both"/>
        <w:rPr>
          <w:color w:val="000000"/>
        </w:rPr>
      </w:pPr>
      <w:r w:rsidRPr="004B1DFA">
        <w:rPr>
          <w:color w:val="000000"/>
        </w:rPr>
        <w:t>По предметной среде:</w:t>
      </w:r>
    </w:p>
    <w:p w14:paraId="408C8C5D" w14:textId="77777777" w:rsidR="006352C7" w:rsidRPr="004B1DFA" w:rsidRDefault="006352C7" w:rsidP="006352C7">
      <w:pPr>
        <w:numPr>
          <w:ilvl w:val="0"/>
          <w:numId w:val="10"/>
        </w:numPr>
        <w:ind w:left="322"/>
        <w:jc w:val="both"/>
        <w:rPr>
          <w:color w:val="000000"/>
        </w:rPr>
      </w:pPr>
      <w:r w:rsidRPr="004B1DFA">
        <w:rPr>
          <w:color w:val="000000"/>
        </w:rPr>
        <w:t>для технических дисциплин;</w:t>
      </w:r>
    </w:p>
    <w:p w14:paraId="6AF1A70C" w14:textId="77777777" w:rsidR="006352C7" w:rsidRPr="004B1DFA" w:rsidRDefault="006352C7" w:rsidP="006352C7">
      <w:pPr>
        <w:numPr>
          <w:ilvl w:val="0"/>
          <w:numId w:val="10"/>
        </w:numPr>
        <w:ind w:left="322"/>
        <w:jc w:val="both"/>
        <w:rPr>
          <w:color w:val="000000"/>
        </w:rPr>
      </w:pPr>
      <w:r w:rsidRPr="004B1DFA">
        <w:rPr>
          <w:color w:val="000000"/>
        </w:rPr>
        <w:t>для естественных дисциплин;</w:t>
      </w:r>
    </w:p>
    <w:p w14:paraId="53A25A57" w14:textId="77777777" w:rsidR="006352C7" w:rsidRPr="004B1DFA" w:rsidRDefault="006352C7" w:rsidP="006352C7">
      <w:pPr>
        <w:numPr>
          <w:ilvl w:val="0"/>
          <w:numId w:val="10"/>
        </w:numPr>
        <w:ind w:left="322"/>
        <w:jc w:val="both"/>
        <w:rPr>
          <w:color w:val="000000"/>
        </w:rPr>
      </w:pPr>
      <w:r w:rsidRPr="004B1DFA">
        <w:rPr>
          <w:color w:val="000000"/>
        </w:rPr>
        <w:lastRenderedPageBreak/>
        <w:t>для гуманитарных дисциплин;</w:t>
      </w:r>
    </w:p>
    <w:p w14:paraId="16709380" w14:textId="77777777" w:rsidR="006352C7" w:rsidRPr="004B1DFA" w:rsidRDefault="006352C7" w:rsidP="006352C7">
      <w:pPr>
        <w:numPr>
          <w:ilvl w:val="0"/>
          <w:numId w:val="10"/>
        </w:numPr>
        <w:ind w:left="322"/>
        <w:jc w:val="both"/>
        <w:rPr>
          <w:color w:val="000000"/>
        </w:rPr>
      </w:pPr>
      <w:r w:rsidRPr="004B1DFA">
        <w:rPr>
          <w:color w:val="000000"/>
        </w:rPr>
        <w:t>для специальных, художественных дисциплин и др.</w:t>
      </w:r>
    </w:p>
    <w:p w14:paraId="77D74B72" w14:textId="77777777" w:rsidR="006352C7" w:rsidRPr="004B1DFA" w:rsidRDefault="006352C7" w:rsidP="006352C7">
      <w:pPr>
        <w:pStyle w:val="a6"/>
        <w:spacing w:before="0" w:beforeAutospacing="0" w:after="107" w:afterAutospacing="0"/>
        <w:jc w:val="both"/>
        <w:rPr>
          <w:color w:val="000000"/>
        </w:rPr>
      </w:pPr>
      <w:r w:rsidRPr="004B1DFA">
        <w:rPr>
          <w:color w:val="000000"/>
        </w:rPr>
        <w:t>По применяемым средствам:</w:t>
      </w:r>
    </w:p>
    <w:p w14:paraId="19764C3A" w14:textId="77777777" w:rsidR="006352C7" w:rsidRPr="004B1DFA" w:rsidRDefault="006352C7" w:rsidP="006352C7">
      <w:pPr>
        <w:numPr>
          <w:ilvl w:val="0"/>
          <w:numId w:val="11"/>
        </w:numPr>
        <w:ind w:left="322"/>
        <w:jc w:val="both"/>
        <w:rPr>
          <w:color w:val="000000"/>
        </w:rPr>
      </w:pPr>
      <w:r w:rsidRPr="004B1DFA">
        <w:rPr>
          <w:color w:val="000000"/>
        </w:rPr>
        <w:t>информационные;</w:t>
      </w:r>
    </w:p>
    <w:p w14:paraId="6A5711A1" w14:textId="77777777" w:rsidR="006352C7" w:rsidRPr="004B1DFA" w:rsidRDefault="006352C7" w:rsidP="006352C7">
      <w:pPr>
        <w:numPr>
          <w:ilvl w:val="0"/>
          <w:numId w:val="11"/>
        </w:numPr>
        <w:ind w:left="322"/>
        <w:jc w:val="both"/>
        <w:rPr>
          <w:color w:val="000000"/>
        </w:rPr>
      </w:pPr>
      <w:r w:rsidRPr="004B1DFA">
        <w:rPr>
          <w:color w:val="000000"/>
        </w:rPr>
        <w:t>видеотехнические;</w:t>
      </w:r>
    </w:p>
    <w:p w14:paraId="294C2F0C" w14:textId="77777777" w:rsidR="006352C7" w:rsidRPr="004B1DFA" w:rsidRDefault="006352C7" w:rsidP="006352C7">
      <w:pPr>
        <w:numPr>
          <w:ilvl w:val="0"/>
          <w:numId w:val="11"/>
        </w:numPr>
        <w:ind w:left="322"/>
        <w:jc w:val="both"/>
        <w:rPr>
          <w:color w:val="000000"/>
        </w:rPr>
      </w:pPr>
      <w:r w:rsidRPr="004B1DFA">
        <w:rPr>
          <w:color w:val="000000"/>
        </w:rPr>
        <w:t>проблемно-деятельностные;</w:t>
      </w:r>
    </w:p>
    <w:p w14:paraId="6AB5A5DD" w14:textId="77777777" w:rsidR="006352C7" w:rsidRPr="004B1DFA" w:rsidRDefault="006352C7" w:rsidP="006352C7">
      <w:pPr>
        <w:numPr>
          <w:ilvl w:val="0"/>
          <w:numId w:val="11"/>
        </w:numPr>
        <w:ind w:left="322"/>
        <w:jc w:val="both"/>
        <w:rPr>
          <w:color w:val="000000"/>
        </w:rPr>
      </w:pPr>
      <w:r w:rsidRPr="004B1DFA">
        <w:rPr>
          <w:color w:val="000000"/>
        </w:rPr>
        <w:t>рефлексивные и др.</w:t>
      </w:r>
    </w:p>
    <w:p w14:paraId="55A90C90" w14:textId="77777777" w:rsidR="006352C7" w:rsidRPr="004B1DFA" w:rsidRDefault="006352C7" w:rsidP="006352C7">
      <w:pPr>
        <w:pStyle w:val="a6"/>
        <w:spacing w:before="0" w:beforeAutospacing="0" w:after="107" w:afterAutospacing="0"/>
        <w:jc w:val="both"/>
        <w:rPr>
          <w:color w:val="000000"/>
        </w:rPr>
      </w:pPr>
      <w:r w:rsidRPr="004B1DFA">
        <w:rPr>
          <w:color w:val="000000"/>
        </w:rPr>
        <w:t>По организации учебного материала:</w:t>
      </w:r>
    </w:p>
    <w:p w14:paraId="5153E520" w14:textId="77777777" w:rsidR="006352C7" w:rsidRPr="004B1DFA" w:rsidRDefault="006352C7" w:rsidP="006352C7">
      <w:pPr>
        <w:numPr>
          <w:ilvl w:val="0"/>
          <w:numId w:val="12"/>
        </w:numPr>
        <w:ind w:left="322"/>
        <w:jc w:val="both"/>
        <w:rPr>
          <w:color w:val="000000"/>
        </w:rPr>
      </w:pPr>
      <w:r w:rsidRPr="004B1DFA">
        <w:rPr>
          <w:color w:val="000000"/>
        </w:rPr>
        <w:t>индивидуальные;</w:t>
      </w:r>
    </w:p>
    <w:p w14:paraId="1A89DD49" w14:textId="77777777" w:rsidR="006352C7" w:rsidRPr="004B1DFA" w:rsidRDefault="006352C7" w:rsidP="006352C7">
      <w:pPr>
        <w:numPr>
          <w:ilvl w:val="0"/>
          <w:numId w:val="12"/>
        </w:numPr>
        <w:ind w:left="322"/>
        <w:jc w:val="both"/>
        <w:rPr>
          <w:color w:val="000000"/>
        </w:rPr>
      </w:pPr>
      <w:r w:rsidRPr="004B1DFA">
        <w:rPr>
          <w:color w:val="000000"/>
        </w:rPr>
        <w:t>коллективные;</w:t>
      </w:r>
    </w:p>
    <w:p w14:paraId="35FAF922" w14:textId="77777777" w:rsidR="006352C7" w:rsidRPr="004B1DFA" w:rsidRDefault="006352C7" w:rsidP="006352C7">
      <w:pPr>
        <w:numPr>
          <w:ilvl w:val="0"/>
          <w:numId w:val="12"/>
        </w:numPr>
        <w:ind w:left="322"/>
        <w:jc w:val="both"/>
        <w:rPr>
          <w:color w:val="000000"/>
        </w:rPr>
      </w:pPr>
      <w:r w:rsidRPr="004B1DFA">
        <w:rPr>
          <w:color w:val="000000"/>
        </w:rPr>
        <w:t>смешанные.</w:t>
      </w:r>
    </w:p>
    <w:p w14:paraId="78346F5B" w14:textId="77777777" w:rsidR="006352C7" w:rsidRPr="004B1DFA" w:rsidRDefault="006352C7" w:rsidP="006352C7">
      <w:pPr>
        <w:pStyle w:val="a6"/>
        <w:spacing w:before="0" w:beforeAutospacing="0" w:after="107" w:afterAutospacing="0"/>
        <w:jc w:val="both"/>
        <w:rPr>
          <w:color w:val="000000"/>
        </w:rPr>
      </w:pPr>
      <w:r w:rsidRPr="004B1DFA">
        <w:rPr>
          <w:color w:val="000000"/>
        </w:rPr>
        <w:t>По методической задаче:</w:t>
      </w:r>
    </w:p>
    <w:p w14:paraId="0EA0E661" w14:textId="77777777" w:rsidR="006352C7" w:rsidRPr="004B1DFA" w:rsidRDefault="006352C7" w:rsidP="006352C7">
      <w:pPr>
        <w:numPr>
          <w:ilvl w:val="0"/>
          <w:numId w:val="13"/>
        </w:numPr>
        <w:ind w:left="322"/>
        <w:jc w:val="both"/>
        <w:rPr>
          <w:color w:val="000000"/>
        </w:rPr>
      </w:pPr>
      <w:r w:rsidRPr="004B1DFA">
        <w:rPr>
          <w:color w:val="000000"/>
        </w:rPr>
        <w:t>технология одного предмета;</w:t>
      </w:r>
    </w:p>
    <w:p w14:paraId="4DB2D581" w14:textId="77777777" w:rsidR="006352C7" w:rsidRPr="004B1DFA" w:rsidRDefault="006352C7" w:rsidP="006352C7">
      <w:pPr>
        <w:numPr>
          <w:ilvl w:val="0"/>
          <w:numId w:val="13"/>
        </w:numPr>
        <w:ind w:left="322"/>
        <w:jc w:val="both"/>
        <w:rPr>
          <w:color w:val="000000"/>
        </w:rPr>
      </w:pPr>
      <w:r w:rsidRPr="004B1DFA">
        <w:rPr>
          <w:color w:val="000000"/>
        </w:rPr>
        <w:t>технология одного средства;</w:t>
      </w:r>
    </w:p>
    <w:p w14:paraId="60B58D87" w14:textId="77777777" w:rsidR="006352C7" w:rsidRPr="004B1DFA" w:rsidRDefault="006352C7" w:rsidP="006352C7">
      <w:pPr>
        <w:numPr>
          <w:ilvl w:val="0"/>
          <w:numId w:val="13"/>
        </w:numPr>
        <w:ind w:left="322"/>
        <w:jc w:val="both"/>
        <w:rPr>
          <w:color w:val="000000"/>
        </w:rPr>
      </w:pPr>
      <w:r w:rsidRPr="004B1DFA">
        <w:rPr>
          <w:color w:val="000000"/>
        </w:rPr>
        <w:t>технология одного метода.</w:t>
      </w:r>
    </w:p>
    <w:p w14:paraId="300361D0" w14:textId="77777777" w:rsidR="006352C7" w:rsidRPr="004B1DFA" w:rsidRDefault="006352C7" w:rsidP="006352C7">
      <w:pPr>
        <w:pStyle w:val="a6"/>
        <w:spacing w:before="0" w:beforeAutospacing="0" w:after="107" w:afterAutospacing="0"/>
        <w:jc w:val="both"/>
        <w:rPr>
          <w:color w:val="000000"/>
        </w:rPr>
      </w:pPr>
      <w:r w:rsidRPr="004B1DFA">
        <w:rPr>
          <w:color w:val="000000"/>
        </w:rPr>
        <w:t>Процесс разработки технологии обучения можно представить следующим образом:</w:t>
      </w:r>
    </w:p>
    <w:p w14:paraId="0CCC4660" w14:textId="77777777" w:rsidR="006352C7" w:rsidRPr="004B1DFA" w:rsidRDefault="006352C7" w:rsidP="006352C7">
      <w:pPr>
        <w:pStyle w:val="a6"/>
        <w:spacing w:before="0" w:beforeAutospacing="0" w:after="0" w:afterAutospacing="0"/>
        <w:jc w:val="both"/>
        <w:rPr>
          <w:color w:val="000000"/>
        </w:rPr>
      </w:pPr>
      <w:r w:rsidRPr="004B1DFA">
        <w:rPr>
          <w:rStyle w:val="a8"/>
          <w:b/>
          <w:bCs/>
          <w:color w:val="000000"/>
        </w:rPr>
        <w:t>Создание технологии обучения</w:t>
      </w:r>
    </w:p>
    <w:p w14:paraId="13B4943D" w14:textId="77777777" w:rsidR="006352C7" w:rsidRPr="004B1DFA" w:rsidRDefault="006352C7" w:rsidP="006352C7">
      <w:pPr>
        <w:pStyle w:val="a6"/>
        <w:spacing w:before="0" w:beforeAutospacing="0" w:after="107" w:afterAutospacing="0"/>
        <w:jc w:val="both"/>
        <w:rPr>
          <w:color w:val="000000"/>
        </w:rPr>
      </w:pPr>
      <w:r w:rsidRPr="004B1DFA">
        <w:rPr>
          <w:color w:val="000000"/>
        </w:rPr>
        <w:t>1. Элементы технологии:</w:t>
      </w:r>
    </w:p>
    <w:p w14:paraId="11A7A6F4" w14:textId="77777777" w:rsidR="006352C7" w:rsidRPr="004B1DFA" w:rsidRDefault="006352C7" w:rsidP="006352C7">
      <w:pPr>
        <w:numPr>
          <w:ilvl w:val="0"/>
          <w:numId w:val="14"/>
        </w:numPr>
        <w:ind w:left="322"/>
        <w:jc w:val="both"/>
        <w:rPr>
          <w:color w:val="000000"/>
        </w:rPr>
      </w:pPr>
      <w:r w:rsidRPr="004B1DFA">
        <w:rPr>
          <w:color w:val="000000"/>
        </w:rPr>
        <w:t>описание педагогических технологий (методология и теория);</w:t>
      </w:r>
    </w:p>
    <w:p w14:paraId="67BC9A5B" w14:textId="77777777" w:rsidR="006352C7" w:rsidRPr="004B1DFA" w:rsidRDefault="006352C7" w:rsidP="006352C7">
      <w:pPr>
        <w:numPr>
          <w:ilvl w:val="0"/>
          <w:numId w:val="14"/>
        </w:numPr>
        <w:ind w:left="322"/>
        <w:jc w:val="both"/>
        <w:rPr>
          <w:color w:val="000000"/>
        </w:rPr>
      </w:pPr>
      <w:r w:rsidRPr="004B1DFA">
        <w:rPr>
          <w:color w:val="000000"/>
        </w:rPr>
        <w:t>приоритет цели, соотношение с конечным результатом;</w:t>
      </w:r>
    </w:p>
    <w:p w14:paraId="497A8C58" w14:textId="77777777" w:rsidR="006352C7" w:rsidRPr="004B1DFA" w:rsidRDefault="006352C7" w:rsidP="006352C7">
      <w:pPr>
        <w:numPr>
          <w:ilvl w:val="0"/>
          <w:numId w:val="14"/>
        </w:numPr>
        <w:ind w:left="322"/>
        <w:jc w:val="both"/>
        <w:rPr>
          <w:color w:val="000000"/>
        </w:rPr>
      </w:pPr>
      <w:r w:rsidRPr="004B1DFA">
        <w:rPr>
          <w:color w:val="000000"/>
        </w:rPr>
        <w:t>конкретизация цели;</w:t>
      </w:r>
    </w:p>
    <w:p w14:paraId="7D66EC66" w14:textId="77777777" w:rsidR="006352C7" w:rsidRPr="004B1DFA" w:rsidRDefault="006352C7" w:rsidP="006352C7">
      <w:pPr>
        <w:numPr>
          <w:ilvl w:val="0"/>
          <w:numId w:val="14"/>
        </w:numPr>
        <w:ind w:left="322"/>
        <w:jc w:val="both"/>
        <w:rPr>
          <w:color w:val="000000"/>
        </w:rPr>
      </w:pPr>
      <w:r w:rsidRPr="004B1DFA">
        <w:rPr>
          <w:color w:val="000000"/>
        </w:rPr>
        <w:t>моделирование педагогического процесса;</w:t>
      </w:r>
    </w:p>
    <w:p w14:paraId="7087FC7D" w14:textId="77777777" w:rsidR="006352C7" w:rsidRPr="004B1DFA" w:rsidRDefault="006352C7" w:rsidP="006352C7">
      <w:pPr>
        <w:numPr>
          <w:ilvl w:val="0"/>
          <w:numId w:val="14"/>
        </w:numPr>
        <w:ind w:left="322"/>
        <w:jc w:val="both"/>
        <w:rPr>
          <w:color w:val="000000"/>
        </w:rPr>
      </w:pPr>
      <w:r w:rsidRPr="004B1DFA">
        <w:rPr>
          <w:color w:val="000000"/>
        </w:rPr>
        <w:t>проектирование желаемого результата;</w:t>
      </w:r>
    </w:p>
    <w:p w14:paraId="2BEE35EE" w14:textId="77777777" w:rsidR="006352C7" w:rsidRPr="004B1DFA" w:rsidRDefault="006352C7" w:rsidP="006352C7">
      <w:pPr>
        <w:numPr>
          <w:ilvl w:val="0"/>
          <w:numId w:val="14"/>
        </w:numPr>
        <w:ind w:left="322"/>
        <w:jc w:val="both"/>
        <w:rPr>
          <w:color w:val="000000"/>
        </w:rPr>
      </w:pPr>
      <w:r w:rsidRPr="004B1DFA">
        <w:rPr>
          <w:color w:val="000000"/>
        </w:rPr>
        <w:t>отбор материала;</w:t>
      </w:r>
    </w:p>
    <w:p w14:paraId="6C97C24D" w14:textId="77777777" w:rsidR="006352C7" w:rsidRPr="004B1DFA" w:rsidRDefault="006352C7" w:rsidP="006352C7">
      <w:pPr>
        <w:numPr>
          <w:ilvl w:val="0"/>
          <w:numId w:val="14"/>
        </w:numPr>
        <w:ind w:left="322"/>
        <w:jc w:val="both"/>
        <w:rPr>
          <w:color w:val="000000"/>
        </w:rPr>
      </w:pPr>
      <w:r w:rsidRPr="004B1DFA">
        <w:rPr>
          <w:color w:val="000000"/>
        </w:rPr>
        <w:t>диагностика и контроль;</w:t>
      </w:r>
    </w:p>
    <w:p w14:paraId="1505F1D2" w14:textId="77777777" w:rsidR="006352C7" w:rsidRPr="004B1DFA" w:rsidRDefault="006352C7" w:rsidP="006352C7">
      <w:pPr>
        <w:numPr>
          <w:ilvl w:val="0"/>
          <w:numId w:val="14"/>
        </w:numPr>
        <w:ind w:left="322"/>
        <w:jc w:val="both"/>
        <w:rPr>
          <w:color w:val="000000"/>
        </w:rPr>
      </w:pPr>
      <w:r w:rsidRPr="004B1DFA">
        <w:rPr>
          <w:color w:val="000000"/>
        </w:rPr>
        <w:t>система коррекционных мер;</w:t>
      </w:r>
    </w:p>
    <w:p w14:paraId="201AC3DB" w14:textId="77777777" w:rsidR="006352C7" w:rsidRPr="004B1DFA" w:rsidRDefault="006352C7" w:rsidP="006352C7">
      <w:pPr>
        <w:numPr>
          <w:ilvl w:val="0"/>
          <w:numId w:val="14"/>
        </w:numPr>
        <w:ind w:left="322"/>
        <w:jc w:val="both"/>
        <w:rPr>
          <w:color w:val="000000"/>
        </w:rPr>
      </w:pPr>
      <w:r w:rsidRPr="004B1DFA">
        <w:rPr>
          <w:color w:val="000000"/>
        </w:rPr>
        <w:t>подготовка преподавателей;</w:t>
      </w:r>
    </w:p>
    <w:p w14:paraId="3DD875BC" w14:textId="77777777" w:rsidR="006352C7" w:rsidRPr="004B1DFA" w:rsidRDefault="006352C7" w:rsidP="006352C7">
      <w:pPr>
        <w:numPr>
          <w:ilvl w:val="0"/>
          <w:numId w:val="14"/>
        </w:numPr>
        <w:ind w:left="322"/>
        <w:jc w:val="both"/>
        <w:rPr>
          <w:color w:val="000000"/>
        </w:rPr>
      </w:pPr>
      <w:r w:rsidRPr="004B1DFA">
        <w:rPr>
          <w:color w:val="000000"/>
        </w:rPr>
        <w:t>подготовка студентов.</w:t>
      </w:r>
    </w:p>
    <w:p w14:paraId="34298A95" w14:textId="77777777" w:rsidR="006352C7" w:rsidRPr="004B1DFA" w:rsidRDefault="006352C7" w:rsidP="006352C7">
      <w:pPr>
        <w:pStyle w:val="a6"/>
        <w:spacing w:before="0" w:beforeAutospacing="0" w:after="107" w:afterAutospacing="0"/>
        <w:jc w:val="both"/>
        <w:rPr>
          <w:color w:val="000000"/>
        </w:rPr>
      </w:pPr>
      <w:r w:rsidRPr="004B1DFA">
        <w:rPr>
          <w:color w:val="000000"/>
        </w:rPr>
        <w:t>2. Организация учебного материала:</w:t>
      </w:r>
    </w:p>
    <w:p w14:paraId="38B65570" w14:textId="77777777" w:rsidR="006352C7" w:rsidRPr="004B1DFA" w:rsidRDefault="006352C7" w:rsidP="006352C7">
      <w:pPr>
        <w:numPr>
          <w:ilvl w:val="0"/>
          <w:numId w:val="15"/>
        </w:numPr>
        <w:ind w:left="322"/>
        <w:jc w:val="both"/>
        <w:rPr>
          <w:color w:val="000000"/>
        </w:rPr>
      </w:pPr>
      <w:r w:rsidRPr="004B1DFA">
        <w:rPr>
          <w:color w:val="000000"/>
        </w:rPr>
        <w:t>отбор наиболее значимого содержания;</w:t>
      </w:r>
    </w:p>
    <w:p w14:paraId="45F88553" w14:textId="77777777" w:rsidR="006352C7" w:rsidRPr="004B1DFA" w:rsidRDefault="006352C7" w:rsidP="006352C7">
      <w:pPr>
        <w:numPr>
          <w:ilvl w:val="0"/>
          <w:numId w:val="15"/>
        </w:numPr>
        <w:ind w:left="322"/>
        <w:jc w:val="both"/>
        <w:rPr>
          <w:color w:val="000000"/>
        </w:rPr>
      </w:pPr>
      <w:r w:rsidRPr="004B1DFA">
        <w:rPr>
          <w:color w:val="000000"/>
        </w:rPr>
        <w:t>структурирование учебного материала;</w:t>
      </w:r>
    </w:p>
    <w:p w14:paraId="6A1FA09C" w14:textId="77777777" w:rsidR="006352C7" w:rsidRPr="004B1DFA" w:rsidRDefault="006352C7" w:rsidP="006352C7">
      <w:pPr>
        <w:numPr>
          <w:ilvl w:val="0"/>
          <w:numId w:val="15"/>
        </w:numPr>
        <w:ind w:left="322"/>
        <w:jc w:val="both"/>
        <w:rPr>
          <w:color w:val="000000"/>
        </w:rPr>
      </w:pPr>
      <w:r w:rsidRPr="004B1DFA">
        <w:rPr>
          <w:color w:val="000000"/>
        </w:rPr>
        <w:t>отбор примеров и доказательств с учетом получаемой специальности;</w:t>
      </w:r>
    </w:p>
    <w:p w14:paraId="5A616A3F" w14:textId="77777777" w:rsidR="006352C7" w:rsidRPr="004B1DFA" w:rsidRDefault="006352C7" w:rsidP="006352C7">
      <w:pPr>
        <w:numPr>
          <w:ilvl w:val="0"/>
          <w:numId w:val="15"/>
        </w:numPr>
        <w:ind w:left="322"/>
        <w:jc w:val="both"/>
        <w:rPr>
          <w:color w:val="000000"/>
        </w:rPr>
      </w:pPr>
      <w:r w:rsidRPr="004B1DFA">
        <w:rPr>
          <w:color w:val="000000"/>
        </w:rPr>
        <w:t>определение учебно-творческих задач и заданий, направленных на формирование навыков и умений.</w:t>
      </w:r>
    </w:p>
    <w:p w14:paraId="6635CA1A" w14:textId="77777777" w:rsidR="006352C7" w:rsidRPr="004B1DFA" w:rsidRDefault="006352C7" w:rsidP="006352C7">
      <w:pPr>
        <w:pStyle w:val="a6"/>
        <w:spacing w:before="0" w:beforeAutospacing="0" w:after="107" w:afterAutospacing="0"/>
        <w:jc w:val="both"/>
        <w:rPr>
          <w:color w:val="000000"/>
        </w:rPr>
      </w:pPr>
      <w:r w:rsidRPr="004B1DFA">
        <w:rPr>
          <w:color w:val="000000"/>
        </w:rPr>
        <w:t>3 Моделирование педагогического процесса (выбор форм и организации учебного процесса или вида учебных занятий):</w:t>
      </w:r>
    </w:p>
    <w:p w14:paraId="389731C5" w14:textId="77777777" w:rsidR="006352C7" w:rsidRPr="004B1DFA" w:rsidRDefault="006352C7" w:rsidP="006352C7">
      <w:pPr>
        <w:numPr>
          <w:ilvl w:val="0"/>
          <w:numId w:val="16"/>
        </w:numPr>
        <w:ind w:left="322"/>
        <w:jc w:val="both"/>
        <w:rPr>
          <w:color w:val="000000"/>
        </w:rPr>
      </w:pPr>
      <w:r w:rsidRPr="004B1DFA">
        <w:rPr>
          <w:color w:val="000000"/>
        </w:rPr>
        <w:t>лекции;</w:t>
      </w:r>
    </w:p>
    <w:p w14:paraId="1B5D22BE" w14:textId="77777777" w:rsidR="006352C7" w:rsidRPr="004B1DFA" w:rsidRDefault="006352C7" w:rsidP="006352C7">
      <w:pPr>
        <w:numPr>
          <w:ilvl w:val="0"/>
          <w:numId w:val="16"/>
        </w:numPr>
        <w:ind w:left="322"/>
        <w:jc w:val="both"/>
        <w:rPr>
          <w:color w:val="000000"/>
        </w:rPr>
      </w:pPr>
      <w:r w:rsidRPr="004B1DFA">
        <w:rPr>
          <w:color w:val="000000"/>
        </w:rPr>
        <w:t>семинары;</w:t>
      </w:r>
    </w:p>
    <w:p w14:paraId="5F0A9422" w14:textId="77777777" w:rsidR="006352C7" w:rsidRPr="004B1DFA" w:rsidRDefault="006352C7" w:rsidP="006352C7">
      <w:pPr>
        <w:numPr>
          <w:ilvl w:val="0"/>
          <w:numId w:val="16"/>
        </w:numPr>
        <w:ind w:left="322"/>
        <w:jc w:val="both"/>
        <w:rPr>
          <w:color w:val="000000"/>
        </w:rPr>
      </w:pPr>
      <w:r w:rsidRPr="004B1DFA">
        <w:rPr>
          <w:color w:val="000000"/>
        </w:rPr>
        <w:t>практические занятия;</w:t>
      </w:r>
    </w:p>
    <w:p w14:paraId="33E1D6A3" w14:textId="77777777" w:rsidR="006352C7" w:rsidRPr="004B1DFA" w:rsidRDefault="006352C7" w:rsidP="006352C7">
      <w:pPr>
        <w:numPr>
          <w:ilvl w:val="0"/>
          <w:numId w:val="16"/>
        </w:numPr>
        <w:ind w:left="322"/>
        <w:jc w:val="both"/>
        <w:rPr>
          <w:color w:val="000000"/>
        </w:rPr>
      </w:pPr>
      <w:r w:rsidRPr="004B1DFA">
        <w:rPr>
          <w:color w:val="000000"/>
        </w:rPr>
        <w:t>самостоятельная работа;</w:t>
      </w:r>
    </w:p>
    <w:p w14:paraId="79F3EF79" w14:textId="77777777" w:rsidR="006352C7" w:rsidRPr="004B1DFA" w:rsidRDefault="006352C7" w:rsidP="006352C7">
      <w:pPr>
        <w:numPr>
          <w:ilvl w:val="0"/>
          <w:numId w:val="16"/>
        </w:numPr>
        <w:ind w:left="322"/>
        <w:jc w:val="both"/>
        <w:rPr>
          <w:color w:val="000000"/>
        </w:rPr>
      </w:pPr>
      <w:r w:rsidRPr="004B1DFA">
        <w:rPr>
          <w:color w:val="000000"/>
        </w:rPr>
        <w:t>индивидуальная работа и др.</w:t>
      </w:r>
    </w:p>
    <w:p w14:paraId="1E36E102" w14:textId="77777777" w:rsidR="006352C7" w:rsidRPr="004B1DFA" w:rsidRDefault="006352C7" w:rsidP="006352C7">
      <w:pPr>
        <w:pStyle w:val="a6"/>
        <w:spacing w:before="0" w:beforeAutospacing="0" w:after="0" w:afterAutospacing="0"/>
        <w:jc w:val="both"/>
        <w:rPr>
          <w:color w:val="000000"/>
        </w:rPr>
      </w:pPr>
      <w:r w:rsidRPr="004B1DFA">
        <w:rPr>
          <w:rStyle w:val="a8"/>
          <w:b/>
          <w:bCs/>
          <w:color w:val="000000"/>
        </w:rPr>
        <w:t>Выбор методов обучения:</w:t>
      </w:r>
    </w:p>
    <w:p w14:paraId="3A62BA81" w14:textId="77777777" w:rsidR="006352C7" w:rsidRPr="004B1DFA" w:rsidRDefault="006352C7" w:rsidP="006352C7">
      <w:pPr>
        <w:numPr>
          <w:ilvl w:val="0"/>
          <w:numId w:val="17"/>
        </w:numPr>
        <w:ind w:left="322"/>
        <w:jc w:val="both"/>
        <w:rPr>
          <w:color w:val="000000"/>
        </w:rPr>
      </w:pPr>
      <w:r w:rsidRPr="004B1DFA">
        <w:rPr>
          <w:color w:val="000000"/>
        </w:rPr>
        <w:t>информационные;</w:t>
      </w:r>
    </w:p>
    <w:p w14:paraId="7899CA37" w14:textId="77777777" w:rsidR="006352C7" w:rsidRPr="004B1DFA" w:rsidRDefault="006352C7" w:rsidP="006352C7">
      <w:pPr>
        <w:numPr>
          <w:ilvl w:val="0"/>
          <w:numId w:val="17"/>
        </w:numPr>
        <w:ind w:left="322"/>
        <w:jc w:val="both"/>
        <w:rPr>
          <w:color w:val="000000"/>
        </w:rPr>
      </w:pPr>
      <w:r w:rsidRPr="004B1DFA">
        <w:rPr>
          <w:color w:val="000000"/>
        </w:rPr>
        <w:t>репродуктивные;</w:t>
      </w:r>
    </w:p>
    <w:p w14:paraId="3EEF9AA3" w14:textId="77777777" w:rsidR="006352C7" w:rsidRPr="004B1DFA" w:rsidRDefault="006352C7" w:rsidP="006352C7">
      <w:pPr>
        <w:numPr>
          <w:ilvl w:val="0"/>
          <w:numId w:val="17"/>
        </w:numPr>
        <w:ind w:left="322"/>
        <w:jc w:val="both"/>
        <w:rPr>
          <w:color w:val="000000"/>
        </w:rPr>
      </w:pPr>
      <w:r w:rsidRPr="004B1DFA">
        <w:rPr>
          <w:color w:val="000000"/>
        </w:rPr>
        <w:t>проблемно-поисковые;</w:t>
      </w:r>
    </w:p>
    <w:p w14:paraId="090C4665" w14:textId="77777777" w:rsidR="006352C7" w:rsidRPr="004B1DFA" w:rsidRDefault="006352C7" w:rsidP="006352C7">
      <w:pPr>
        <w:numPr>
          <w:ilvl w:val="0"/>
          <w:numId w:val="17"/>
        </w:numPr>
        <w:ind w:left="322"/>
        <w:jc w:val="both"/>
        <w:rPr>
          <w:color w:val="000000"/>
        </w:rPr>
      </w:pPr>
      <w:r w:rsidRPr="004B1DFA">
        <w:rPr>
          <w:color w:val="000000"/>
        </w:rPr>
        <w:t>репродуктивно-творческие и др.</w:t>
      </w:r>
    </w:p>
    <w:p w14:paraId="36F548BD" w14:textId="77777777" w:rsidR="006352C7" w:rsidRPr="004B1DFA" w:rsidRDefault="006352C7" w:rsidP="006352C7">
      <w:pPr>
        <w:pStyle w:val="a6"/>
        <w:spacing w:before="0" w:beforeAutospacing="0" w:after="0" w:afterAutospacing="0"/>
        <w:jc w:val="both"/>
        <w:rPr>
          <w:color w:val="000000"/>
        </w:rPr>
      </w:pPr>
      <w:r w:rsidRPr="004B1DFA">
        <w:rPr>
          <w:rStyle w:val="a8"/>
          <w:b/>
          <w:bCs/>
          <w:color w:val="000000"/>
        </w:rPr>
        <w:t>Выбор средств обучения и учебного оборудования:</w:t>
      </w:r>
    </w:p>
    <w:p w14:paraId="7AF44F67" w14:textId="77777777" w:rsidR="006352C7" w:rsidRPr="004B1DFA" w:rsidRDefault="006352C7" w:rsidP="006352C7">
      <w:pPr>
        <w:numPr>
          <w:ilvl w:val="0"/>
          <w:numId w:val="18"/>
        </w:numPr>
        <w:ind w:left="322"/>
        <w:jc w:val="both"/>
        <w:rPr>
          <w:color w:val="000000"/>
        </w:rPr>
      </w:pPr>
      <w:r w:rsidRPr="004B1DFA">
        <w:rPr>
          <w:color w:val="000000"/>
        </w:rPr>
        <w:t>учебники и учебные пособия;</w:t>
      </w:r>
    </w:p>
    <w:p w14:paraId="09970CF8" w14:textId="77777777" w:rsidR="006352C7" w:rsidRPr="004B1DFA" w:rsidRDefault="006352C7" w:rsidP="006352C7">
      <w:pPr>
        <w:numPr>
          <w:ilvl w:val="0"/>
          <w:numId w:val="18"/>
        </w:numPr>
        <w:ind w:left="322"/>
        <w:jc w:val="both"/>
        <w:rPr>
          <w:color w:val="000000"/>
        </w:rPr>
      </w:pPr>
      <w:r w:rsidRPr="004B1DFA">
        <w:rPr>
          <w:color w:val="000000"/>
        </w:rPr>
        <w:t>наглядные пособия;</w:t>
      </w:r>
    </w:p>
    <w:p w14:paraId="02D944F6" w14:textId="77777777" w:rsidR="006352C7" w:rsidRPr="004B1DFA" w:rsidRDefault="006352C7" w:rsidP="006352C7">
      <w:pPr>
        <w:numPr>
          <w:ilvl w:val="0"/>
          <w:numId w:val="18"/>
        </w:numPr>
        <w:ind w:left="322"/>
        <w:jc w:val="both"/>
        <w:rPr>
          <w:color w:val="000000"/>
        </w:rPr>
      </w:pPr>
      <w:r w:rsidRPr="004B1DFA">
        <w:rPr>
          <w:color w:val="000000"/>
        </w:rPr>
        <w:t>информационные материалы и аудиовизуальные средства обучения;</w:t>
      </w:r>
    </w:p>
    <w:p w14:paraId="6437540D" w14:textId="77777777" w:rsidR="006352C7" w:rsidRPr="004B1DFA" w:rsidRDefault="006352C7" w:rsidP="006352C7">
      <w:pPr>
        <w:numPr>
          <w:ilvl w:val="0"/>
          <w:numId w:val="18"/>
        </w:numPr>
        <w:ind w:left="322"/>
        <w:jc w:val="both"/>
        <w:rPr>
          <w:color w:val="000000"/>
        </w:rPr>
      </w:pPr>
      <w:r w:rsidRPr="004B1DFA">
        <w:rPr>
          <w:color w:val="000000"/>
        </w:rPr>
        <w:lastRenderedPageBreak/>
        <w:t>программно-методическое обеспечение для ЭВМ;</w:t>
      </w:r>
    </w:p>
    <w:p w14:paraId="39A069E4" w14:textId="77777777" w:rsidR="006352C7" w:rsidRPr="004B1DFA" w:rsidRDefault="006352C7" w:rsidP="006352C7">
      <w:pPr>
        <w:numPr>
          <w:ilvl w:val="0"/>
          <w:numId w:val="18"/>
        </w:numPr>
        <w:ind w:left="322"/>
        <w:jc w:val="both"/>
        <w:rPr>
          <w:color w:val="000000"/>
        </w:rPr>
      </w:pPr>
      <w:r w:rsidRPr="004B1DFA">
        <w:rPr>
          <w:color w:val="000000"/>
        </w:rPr>
        <w:t>специальное оборудование;</w:t>
      </w:r>
    </w:p>
    <w:p w14:paraId="5A0B2146" w14:textId="77777777" w:rsidR="006352C7" w:rsidRPr="004B1DFA" w:rsidRDefault="006352C7" w:rsidP="006352C7">
      <w:pPr>
        <w:numPr>
          <w:ilvl w:val="0"/>
          <w:numId w:val="18"/>
        </w:numPr>
        <w:ind w:left="322"/>
        <w:jc w:val="both"/>
        <w:rPr>
          <w:color w:val="000000"/>
        </w:rPr>
      </w:pPr>
      <w:r w:rsidRPr="004B1DFA">
        <w:rPr>
          <w:color w:val="000000"/>
        </w:rPr>
        <w:t>дидактические материалы;</w:t>
      </w:r>
    </w:p>
    <w:p w14:paraId="78086546" w14:textId="77777777" w:rsidR="006352C7" w:rsidRPr="004B1DFA" w:rsidRDefault="006352C7" w:rsidP="006352C7">
      <w:pPr>
        <w:numPr>
          <w:ilvl w:val="0"/>
          <w:numId w:val="18"/>
        </w:numPr>
        <w:ind w:left="322"/>
        <w:jc w:val="both"/>
        <w:rPr>
          <w:color w:val="000000"/>
        </w:rPr>
      </w:pPr>
      <w:r w:rsidRPr="004B1DFA">
        <w:rPr>
          <w:color w:val="000000"/>
        </w:rPr>
        <w:t>технические средства обучения и др.</w:t>
      </w:r>
    </w:p>
    <w:p w14:paraId="75222F61" w14:textId="77777777" w:rsidR="006352C7" w:rsidRPr="004B1DFA" w:rsidRDefault="006352C7" w:rsidP="006352C7">
      <w:pPr>
        <w:pStyle w:val="a6"/>
        <w:spacing w:before="0" w:beforeAutospacing="0" w:after="0" w:afterAutospacing="0"/>
        <w:jc w:val="both"/>
        <w:rPr>
          <w:color w:val="000000"/>
        </w:rPr>
      </w:pPr>
      <w:r w:rsidRPr="004B1DFA">
        <w:rPr>
          <w:color w:val="000000"/>
        </w:rPr>
        <w:t>Все это направлено на</w:t>
      </w:r>
      <w:r w:rsidRPr="004B1DFA">
        <w:rPr>
          <w:rStyle w:val="apple-converted-space"/>
          <w:b/>
          <w:bCs/>
          <w:color w:val="000000"/>
        </w:rPr>
        <w:t> </w:t>
      </w:r>
      <w:r w:rsidRPr="004B1DFA">
        <w:rPr>
          <w:rStyle w:val="a7"/>
          <w:color w:val="000000"/>
        </w:rPr>
        <w:t>компетенции</w:t>
      </w:r>
      <w:r w:rsidRPr="004B1DFA">
        <w:rPr>
          <w:color w:val="000000"/>
        </w:rPr>
        <w:t>, которые состоят из:</w:t>
      </w:r>
    </w:p>
    <w:p w14:paraId="3B808D4E" w14:textId="77777777" w:rsidR="006352C7" w:rsidRPr="004B1DFA" w:rsidRDefault="006352C7" w:rsidP="006352C7">
      <w:pPr>
        <w:numPr>
          <w:ilvl w:val="0"/>
          <w:numId w:val="19"/>
        </w:numPr>
        <w:ind w:left="322"/>
        <w:jc w:val="both"/>
        <w:rPr>
          <w:color w:val="000000"/>
        </w:rPr>
      </w:pPr>
      <w:r w:rsidRPr="004B1DFA">
        <w:rPr>
          <w:color w:val="000000"/>
        </w:rPr>
        <w:t>Изучать (эстетическое восприятие произведений художественной культуры (живописи, графики, скульптуры, архитектуры и т.п.));</w:t>
      </w:r>
    </w:p>
    <w:p w14:paraId="4DB9C6EC" w14:textId="77777777" w:rsidR="006352C7" w:rsidRPr="004B1DFA" w:rsidRDefault="006352C7" w:rsidP="006352C7">
      <w:pPr>
        <w:numPr>
          <w:ilvl w:val="0"/>
          <w:numId w:val="19"/>
        </w:numPr>
        <w:ind w:left="322"/>
        <w:jc w:val="both"/>
        <w:rPr>
          <w:color w:val="000000"/>
        </w:rPr>
      </w:pPr>
      <w:r w:rsidRPr="004B1DFA">
        <w:rPr>
          <w:color w:val="000000"/>
        </w:rPr>
        <w:t>Думать (над созданием работы, синтезе творчества и т.п.);</w:t>
      </w:r>
    </w:p>
    <w:p w14:paraId="6B11208D" w14:textId="77777777" w:rsidR="006352C7" w:rsidRPr="004B1DFA" w:rsidRDefault="006352C7" w:rsidP="006352C7">
      <w:pPr>
        <w:numPr>
          <w:ilvl w:val="0"/>
          <w:numId w:val="19"/>
        </w:numPr>
        <w:ind w:left="322"/>
        <w:jc w:val="both"/>
        <w:rPr>
          <w:color w:val="000000"/>
        </w:rPr>
      </w:pPr>
      <w:r w:rsidRPr="004B1DFA">
        <w:rPr>
          <w:color w:val="000000"/>
        </w:rPr>
        <w:t>Искать (новые пути в решении учебно-творческих заданий и упражнений и т.п.);</w:t>
      </w:r>
    </w:p>
    <w:p w14:paraId="0B1AB2BE" w14:textId="77777777" w:rsidR="006352C7" w:rsidRPr="004B1DFA" w:rsidRDefault="006352C7" w:rsidP="006352C7">
      <w:pPr>
        <w:numPr>
          <w:ilvl w:val="0"/>
          <w:numId w:val="19"/>
        </w:numPr>
        <w:ind w:left="322"/>
        <w:jc w:val="both"/>
        <w:rPr>
          <w:color w:val="000000"/>
        </w:rPr>
      </w:pPr>
      <w:r w:rsidRPr="004B1DFA">
        <w:rPr>
          <w:color w:val="000000"/>
        </w:rPr>
        <w:t>Творить (приниматься за дело);</w:t>
      </w:r>
    </w:p>
    <w:p w14:paraId="1A47DDB2" w14:textId="77777777" w:rsidR="006352C7" w:rsidRPr="004B1DFA" w:rsidRDefault="006352C7" w:rsidP="006352C7">
      <w:pPr>
        <w:numPr>
          <w:ilvl w:val="0"/>
          <w:numId w:val="19"/>
        </w:numPr>
        <w:ind w:left="322"/>
        <w:jc w:val="both"/>
        <w:rPr>
          <w:color w:val="000000"/>
        </w:rPr>
      </w:pPr>
      <w:r w:rsidRPr="004B1DFA">
        <w:rPr>
          <w:color w:val="000000"/>
        </w:rPr>
        <w:t>Сотрудничать (в ходе обучение с педагогом, сокурсниками, трудиться индивидуально и в группе);</w:t>
      </w:r>
    </w:p>
    <w:p w14:paraId="5210B1C1" w14:textId="77777777" w:rsidR="006352C7" w:rsidRPr="004B1DFA" w:rsidRDefault="006352C7" w:rsidP="006352C7">
      <w:pPr>
        <w:numPr>
          <w:ilvl w:val="0"/>
          <w:numId w:val="19"/>
        </w:numPr>
        <w:ind w:left="322"/>
        <w:jc w:val="both"/>
        <w:rPr>
          <w:color w:val="000000"/>
        </w:rPr>
      </w:pPr>
      <w:r w:rsidRPr="004B1DFA">
        <w:rPr>
          <w:color w:val="000000"/>
        </w:rPr>
        <w:t>Адаптироваться (к творческому процессу и процессу обучения в новых условиях).</w:t>
      </w:r>
    </w:p>
    <w:p w14:paraId="65802CE0" w14:textId="77777777" w:rsidR="006352C7" w:rsidRPr="004B1DFA" w:rsidRDefault="006352C7" w:rsidP="006352C7">
      <w:pPr>
        <w:pStyle w:val="a6"/>
        <w:spacing w:before="0" w:beforeAutospacing="0" w:after="0" w:afterAutospacing="0"/>
        <w:jc w:val="both"/>
        <w:rPr>
          <w:color w:val="000000"/>
        </w:rPr>
      </w:pPr>
      <w:r w:rsidRPr="004B1DFA">
        <w:rPr>
          <w:color w:val="000000"/>
        </w:rPr>
        <w:t>В итоге можно сказать, что</w:t>
      </w:r>
      <w:r w:rsidRPr="004B1DFA">
        <w:rPr>
          <w:rStyle w:val="apple-converted-space"/>
          <w:color w:val="000000"/>
        </w:rPr>
        <w:t> </w:t>
      </w:r>
      <w:r w:rsidRPr="004B1DFA">
        <w:rPr>
          <w:rStyle w:val="a8"/>
          <w:color w:val="000000"/>
        </w:rPr>
        <w:t>технология</w:t>
      </w:r>
      <w:r w:rsidRPr="004B1DFA">
        <w:rPr>
          <w:rStyle w:val="apple-converted-space"/>
          <w:color w:val="000000"/>
        </w:rPr>
        <w:t> </w:t>
      </w:r>
      <w:r w:rsidRPr="004B1DFA">
        <w:rPr>
          <w:color w:val="000000"/>
        </w:rPr>
        <w:t>обучения складывается из четырех основных элементов: форм, средств, диагностики, методов и приемов обучения и содержания.</w:t>
      </w:r>
    </w:p>
    <w:p w14:paraId="01467F92" w14:textId="77777777" w:rsidR="006352C7" w:rsidRPr="004B1DFA" w:rsidRDefault="006352C7" w:rsidP="006352C7"/>
    <w:p w14:paraId="5F2C4D35" w14:textId="77777777" w:rsidR="006E1A1F" w:rsidRDefault="006E1A1F"/>
    <w:sectPr w:rsidR="006E1A1F" w:rsidSect="00A7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D05"/>
    <w:multiLevelType w:val="multilevel"/>
    <w:tmpl w:val="A1F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C5208"/>
    <w:multiLevelType w:val="multilevel"/>
    <w:tmpl w:val="7FC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033FC"/>
    <w:multiLevelType w:val="multilevel"/>
    <w:tmpl w:val="2FDE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04E14"/>
    <w:multiLevelType w:val="multilevel"/>
    <w:tmpl w:val="4D0E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B34F4"/>
    <w:multiLevelType w:val="multilevel"/>
    <w:tmpl w:val="4586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009AB"/>
    <w:multiLevelType w:val="multilevel"/>
    <w:tmpl w:val="1E8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C3E30"/>
    <w:multiLevelType w:val="hybridMultilevel"/>
    <w:tmpl w:val="E460D57A"/>
    <w:lvl w:ilvl="0" w:tplc="E88CEB08">
      <w:start w:val="2"/>
      <w:numFmt w:val="bullet"/>
      <w:lvlText w:val="-"/>
      <w:lvlJc w:val="left"/>
      <w:pPr>
        <w:tabs>
          <w:tab w:val="num" w:pos="1860"/>
        </w:tabs>
        <w:ind w:left="18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50296FDD"/>
    <w:multiLevelType w:val="multilevel"/>
    <w:tmpl w:val="6352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05C0B"/>
    <w:multiLevelType w:val="multilevel"/>
    <w:tmpl w:val="DD06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F5094"/>
    <w:multiLevelType w:val="multilevel"/>
    <w:tmpl w:val="1940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9235EE"/>
    <w:multiLevelType w:val="hybridMultilevel"/>
    <w:tmpl w:val="128268E4"/>
    <w:lvl w:ilvl="0" w:tplc="E88CEB08">
      <w:start w:val="2"/>
      <w:numFmt w:val="bullet"/>
      <w:lvlText w:val="-"/>
      <w:lvlJc w:val="left"/>
      <w:pPr>
        <w:tabs>
          <w:tab w:val="num" w:pos="1860"/>
        </w:tabs>
        <w:ind w:left="1860" w:hanging="360"/>
      </w:pPr>
      <w:rPr>
        <w:rFonts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39B0C00"/>
    <w:multiLevelType w:val="multilevel"/>
    <w:tmpl w:val="3F2A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B74E8"/>
    <w:multiLevelType w:val="hybridMultilevel"/>
    <w:tmpl w:val="25E069F2"/>
    <w:lvl w:ilvl="0" w:tplc="3682851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01A6037"/>
    <w:multiLevelType w:val="hybridMultilevel"/>
    <w:tmpl w:val="082CC124"/>
    <w:lvl w:ilvl="0" w:tplc="36828510">
      <w:start w:val="1"/>
      <w:numFmt w:val="decimal"/>
      <w:lvlText w:val="%1."/>
      <w:lvlJc w:val="left"/>
      <w:pPr>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1E66070"/>
    <w:multiLevelType w:val="multilevel"/>
    <w:tmpl w:val="00FC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707B1"/>
    <w:multiLevelType w:val="hybridMultilevel"/>
    <w:tmpl w:val="8D2A168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7ABA0F89"/>
    <w:multiLevelType w:val="multilevel"/>
    <w:tmpl w:val="8016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871E5D"/>
    <w:multiLevelType w:val="multilevel"/>
    <w:tmpl w:val="0C7E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A7C9E"/>
    <w:multiLevelType w:val="hybridMultilevel"/>
    <w:tmpl w:val="1F66CE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0"/>
  </w:num>
  <w:num w:numId="2">
    <w:abstractNumId w:val="6"/>
  </w:num>
  <w:num w:numId="3">
    <w:abstractNumId w:val="18"/>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7"/>
  </w:num>
  <w:num w:numId="10">
    <w:abstractNumId w:val="11"/>
  </w:num>
  <w:num w:numId="11">
    <w:abstractNumId w:val="5"/>
  </w:num>
  <w:num w:numId="12">
    <w:abstractNumId w:val="0"/>
  </w:num>
  <w:num w:numId="13">
    <w:abstractNumId w:val="4"/>
  </w:num>
  <w:num w:numId="14">
    <w:abstractNumId w:val="14"/>
  </w:num>
  <w:num w:numId="15">
    <w:abstractNumId w:val="3"/>
  </w:num>
  <w:num w:numId="16">
    <w:abstractNumId w:val="1"/>
  </w:num>
  <w:num w:numId="17">
    <w:abstractNumId w:val="1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E7"/>
    <w:rsid w:val="006352C7"/>
    <w:rsid w:val="006E1A1F"/>
    <w:rsid w:val="009A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B0A0"/>
  <w15:chartTrackingRefBased/>
  <w15:docId w15:val="{F1464E76-354D-4397-867F-15D62622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352C7"/>
    <w:pPr>
      <w:spacing w:after="120"/>
    </w:pPr>
  </w:style>
  <w:style w:type="character" w:customStyle="1" w:styleId="a4">
    <w:name w:val="Основной текст Знак"/>
    <w:basedOn w:val="a0"/>
    <w:link w:val="a3"/>
    <w:uiPriority w:val="99"/>
    <w:rsid w:val="006352C7"/>
    <w:rPr>
      <w:rFonts w:ascii="Times New Roman" w:eastAsia="Times New Roman" w:hAnsi="Times New Roman" w:cs="Times New Roman"/>
      <w:sz w:val="24"/>
      <w:szCs w:val="24"/>
      <w:lang w:eastAsia="ru-RU"/>
    </w:rPr>
  </w:style>
  <w:style w:type="paragraph" w:styleId="a5">
    <w:name w:val="List Paragraph"/>
    <w:basedOn w:val="a"/>
    <w:uiPriority w:val="34"/>
    <w:qFormat/>
    <w:rsid w:val="006352C7"/>
    <w:pPr>
      <w:ind w:left="720"/>
    </w:pPr>
  </w:style>
  <w:style w:type="paragraph" w:styleId="a6">
    <w:name w:val="Normal (Web)"/>
    <w:basedOn w:val="a"/>
    <w:uiPriority w:val="99"/>
    <w:semiHidden/>
    <w:unhideWhenUsed/>
    <w:rsid w:val="006352C7"/>
    <w:pPr>
      <w:spacing w:before="100" w:beforeAutospacing="1" w:after="100" w:afterAutospacing="1"/>
    </w:pPr>
  </w:style>
  <w:style w:type="character" w:customStyle="1" w:styleId="apple-converted-space">
    <w:name w:val="apple-converted-space"/>
    <w:basedOn w:val="a0"/>
    <w:rsid w:val="006352C7"/>
  </w:style>
  <w:style w:type="character" w:styleId="a7">
    <w:name w:val="Strong"/>
    <w:basedOn w:val="a0"/>
    <w:uiPriority w:val="22"/>
    <w:qFormat/>
    <w:rsid w:val="006352C7"/>
    <w:rPr>
      <w:b/>
      <w:bCs/>
    </w:rPr>
  </w:style>
  <w:style w:type="character" w:styleId="a8">
    <w:name w:val="Emphasis"/>
    <w:basedOn w:val="a0"/>
    <w:uiPriority w:val="20"/>
    <w:qFormat/>
    <w:rsid w:val="00635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3192</Words>
  <Characters>18201</Characters>
  <Application>Microsoft Office Word</Application>
  <DocSecurity>0</DocSecurity>
  <Lines>151</Lines>
  <Paragraphs>42</Paragraphs>
  <ScaleCrop>false</ScaleCrop>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 Цогоев</dc:creator>
  <cp:keywords/>
  <dc:description/>
  <cp:lastModifiedBy>Алан Цогоев</cp:lastModifiedBy>
  <cp:revision>2</cp:revision>
  <dcterms:created xsi:type="dcterms:W3CDTF">2020-03-26T10:56:00Z</dcterms:created>
  <dcterms:modified xsi:type="dcterms:W3CDTF">2020-03-26T10:56:00Z</dcterms:modified>
</cp:coreProperties>
</file>