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3C" w:rsidRPr="005C7E28" w:rsidRDefault="00B80F3C" w:rsidP="00AA0F84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2">
        <w:rPr>
          <w:rFonts w:ascii="Times New Roman" w:hAnsi="Times New Roman" w:cs="Times New Roman"/>
          <w:b/>
          <w:sz w:val="28"/>
          <w:szCs w:val="28"/>
        </w:rPr>
        <w:t>Информация о заключенных договорах с иностранными и международными организациями по вопросам образования и науки</w:t>
      </w:r>
    </w:p>
    <w:p w:rsidR="00B80F3C" w:rsidRPr="00665AE2" w:rsidRDefault="00D83C13" w:rsidP="00B80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B80F3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B80F3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1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4"/>
        <w:gridCol w:w="5651"/>
        <w:gridCol w:w="1709"/>
        <w:gridCol w:w="2319"/>
      </w:tblGrid>
      <w:tr w:rsidR="00B80F3C" w:rsidRPr="00665AE2" w:rsidTr="00DA7BDE">
        <w:trPr>
          <w:trHeight w:val="7"/>
        </w:trPr>
        <w:tc>
          <w:tcPr>
            <w:tcW w:w="494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51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170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231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действия</w:t>
            </w:r>
          </w:p>
        </w:tc>
      </w:tr>
      <w:tr w:rsidR="00B80F3C" w:rsidRPr="00665AE2" w:rsidTr="00DA7BDE">
        <w:trPr>
          <w:trHeight w:val="30"/>
        </w:trPr>
        <w:tc>
          <w:tcPr>
            <w:tcW w:w="494" w:type="dxa"/>
          </w:tcPr>
          <w:p w:rsidR="00B80F3C" w:rsidRPr="00665AE2" w:rsidRDefault="00B80F3C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51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Ереванский государственный университет (Республика Армения)</w:t>
            </w:r>
          </w:p>
        </w:tc>
        <w:tc>
          <w:tcPr>
            <w:tcW w:w="170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Армения</w:t>
            </w:r>
          </w:p>
        </w:tc>
        <w:tc>
          <w:tcPr>
            <w:tcW w:w="231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06.10.2010- 06.10.2015 (автоматическое обновление)</w:t>
            </w:r>
          </w:p>
        </w:tc>
      </w:tr>
      <w:tr w:rsidR="00B80F3C" w:rsidRPr="00665AE2" w:rsidTr="00DA7BDE">
        <w:trPr>
          <w:trHeight w:val="23"/>
        </w:trPr>
        <w:tc>
          <w:tcPr>
            <w:tcW w:w="494" w:type="dxa"/>
          </w:tcPr>
          <w:p w:rsidR="00B80F3C" w:rsidRPr="00665AE2" w:rsidRDefault="00B80F3C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0F3C" w:rsidRPr="00665AE2" w:rsidRDefault="000A31E0" w:rsidP="000A31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Российско-Армянский (Славянский) Государственный Университет </w:t>
            </w:r>
          </w:p>
        </w:tc>
        <w:tc>
          <w:tcPr>
            <w:tcW w:w="1709" w:type="dxa"/>
          </w:tcPr>
          <w:p w:rsidR="00B80F3C" w:rsidRPr="00665AE2" w:rsidRDefault="000A31E0" w:rsidP="000A31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Армения </w:t>
            </w:r>
          </w:p>
        </w:tc>
        <w:tc>
          <w:tcPr>
            <w:tcW w:w="2319" w:type="dxa"/>
          </w:tcPr>
          <w:p w:rsidR="00B80F3C" w:rsidRPr="00665AE2" w:rsidRDefault="000A31E0" w:rsidP="000A31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16.12.2016 – 16.12.2019 </w:t>
            </w:r>
          </w:p>
        </w:tc>
      </w:tr>
      <w:tr w:rsidR="00B80F3C" w:rsidRPr="00665AE2" w:rsidTr="00DA7BDE">
        <w:trPr>
          <w:trHeight w:val="15"/>
        </w:trPr>
        <w:tc>
          <w:tcPr>
            <w:tcW w:w="494" w:type="dxa"/>
          </w:tcPr>
          <w:p w:rsidR="00B80F3C" w:rsidRPr="00665AE2" w:rsidRDefault="00B80F3C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0F3C" w:rsidRPr="00665AE2" w:rsidRDefault="000A31E0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Гянджинский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</w:t>
            </w:r>
          </w:p>
        </w:tc>
        <w:tc>
          <w:tcPr>
            <w:tcW w:w="1709" w:type="dxa"/>
          </w:tcPr>
          <w:p w:rsidR="00B80F3C" w:rsidRPr="00665AE2" w:rsidRDefault="000A31E0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Азербайджанская Республика</w:t>
            </w:r>
          </w:p>
        </w:tc>
        <w:tc>
          <w:tcPr>
            <w:tcW w:w="2319" w:type="dxa"/>
          </w:tcPr>
          <w:p w:rsidR="00B80F3C" w:rsidRPr="00665AE2" w:rsidRDefault="000A31E0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10.01.2016 -10.01.2021</w:t>
            </w:r>
          </w:p>
        </w:tc>
      </w:tr>
      <w:tr w:rsidR="00B80F3C" w:rsidRPr="00665AE2" w:rsidTr="00DA7BDE">
        <w:trPr>
          <w:trHeight w:val="23"/>
        </w:trPr>
        <w:tc>
          <w:tcPr>
            <w:tcW w:w="494" w:type="dxa"/>
          </w:tcPr>
          <w:p w:rsidR="00B80F3C" w:rsidRPr="00665AE2" w:rsidRDefault="00B80F3C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Алламе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Табатабаи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Allameh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Tavataba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2319" w:type="dxa"/>
          </w:tcPr>
          <w:p w:rsidR="00B80F3C" w:rsidRPr="00665AE2" w:rsidRDefault="00B80F3C" w:rsidP="00B90E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20.12.2016-19.12.2021 (</w:t>
            </w:r>
            <w:r w:rsidR="000A31E0">
              <w:rPr>
                <w:rFonts w:ascii="Times New Roman" w:hAnsi="Times New Roman" w:cs="Times New Roman"/>
                <w:sz w:val="28"/>
                <w:szCs w:val="28"/>
              </w:rPr>
              <w:t>автоматическ</w:t>
            </w:r>
            <w:r w:rsidR="00DC64F1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0A31E0">
              <w:rPr>
                <w:rFonts w:ascii="Times New Roman" w:hAnsi="Times New Roman" w:cs="Times New Roman"/>
                <w:sz w:val="28"/>
                <w:szCs w:val="28"/>
              </w:rPr>
              <w:t xml:space="preserve"> обновл</w:t>
            </w:r>
            <w:r w:rsidR="00B90E3A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0F3C" w:rsidRPr="00665AE2" w:rsidTr="00DA7BDE">
        <w:trPr>
          <w:trHeight w:val="15"/>
        </w:trPr>
        <w:tc>
          <w:tcPr>
            <w:tcW w:w="494" w:type="dxa"/>
          </w:tcPr>
          <w:p w:rsidR="00B80F3C" w:rsidRPr="00665AE2" w:rsidRDefault="00B80F3C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Алькалы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Энареса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(Universidad de Alcalá de Henares)</w:t>
            </w:r>
          </w:p>
        </w:tc>
        <w:tc>
          <w:tcPr>
            <w:tcW w:w="170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231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31.01.2019-31.01.2023</w:t>
            </w:r>
          </w:p>
        </w:tc>
      </w:tr>
      <w:tr w:rsidR="00B80F3C" w:rsidRPr="00665AE2" w:rsidTr="00DA7BDE">
        <w:trPr>
          <w:trHeight w:val="15"/>
        </w:trPr>
        <w:tc>
          <w:tcPr>
            <w:tcW w:w="494" w:type="dxa"/>
          </w:tcPr>
          <w:p w:rsidR="00B80F3C" w:rsidRPr="00665AE2" w:rsidRDefault="00B80F3C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Альфонсо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Мудрого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(Universidad Alfonso X el Sabio)</w:t>
            </w:r>
          </w:p>
        </w:tc>
        <w:tc>
          <w:tcPr>
            <w:tcW w:w="170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231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22.04.2019-22.04.2023</w:t>
            </w:r>
          </w:p>
        </w:tc>
      </w:tr>
      <w:tr w:rsidR="00B80F3C" w:rsidRPr="00665AE2" w:rsidTr="00DA7BDE">
        <w:trPr>
          <w:trHeight w:val="15"/>
        </w:trPr>
        <w:tc>
          <w:tcPr>
            <w:tcW w:w="494" w:type="dxa"/>
          </w:tcPr>
          <w:p w:rsidR="00B80F3C" w:rsidRPr="00665AE2" w:rsidRDefault="00B80F3C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Изабель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(Universidad Isabel 1)</w:t>
            </w:r>
          </w:p>
        </w:tc>
        <w:tc>
          <w:tcPr>
            <w:tcW w:w="170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2319" w:type="dxa"/>
          </w:tcPr>
          <w:p w:rsidR="00B80F3C" w:rsidRPr="00665AE2" w:rsidRDefault="00925C98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  <w:r w:rsidR="00747AD4">
              <w:rPr>
                <w:rFonts w:ascii="Times New Roman" w:hAnsi="Times New Roman" w:cs="Times New Roman"/>
                <w:sz w:val="28"/>
                <w:szCs w:val="28"/>
              </w:rPr>
              <w:t>2019-14.03.2021</w:t>
            </w:r>
          </w:p>
        </w:tc>
      </w:tr>
      <w:tr w:rsidR="00B80F3C" w:rsidRPr="00665AE2" w:rsidTr="00DA7BDE">
        <w:trPr>
          <w:trHeight w:val="15"/>
        </w:trPr>
        <w:tc>
          <w:tcPr>
            <w:tcW w:w="494" w:type="dxa"/>
          </w:tcPr>
          <w:p w:rsidR="00B80F3C" w:rsidRPr="00665AE2" w:rsidRDefault="00B80F3C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Кадиса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(Universidad de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Cadiz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  <w:tc>
          <w:tcPr>
            <w:tcW w:w="170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2319" w:type="dxa"/>
          </w:tcPr>
          <w:p w:rsidR="00B80F3C" w:rsidRPr="00665AE2" w:rsidRDefault="001001D4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10.04.2019-10.04.2023</w:t>
            </w:r>
          </w:p>
        </w:tc>
      </w:tr>
      <w:tr w:rsidR="00B80F3C" w:rsidRPr="00665AE2" w:rsidTr="00DA7BDE">
        <w:trPr>
          <w:trHeight w:val="15"/>
        </w:trPr>
        <w:tc>
          <w:tcPr>
            <w:tcW w:w="494" w:type="dxa"/>
          </w:tcPr>
          <w:p w:rsidR="00B80F3C" w:rsidRPr="00665AE2" w:rsidRDefault="00B80F3C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Овьедо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(Universidad de Oviedo)</w:t>
            </w:r>
          </w:p>
        </w:tc>
        <w:tc>
          <w:tcPr>
            <w:tcW w:w="170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2319" w:type="dxa"/>
          </w:tcPr>
          <w:p w:rsidR="00B80F3C" w:rsidRPr="00665AE2" w:rsidRDefault="00925C98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23.04.2019-23.04.2023</w:t>
            </w:r>
          </w:p>
        </w:tc>
      </w:tr>
      <w:tr w:rsidR="00B80F3C" w:rsidRPr="00665AE2" w:rsidTr="00DA7BDE">
        <w:trPr>
          <w:trHeight w:val="30"/>
        </w:trPr>
        <w:tc>
          <w:tcPr>
            <w:tcW w:w="494" w:type="dxa"/>
          </w:tcPr>
          <w:p w:rsidR="00B80F3C" w:rsidRPr="00665AE2" w:rsidRDefault="00B80F3C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 Болоньи (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Università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65AE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Bologna</w:t>
            </w:r>
            <w:proofErr w:type="spellEnd"/>
            <w:r w:rsidRPr="00665AE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0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2319" w:type="dxa"/>
          </w:tcPr>
          <w:p w:rsidR="00B80F3C" w:rsidRPr="00665AE2" w:rsidRDefault="00AA0F84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05.06.2015-04.06.2020 (автоматическое обновление)</w:t>
            </w:r>
          </w:p>
        </w:tc>
      </w:tr>
      <w:tr w:rsidR="00AA0F84" w:rsidRPr="00665AE2" w:rsidTr="00DA7BDE">
        <w:trPr>
          <w:trHeight w:val="7"/>
        </w:trPr>
        <w:tc>
          <w:tcPr>
            <w:tcW w:w="494" w:type="dxa"/>
          </w:tcPr>
          <w:p w:rsidR="00AA0F84" w:rsidRPr="00665AE2" w:rsidRDefault="00AA0F84" w:rsidP="00B80F3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AA0F84" w:rsidRPr="00BD3B36" w:rsidRDefault="00F535CD" w:rsidP="00AA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>Словенский музей естественных наук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Slovenian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Museum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AA0F84" w:rsidRPr="00665AE2" w:rsidRDefault="00F535CD" w:rsidP="003A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Словения</w:t>
            </w:r>
          </w:p>
        </w:tc>
        <w:tc>
          <w:tcPr>
            <w:tcW w:w="2319" w:type="dxa"/>
          </w:tcPr>
          <w:p w:rsidR="00AA0F84" w:rsidRPr="00665AE2" w:rsidRDefault="00F535CD" w:rsidP="003A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06.05.2019-06.05.2024 (автоматическое обновление)</w:t>
            </w:r>
          </w:p>
        </w:tc>
      </w:tr>
      <w:tr w:rsidR="00B80F3C" w:rsidRPr="00665AE2" w:rsidTr="00DA7BDE">
        <w:trPr>
          <w:trHeight w:val="15"/>
        </w:trPr>
        <w:tc>
          <w:tcPr>
            <w:tcW w:w="494" w:type="dxa"/>
          </w:tcPr>
          <w:p w:rsidR="00B80F3C" w:rsidRPr="00665AE2" w:rsidRDefault="00B80F3C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(Universidad Nacional Costa Rica)</w:t>
            </w:r>
          </w:p>
        </w:tc>
        <w:tc>
          <w:tcPr>
            <w:tcW w:w="170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Коста-Рика</w:t>
            </w:r>
          </w:p>
        </w:tc>
        <w:tc>
          <w:tcPr>
            <w:tcW w:w="2319" w:type="dxa"/>
          </w:tcPr>
          <w:p w:rsidR="00B80F3C" w:rsidRPr="00665AE2" w:rsidRDefault="006E5656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14.03.1995 (бессрочный)</w:t>
            </w:r>
          </w:p>
        </w:tc>
      </w:tr>
      <w:tr w:rsidR="00B80F3C" w:rsidRPr="00665AE2" w:rsidTr="00DA7BDE">
        <w:trPr>
          <w:trHeight w:val="31"/>
        </w:trPr>
        <w:tc>
          <w:tcPr>
            <w:tcW w:w="494" w:type="dxa"/>
          </w:tcPr>
          <w:p w:rsidR="00B80F3C" w:rsidRPr="00665AE2" w:rsidRDefault="00B80F3C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Остфольдский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Ostfold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 College)</w:t>
            </w:r>
          </w:p>
        </w:tc>
        <w:tc>
          <w:tcPr>
            <w:tcW w:w="170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2319" w:type="dxa"/>
          </w:tcPr>
          <w:p w:rsidR="00B80F3C" w:rsidRPr="00665AE2" w:rsidRDefault="00AA0F84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15.12.2014-15.12.2019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(автоматическое обновление)</w:t>
            </w:r>
          </w:p>
        </w:tc>
      </w:tr>
      <w:tr w:rsidR="00B80F3C" w:rsidRPr="00665AE2" w:rsidTr="00DA7BDE">
        <w:trPr>
          <w:trHeight w:val="15"/>
        </w:trPr>
        <w:tc>
          <w:tcPr>
            <w:tcW w:w="494" w:type="dxa"/>
          </w:tcPr>
          <w:p w:rsidR="00B80F3C" w:rsidRPr="00665AE2" w:rsidRDefault="00B80F3C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51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Государственнный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штата Юта (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Utah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B80F3C" w:rsidRPr="00665AE2" w:rsidRDefault="00B80F3C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2319" w:type="dxa"/>
          </w:tcPr>
          <w:p w:rsidR="00B80F3C" w:rsidRPr="00665AE2" w:rsidRDefault="006E5656" w:rsidP="000A31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</w:t>
            </w:r>
            <w:r w:rsidR="000A31E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обновл</w:t>
            </w:r>
            <w:r w:rsidR="000A31E0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5656" w:rsidRPr="00665AE2" w:rsidTr="00DA7BDE">
        <w:trPr>
          <w:trHeight w:val="7"/>
        </w:trPr>
        <w:tc>
          <w:tcPr>
            <w:tcW w:w="494" w:type="dxa"/>
          </w:tcPr>
          <w:p w:rsidR="006E5656" w:rsidRPr="00665AE2" w:rsidRDefault="006E5656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51" w:type="dxa"/>
          </w:tcPr>
          <w:p w:rsidR="006E5656" w:rsidRPr="00665AE2" w:rsidRDefault="006E5656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Карлов Университет в Праге (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Univerzita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Karlova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v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Praze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09" w:type="dxa"/>
          </w:tcPr>
          <w:p w:rsidR="006E5656" w:rsidRPr="00665AE2" w:rsidRDefault="006E5656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</w:tc>
        <w:tc>
          <w:tcPr>
            <w:tcW w:w="2319" w:type="dxa"/>
          </w:tcPr>
          <w:p w:rsidR="006E5656" w:rsidRDefault="006E5656" w:rsidP="00B80F3C">
            <w:pPr>
              <w:spacing w:line="276" w:lineRule="auto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21.07.2001</w:t>
            </w:r>
          </w:p>
          <w:p w:rsidR="006E5656" w:rsidRPr="00665AE2" w:rsidRDefault="006E5656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(бессрочный)</w:t>
            </w:r>
          </w:p>
        </w:tc>
      </w:tr>
      <w:tr w:rsidR="006E5656" w:rsidRPr="00665AE2" w:rsidTr="00DA7BDE">
        <w:trPr>
          <w:trHeight w:val="23"/>
        </w:trPr>
        <w:tc>
          <w:tcPr>
            <w:tcW w:w="494" w:type="dxa"/>
          </w:tcPr>
          <w:p w:rsidR="006E5656" w:rsidRPr="00665AE2" w:rsidRDefault="006E5656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6E5656" w:rsidRPr="00665AE2" w:rsidRDefault="006E5656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Научно-образовательное общество </w:t>
            </w:r>
            <w:proofErr w:type="spellStart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Гацлав</w:t>
            </w:r>
            <w:proofErr w:type="spellEnd"/>
            <w:r w:rsidRPr="00665AE2">
              <w:rPr>
                <w:rFonts w:ascii="Times New Roman" w:hAnsi="Times New Roman" w:cs="Times New Roman"/>
                <w:sz w:val="28"/>
                <w:szCs w:val="28"/>
              </w:rPr>
              <w:t xml:space="preserve"> С.Р.О.</w:t>
            </w:r>
          </w:p>
        </w:tc>
        <w:tc>
          <w:tcPr>
            <w:tcW w:w="1709" w:type="dxa"/>
          </w:tcPr>
          <w:p w:rsidR="006E5656" w:rsidRPr="00665AE2" w:rsidRDefault="006E5656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2">
              <w:rPr>
                <w:rFonts w:ascii="Times New Roman" w:hAnsi="Times New Roman" w:cs="Times New Roman"/>
                <w:sz w:val="28"/>
                <w:szCs w:val="28"/>
              </w:rPr>
              <w:t>Чешская Республика</w:t>
            </w:r>
          </w:p>
        </w:tc>
        <w:tc>
          <w:tcPr>
            <w:tcW w:w="2319" w:type="dxa"/>
          </w:tcPr>
          <w:p w:rsidR="006E5656" w:rsidRPr="00665AE2" w:rsidRDefault="006E5656" w:rsidP="00B80F3C">
            <w:pPr>
              <w:spacing w:line="276" w:lineRule="auto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04.09.2018-03.09.2022 (автоматическое обновление)</w:t>
            </w:r>
          </w:p>
        </w:tc>
      </w:tr>
      <w:tr w:rsidR="006E5656" w:rsidRPr="00665AE2" w:rsidTr="00DA7BDE">
        <w:trPr>
          <w:trHeight w:val="15"/>
        </w:trPr>
        <w:tc>
          <w:tcPr>
            <w:tcW w:w="494" w:type="dxa"/>
          </w:tcPr>
          <w:p w:rsidR="006E5656" w:rsidRPr="00665AE2" w:rsidRDefault="006E5656" w:rsidP="00B80F3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6E5656" w:rsidRPr="006E5656" w:rsidRDefault="006E5656" w:rsidP="006E5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Университет Анкары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Ankara University)</w:t>
            </w:r>
          </w:p>
          <w:p w:rsidR="006E5656" w:rsidRPr="00665AE2" w:rsidRDefault="006E5656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6E5656" w:rsidRPr="00665AE2" w:rsidRDefault="006E5656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2319" w:type="dxa"/>
          </w:tcPr>
          <w:p w:rsidR="006E5656" w:rsidRPr="00665AE2" w:rsidRDefault="006E5656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12.07.2019-12.07.2024 (автоматическое обновление)</w:t>
            </w:r>
          </w:p>
        </w:tc>
      </w:tr>
      <w:tr w:rsidR="006E5656" w:rsidRPr="00665AE2" w:rsidTr="00DA7BDE">
        <w:trPr>
          <w:trHeight w:val="15"/>
        </w:trPr>
        <w:tc>
          <w:tcPr>
            <w:tcW w:w="494" w:type="dxa"/>
          </w:tcPr>
          <w:p w:rsidR="006E5656" w:rsidRPr="00665AE2" w:rsidRDefault="006E5656" w:rsidP="00AA0F8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315"/>
              </w:tabs>
              <w:spacing w:line="27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6E5656" w:rsidRPr="00665AE2" w:rsidRDefault="006E5656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56">
              <w:rPr>
                <w:rFonts w:ascii="Times New Roman" w:hAnsi="Times New Roman" w:cs="Times New Roman"/>
                <w:sz w:val="28"/>
                <w:szCs w:val="28"/>
              </w:rPr>
              <w:t>Университет общественных наук Анкары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Ankara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6E5656" w:rsidRPr="00665AE2" w:rsidRDefault="006E5656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2319" w:type="dxa"/>
          </w:tcPr>
          <w:p w:rsidR="006E5656" w:rsidRPr="00665AE2" w:rsidRDefault="006E5656" w:rsidP="003A2D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.07.2019-12.07.2024 (автоматическое обновление)</w:t>
            </w:r>
          </w:p>
        </w:tc>
      </w:tr>
      <w:tr w:rsidR="00BD3B36" w:rsidRPr="00665AE2" w:rsidTr="00DA7BDE">
        <w:trPr>
          <w:trHeight w:val="15"/>
        </w:trPr>
        <w:tc>
          <w:tcPr>
            <w:tcW w:w="494" w:type="dxa"/>
          </w:tcPr>
          <w:p w:rsidR="00BD3B36" w:rsidRPr="00665AE2" w:rsidRDefault="00BD3B36" w:rsidP="00AA0F8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31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D3B36" w:rsidRDefault="00BD3B36" w:rsidP="00BD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ниверситет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B36" w:rsidRPr="00BD3B36" w:rsidRDefault="00BD3B36" w:rsidP="00BD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Pr="00BD3B36">
              <w:rPr>
                <w:rFonts w:ascii="Times New Roman" w:hAnsi="Times New Roman" w:cs="Times New Roman"/>
                <w:sz w:val="28"/>
                <w:szCs w:val="28"/>
              </w:rPr>
              <w:t>Aleksandër</w:t>
            </w:r>
            <w:proofErr w:type="spellEnd"/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B36">
              <w:rPr>
                <w:rFonts w:ascii="Times New Roman" w:hAnsi="Times New Roman" w:cs="Times New Roman"/>
                <w:sz w:val="28"/>
                <w:szCs w:val="28"/>
              </w:rPr>
              <w:t>Moisiu</w:t>
            </w:r>
            <w:proofErr w:type="spellEnd"/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B36">
              <w:rPr>
                <w:rFonts w:ascii="Times New Roman" w:hAnsi="Times New Roman" w:cs="Times New Roman"/>
                <w:sz w:val="28"/>
                <w:szCs w:val="28"/>
              </w:rPr>
              <w:t>Durrës</w:t>
            </w:r>
            <w:proofErr w:type="spellEnd"/>
            <w:r w:rsidRPr="00BD3B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BD3B36" w:rsidRDefault="00D83C13" w:rsidP="003A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BD3B36">
              <w:rPr>
                <w:rFonts w:ascii="Times New Roman" w:hAnsi="Times New Roman" w:cs="Times New Roman"/>
                <w:sz w:val="28"/>
                <w:szCs w:val="28"/>
              </w:rPr>
              <w:t>бания</w:t>
            </w:r>
          </w:p>
        </w:tc>
        <w:tc>
          <w:tcPr>
            <w:tcW w:w="2319" w:type="dxa"/>
          </w:tcPr>
          <w:p w:rsidR="00BD3B36" w:rsidRDefault="00BD3B36" w:rsidP="003A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–</w:t>
            </w:r>
          </w:p>
          <w:p w:rsidR="00BD3B36" w:rsidRPr="00BD3B36" w:rsidRDefault="00BD3B36" w:rsidP="003A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10.12.2024</w:t>
            </w:r>
          </w:p>
        </w:tc>
      </w:tr>
      <w:tr w:rsidR="00BD3B36" w:rsidRPr="00665AE2" w:rsidTr="00DA7BDE">
        <w:trPr>
          <w:trHeight w:val="15"/>
        </w:trPr>
        <w:tc>
          <w:tcPr>
            <w:tcW w:w="494" w:type="dxa"/>
          </w:tcPr>
          <w:p w:rsidR="00BD3B36" w:rsidRPr="00665AE2" w:rsidRDefault="00BD3B36" w:rsidP="00AA0F8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31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BD3B36" w:rsidRPr="006E5656" w:rsidRDefault="00BD3B36" w:rsidP="00BD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лингвистики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Падуа</w:t>
            </w:r>
            <w:proofErr w:type="spellEnd"/>
            <w:r w:rsidRPr="00BD3B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A7BD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Scuola Superiore per Mediatori Linguistici di Padova</w:t>
            </w:r>
            <w:r w:rsidRPr="00BD3B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Verdana" w:hAnsi="Verdana"/>
                <w:noProof/>
                <w:lang w:eastAsia="it-IT"/>
              </w:rPr>
              <w:t xml:space="preserve"> </w:t>
            </w:r>
          </w:p>
        </w:tc>
        <w:tc>
          <w:tcPr>
            <w:tcW w:w="1709" w:type="dxa"/>
          </w:tcPr>
          <w:p w:rsidR="00BD3B36" w:rsidRDefault="00BD3B36" w:rsidP="003A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2319" w:type="dxa"/>
          </w:tcPr>
          <w:p w:rsidR="00BD3B36" w:rsidRDefault="00BD3B36" w:rsidP="003A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12.11.19-</w:t>
            </w:r>
          </w:p>
          <w:p w:rsidR="00BD3B36" w:rsidRPr="00BD3B36" w:rsidRDefault="00BD3B36" w:rsidP="003A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 (автоматическое обновление)</w:t>
            </w:r>
          </w:p>
        </w:tc>
      </w:tr>
    </w:tbl>
    <w:p w:rsidR="00611525" w:rsidRDefault="00611525" w:rsidP="006E5656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2E2C29" w:rsidRPr="002E2C29" w:rsidRDefault="002E2C29" w:rsidP="006E5656">
      <w:pPr>
        <w:ind w:right="42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534"/>
        <w:gridCol w:w="7263"/>
        <w:gridCol w:w="2410"/>
      </w:tblGrid>
      <w:tr w:rsidR="002E2C29" w:rsidRPr="002E2C29" w:rsidTr="00DA7BDE">
        <w:tc>
          <w:tcPr>
            <w:tcW w:w="10207" w:type="dxa"/>
            <w:gridSpan w:val="3"/>
          </w:tcPr>
          <w:p w:rsidR="002E2C29" w:rsidRDefault="002E2C29" w:rsidP="002E2C29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</w:p>
          <w:p w:rsidR="00FD1C22" w:rsidRPr="002E2C29" w:rsidRDefault="00FD1C22" w:rsidP="002E2C29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C29" w:rsidRPr="002E2C29" w:rsidTr="00DA7BDE">
        <w:tc>
          <w:tcPr>
            <w:tcW w:w="534" w:type="dxa"/>
          </w:tcPr>
          <w:p w:rsidR="002E2C29" w:rsidRPr="002E2C29" w:rsidRDefault="002E2C29" w:rsidP="00611525">
            <w:pPr>
              <w:pStyle w:val="a4"/>
              <w:numPr>
                <w:ilvl w:val="0"/>
                <w:numId w:val="2"/>
              </w:numPr>
              <w:ind w:left="284" w:right="424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63" w:type="dxa"/>
          </w:tcPr>
          <w:p w:rsidR="002E2C29" w:rsidRPr="003A5051" w:rsidRDefault="002E2C29" w:rsidP="006E5656">
            <w:pPr>
              <w:ind w:right="42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2E2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Малаги</w:t>
            </w:r>
            <w:r w:rsidRPr="002E2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(University of Malaga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D1C22" w:rsidRPr="003A5051" w:rsidRDefault="00FD1C22" w:rsidP="006E5656">
            <w:pPr>
              <w:ind w:right="42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E2C29" w:rsidRPr="002E2C29" w:rsidRDefault="002E2C29" w:rsidP="006E5656">
            <w:pPr>
              <w:ind w:right="42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</w:tr>
      <w:tr w:rsidR="002E2C29" w:rsidRPr="002E2C29" w:rsidTr="00DA7BDE">
        <w:tc>
          <w:tcPr>
            <w:tcW w:w="534" w:type="dxa"/>
          </w:tcPr>
          <w:p w:rsidR="002E2C29" w:rsidRPr="002E2C29" w:rsidRDefault="002E2C29" w:rsidP="00611525">
            <w:pPr>
              <w:pStyle w:val="a4"/>
              <w:numPr>
                <w:ilvl w:val="0"/>
                <w:numId w:val="2"/>
              </w:numPr>
              <w:ind w:right="424" w:hanging="5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63" w:type="dxa"/>
          </w:tcPr>
          <w:p w:rsidR="002E2C29" w:rsidRDefault="002E2C29" w:rsidP="00970480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выпускников Дипломатической Школы</w:t>
            </w:r>
          </w:p>
          <w:p w:rsidR="00FD1C22" w:rsidRPr="002E2C29" w:rsidRDefault="00FD1C22" w:rsidP="00970480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C29" w:rsidRPr="002E2C29" w:rsidRDefault="002E2C29" w:rsidP="00970480">
            <w:pPr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</w:tr>
    </w:tbl>
    <w:p w:rsidR="00611525" w:rsidRPr="00DA7BDE" w:rsidRDefault="00611525" w:rsidP="006E5656">
      <w:pPr>
        <w:ind w:right="424"/>
        <w:rPr>
          <w:rFonts w:ascii="Times New Roman" w:hAnsi="Times New Roman" w:cs="Times New Roman"/>
          <w:sz w:val="28"/>
          <w:szCs w:val="28"/>
          <w:lang w:val="en-US"/>
        </w:rPr>
      </w:pPr>
    </w:p>
    <w:p w:rsidR="006E5656" w:rsidRPr="00AE646F" w:rsidRDefault="006E5656" w:rsidP="006E5656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03109" w:rsidRPr="00AE646F" w:rsidRDefault="00303109"/>
    <w:sectPr w:rsidR="00303109" w:rsidRPr="00AE646F" w:rsidSect="00AA0F8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5BA"/>
    <w:multiLevelType w:val="hybridMultilevel"/>
    <w:tmpl w:val="6B02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4ED"/>
    <w:multiLevelType w:val="hybridMultilevel"/>
    <w:tmpl w:val="38B4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0509B"/>
    <w:multiLevelType w:val="hybridMultilevel"/>
    <w:tmpl w:val="6B02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3C"/>
    <w:rsid w:val="000A31E0"/>
    <w:rsid w:val="001001D4"/>
    <w:rsid w:val="002E2C29"/>
    <w:rsid w:val="00303109"/>
    <w:rsid w:val="003A5051"/>
    <w:rsid w:val="0043219A"/>
    <w:rsid w:val="00611525"/>
    <w:rsid w:val="006E5656"/>
    <w:rsid w:val="00747AD4"/>
    <w:rsid w:val="00925C98"/>
    <w:rsid w:val="0097307E"/>
    <w:rsid w:val="00AA0F84"/>
    <w:rsid w:val="00AE646F"/>
    <w:rsid w:val="00B80F3C"/>
    <w:rsid w:val="00B90E3A"/>
    <w:rsid w:val="00BD3B36"/>
    <w:rsid w:val="00D83C13"/>
    <w:rsid w:val="00DA7BDE"/>
    <w:rsid w:val="00DC4404"/>
    <w:rsid w:val="00DC64F1"/>
    <w:rsid w:val="00F535CD"/>
    <w:rsid w:val="00F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F3C"/>
    <w:pPr>
      <w:ind w:left="720"/>
      <w:contextualSpacing/>
    </w:pPr>
  </w:style>
  <w:style w:type="character" w:styleId="a5">
    <w:name w:val="Emphasis"/>
    <w:basedOn w:val="a0"/>
    <w:uiPriority w:val="20"/>
    <w:qFormat/>
    <w:rsid w:val="00B80F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F3C"/>
    <w:pPr>
      <w:ind w:left="720"/>
      <w:contextualSpacing/>
    </w:pPr>
  </w:style>
  <w:style w:type="character" w:styleId="a5">
    <w:name w:val="Emphasis"/>
    <w:basedOn w:val="a0"/>
    <w:uiPriority w:val="20"/>
    <w:qFormat/>
    <w:rsid w:val="00B8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DV.Asaeva</dc:creator>
  <cp:keywords/>
  <dc:description/>
  <cp:lastModifiedBy>Отиева Рузана Гургеновна</cp:lastModifiedBy>
  <cp:revision>10</cp:revision>
  <cp:lastPrinted>2020-01-13T09:59:00Z</cp:lastPrinted>
  <dcterms:created xsi:type="dcterms:W3CDTF">2019-09-19T07:28:00Z</dcterms:created>
  <dcterms:modified xsi:type="dcterms:W3CDTF">2020-01-13T10:02:00Z</dcterms:modified>
</cp:coreProperties>
</file>