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0C" w:rsidRPr="001A2F36" w:rsidRDefault="0022420C" w:rsidP="0022420C">
      <w:pPr>
        <w:tabs>
          <w:tab w:val="left" w:pos="142"/>
        </w:tabs>
        <w:spacing w:after="0" w:line="240" w:lineRule="auto"/>
        <w:ind w:right="0"/>
        <w:rPr>
          <w:rFonts w:ascii="Times New Roman" w:hAnsi="Times New Roman" w:cs="Times New Roman"/>
          <w:b/>
          <w:sz w:val="24"/>
          <w:szCs w:val="24"/>
        </w:rPr>
      </w:pPr>
      <w:bookmarkStart w:id="0" w:name="_GoBack"/>
      <w:bookmarkEnd w:id="0"/>
      <w:r w:rsidRPr="001A2F36">
        <w:rPr>
          <w:rFonts w:ascii="Times New Roman" w:hAnsi="Times New Roman" w:cs="Times New Roman"/>
          <w:b/>
          <w:sz w:val="24"/>
          <w:szCs w:val="24"/>
        </w:rPr>
        <w:t>МИНИСТЕРСТВО ОБРАЗОВАНИЯ И НАУКИ РОССИЙСКОЙ ФЕДЕРАЦИИ</w:t>
      </w:r>
    </w:p>
    <w:p w:rsidR="0022420C" w:rsidRPr="001A2F36" w:rsidRDefault="0022420C" w:rsidP="0022420C">
      <w:pPr>
        <w:tabs>
          <w:tab w:val="left" w:pos="142"/>
        </w:tabs>
        <w:spacing w:after="0" w:line="240" w:lineRule="auto"/>
        <w:ind w:right="0"/>
        <w:rPr>
          <w:rFonts w:ascii="Times New Roman" w:hAnsi="Times New Roman" w:cs="Times New Roman"/>
          <w:b/>
          <w:sz w:val="24"/>
          <w:szCs w:val="24"/>
        </w:rPr>
      </w:pPr>
      <w:r w:rsidRPr="001A2F36">
        <w:rPr>
          <w:rFonts w:ascii="Times New Roman" w:hAnsi="Times New Roman" w:cs="Times New Roman"/>
          <w:b/>
          <w:sz w:val="24"/>
          <w:szCs w:val="24"/>
        </w:rPr>
        <w:t>ФЕДЕРАЛЬНОЕ ГОСУДАРСТВЕННОЕ БЮДЖЕТНОЕ ОБРАЗОВАТЕЛЬНОЕ УЧРЕЖДЕНИЕ ВЫСШЕГО ОБРАЗОВАНИЯ «СЕВЕРО-ОСЕТИНСКИЙ ГОСУДАРСТВЕННЫЙ УНИВЕРСИТЕТ</w:t>
      </w:r>
    </w:p>
    <w:p w:rsidR="0022420C" w:rsidRPr="001A2F36" w:rsidRDefault="0022420C" w:rsidP="0022420C">
      <w:pPr>
        <w:tabs>
          <w:tab w:val="left" w:pos="142"/>
        </w:tabs>
        <w:spacing w:after="0" w:line="240" w:lineRule="auto"/>
        <w:ind w:right="0"/>
        <w:rPr>
          <w:rFonts w:ascii="Times New Roman" w:hAnsi="Times New Roman" w:cs="Times New Roman"/>
          <w:b/>
          <w:sz w:val="24"/>
          <w:szCs w:val="24"/>
        </w:rPr>
      </w:pPr>
      <w:r w:rsidRPr="001A2F36">
        <w:rPr>
          <w:rFonts w:ascii="Times New Roman" w:hAnsi="Times New Roman" w:cs="Times New Roman"/>
          <w:b/>
          <w:sz w:val="24"/>
          <w:szCs w:val="24"/>
        </w:rPr>
        <w:t>ИМЕНИ КОСТА ЛЕВАНОВИЧА ХЕТАГУРОВА»</w:t>
      </w:r>
    </w:p>
    <w:p w:rsidR="0022420C" w:rsidRPr="001A2F36" w:rsidRDefault="0022420C" w:rsidP="0022420C">
      <w:pPr>
        <w:tabs>
          <w:tab w:val="left" w:pos="142"/>
        </w:tabs>
        <w:spacing w:after="0" w:line="360" w:lineRule="auto"/>
        <w:ind w:right="282"/>
        <w:outlineLvl w:val="5"/>
        <w:rPr>
          <w:rFonts w:ascii="Times New Roman" w:hAnsi="Times New Roman" w:cs="Times New Roman"/>
          <w:b/>
          <w:bCs/>
          <w:i/>
          <w:sz w:val="28"/>
          <w:szCs w:val="28"/>
        </w:rPr>
      </w:pPr>
    </w:p>
    <w:p w:rsidR="0022420C" w:rsidRPr="001A2F36" w:rsidRDefault="0022420C" w:rsidP="0022420C">
      <w:pPr>
        <w:tabs>
          <w:tab w:val="left" w:pos="142"/>
        </w:tabs>
        <w:spacing w:after="60" w:line="360" w:lineRule="auto"/>
        <w:ind w:right="282"/>
        <w:outlineLvl w:val="5"/>
        <w:rPr>
          <w:rFonts w:ascii="Times New Roman" w:hAnsi="Times New Roman" w:cs="Times New Roman"/>
          <w:bCs/>
          <w:i/>
          <w:sz w:val="28"/>
          <w:szCs w:val="28"/>
        </w:rPr>
      </w:pPr>
      <w:r w:rsidRPr="001A2F36">
        <w:rPr>
          <w:rFonts w:ascii="Times New Roman" w:hAnsi="Times New Roman" w:cs="Times New Roman"/>
          <w:bCs/>
          <w:sz w:val="28"/>
          <w:szCs w:val="28"/>
        </w:rPr>
        <w:t>Факультет психолого-педагогический</w:t>
      </w:r>
    </w:p>
    <w:p w:rsidR="0022420C" w:rsidRPr="001A2F36" w:rsidRDefault="0022420C" w:rsidP="0022420C">
      <w:pPr>
        <w:tabs>
          <w:tab w:val="left" w:pos="142"/>
        </w:tabs>
        <w:spacing w:after="60" w:line="360" w:lineRule="auto"/>
        <w:ind w:right="282"/>
        <w:outlineLvl w:val="5"/>
        <w:rPr>
          <w:rFonts w:ascii="Times New Roman" w:hAnsi="Times New Roman" w:cs="Times New Roman"/>
          <w:bCs/>
          <w:i/>
          <w:sz w:val="28"/>
          <w:szCs w:val="28"/>
        </w:rPr>
      </w:pPr>
      <w:r w:rsidRPr="001A2F36">
        <w:rPr>
          <w:rFonts w:ascii="Times New Roman" w:hAnsi="Times New Roman" w:cs="Times New Roman"/>
          <w:bCs/>
          <w:sz w:val="28"/>
          <w:szCs w:val="28"/>
        </w:rPr>
        <w:t>Кафедра педагогики и психологии</w:t>
      </w:r>
    </w:p>
    <w:p w:rsidR="0022420C" w:rsidRPr="006B40D2" w:rsidRDefault="0022420C" w:rsidP="0022420C">
      <w:pPr>
        <w:tabs>
          <w:tab w:val="left" w:pos="142"/>
        </w:tabs>
        <w:spacing w:line="360" w:lineRule="auto"/>
        <w:ind w:right="282"/>
        <w:rPr>
          <w:rFonts w:ascii="Times New Roman" w:hAnsi="Times New Roman" w:cs="Times New Roman"/>
          <w:sz w:val="28"/>
          <w:szCs w:val="28"/>
          <w:highlight w:val="yellow"/>
        </w:rPr>
      </w:pPr>
    </w:p>
    <w:p w:rsidR="0022420C" w:rsidRDefault="0022420C" w:rsidP="0022420C">
      <w:pPr>
        <w:tabs>
          <w:tab w:val="left" w:pos="142"/>
        </w:tabs>
        <w:spacing w:after="0" w:line="360" w:lineRule="auto"/>
        <w:ind w:right="0"/>
        <w:rPr>
          <w:rFonts w:ascii="Times New Roman" w:hAnsi="Times New Roman" w:cs="Times New Roman"/>
          <w:b/>
          <w:sz w:val="32"/>
          <w:szCs w:val="32"/>
        </w:rPr>
      </w:pPr>
      <w:r w:rsidRPr="00AF5D23">
        <w:rPr>
          <w:rFonts w:ascii="Times New Roman" w:hAnsi="Times New Roman" w:cs="Times New Roman"/>
          <w:b/>
          <w:sz w:val="32"/>
          <w:szCs w:val="32"/>
        </w:rPr>
        <w:t>ВЫПУСКНАЯ КВАЛИФИКАЦИОННАЯ РАБОТА</w:t>
      </w:r>
    </w:p>
    <w:p w:rsidR="0022420C" w:rsidRPr="00AF5D23" w:rsidRDefault="0022420C" w:rsidP="0022420C">
      <w:pPr>
        <w:tabs>
          <w:tab w:val="left" w:pos="142"/>
        </w:tabs>
        <w:spacing w:after="0" w:line="360" w:lineRule="auto"/>
        <w:ind w:right="0"/>
        <w:rPr>
          <w:rFonts w:ascii="Times New Roman" w:hAnsi="Times New Roman" w:cs="Times New Roman"/>
          <w:b/>
          <w:sz w:val="32"/>
          <w:szCs w:val="32"/>
        </w:rPr>
      </w:pPr>
    </w:p>
    <w:p w:rsidR="0022420C" w:rsidRDefault="0022420C" w:rsidP="0022420C">
      <w:pPr>
        <w:tabs>
          <w:tab w:val="left" w:pos="142"/>
        </w:tabs>
        <w:spacing w:after="0" w:line="360" w:lineRule="auto"/>
        <w:ind w:right="0"/>
        <w:rPr>
          <w:rFonts w:ascii="Times New Roman" w:hAnsi="Times New Roman" w:cs="Times New Roman"/>
          <w:b/>
          <w:sz w:val="28"/>
          <w:szCs w:val="28"/>
        </w:rPr>
      </w:pPr>
      <w:r w:rsidRPr="00AF5D23">
        <w:rPr>
          <w:rFonts w:ascii="Times New Roman" w:hAnsi="Times New Roman" w:cs="Times New Roman"/>
          <w:b/>
          <w:sz w:val="28"/>
          <w:szCs w:val="28"/>
        </w:rPr>
        <w:t>«ОСОБЕННОСТИ ПСИХОЛОГИЧЕСКОГО БЛАГОПОЛУЧИЯ ПОДРОСТКОВ СО СКЛОННОСТЬЮ К РАЗЛИЧНЫМ ВИДАМ ДЕВИАНТНОГО ПОВЕДЕНИЯ»</w:t>
      </w:r>
    </w:p>
    <w:p w:rsidR="0022420C" w:rsidRPr="00AF5D23" w:rsidRDefault="0022420C" w:rsidP="0022420C">
      <w:pPr>
        <w:tabs>
          <w:tab w:val="left" w:pos="142"/>
        </w:tabs>
        <w:spacing w:after="0" w:line="360" w:lineRule="auto"/>
        <w:ind w:right="0"/>
        <w:rPr>
          <w:rFonts w:ascii="Times New Roman" w:hAnsi="Times New Roman" w:cs="Times New Roman"/>
          <w:b/>
          <w:sz w:val="28"/>
          <w:szCs w:val="28"/>
        </w:rPr>
      </w:pPr>
    </w:p>
    <w:p w:rsidR="0022420C" w:rsidRPr="001A2F36" w:rsidRDefault="0022420C" w:rsidP="0022420C">
      <w:pPr>
        <w:tabs>
          <w:tab w:val="left" w:pos="-284"/>
          <w:tab w:val="left" w:pos="0"/>
        </w:tabs>
        <w:spacing w:after="0" w:line="360" w:lineRule="auto"/>
        <w:ind w:right="0" w:hanging="142"/>
        <w:jc w:val="both"/>
        <w:rPr>
          <w:rFonts w:ascii="Times New Roman" w:hAnsi="Times New Roman" w:cs="Times New Roman"/>
          <w:sz w:val="28"/>
          <w:szCs w:val="28"/>
        </w:rPr>
      </w:pPr>
      <w:r w:rsidRPr="001A2F36">
        <w:rPr>
          <w:rFonts w:ascii="Times New Roman" w:hAnsi="Times New Roman" w:cs="Times New Roman"/>
          <w:b/>
          <w:sz w:val="28"/>
          <w:szCs w:val="28"/>
        </w:rPr>
        <w:t>Исполнитель</w:t>
      </w:r>
      <w:r w:rsidRPr="001A2F36">
        <w:rPr>
          <w:rFonts w:ascii="Times New Roman" w:hAnsi="Times New Roman" w:cs="Times New Roman"/>
          <w:sz w:val="28"/>
          <w:szCs w:val="28"/>
        </w:rPr>
        <w:t>:</w:t>
      </w:r>
    </w:p>
    <w:p w:rsidR="0022420C" w:rsidRPr="001A2F36" w:rsidRDefault="0022420C" w:rsidP="0022420C">
      <w:pPr>
        <w:widowControl w:val="0"/>
        <w:tabs>
          <w:tab w:val="left" w:pos="-284"/>
          <w:tab w:val="left" w:pos="0"/>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студентка 5 курса</w:t>
      </w:r>
    </w:p>
    <w:p w:rsidR="0022420C" w:rsidRPr="001A2F36" w:rsidRDefault="0022420C" w:rsidP="0022420C">
      <w:pPr>
        <w:widowControl w:val="0"/>
        <w:tabs>
          <w:tab w:val="left" w:pos="-284"/>
          <w:tab w:val="left" w:pos="0"/>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заочной формы обучения</w:t>
      </w:r>
    </w:p>
    <w:p w:rsidR="0022420C" w:rsidRPr="001A2F36" w:rsidRDefault="0022420C" w:rsidP="0022420C">
      <w:pPr>
        <w:widowControl w:val="0"/>
        <w:tabs>
          <w:tab w:val="left" w:pos="-284"/>
          <w:tab w:val="left" w:pos="0"/>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направления подготовки</w:t>
      </w:r>
    </w:p>
    <w:p w:rsidR="0022420C" w:rsidRDefault="0022420C" w:rsidP="0022420C">
      <w:pPr>
        <w:widowControl w:val="0"/>
        <w:tabs>
          <w:tab w:val="left" w:pos="-284"/>
          <w:tab w:val="left" w:pos="1560"/>
          <w:tab w:val="left" w:pos="4962"/>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 xml:space="preserve">44.03.02 </w:t>
      </w:r>
      <w:r>
        <w:rPr>
          <w:rFonts w:ascii="Times New Roman" w:hAnsi="Times New Roman" w:cs="Times New Roman"/>
          <w:sz w:val="28"/>
          <w:szCs w:val="28"/>
        </w:rPr>
        <w:t>«Психолого-педагогическое</w:t>
      </w:r>
    </w:p>
    <w:p w:rsidR="0022420C" w:rsidRPr="001A2F36" w:rsidRDefault="0022420C" w:rsidP="0022420C">
      <w:pPr>
        <w:widowControl w:val="0"/>
        <w:tabs>
          <w:tab w:val="left" w:pos="-284"/>
          <w:tab w:val="left" w:pos="4962"/>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образование</w:t>
      </w:r>
      <w:r>
        <w:rPr>
          <w:rFonts w:ascii="Times New Roman" w:hAnsi="Times New Roman" w:cs="Times New Roman"/>
          <w:sz w:val="28"/>
          <w:szCs w:val="28"/>
        </w:rPr>
        <w:t>»</w:t>
      </w:r>
    </w:p>
    <w:p w:rsidR="0022420C" w:rsidRPr="001A2F36" w:rsidRDefault="0022420C" w:rsidP="0022420C">
      <w:pPr>
        <w:widowControl w:val="0"/>
        <w:tabs>
          <w:tab w:val="left" w:pos="-284"/>
          <w:tab w:val="left" w:pos="0"/>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 xml:space="preserve">профиль </w:t>
      </w:r>
      <w:r>
        <w:rPr>
          <w:rFonts w:ascii="Times New Roman" w:hAnsi="Times New Roman" w:cs="Times New Roman"/>
          <w:sz w:val="28"/>
          <w:szCs w:val="28"/>
        </w:rPr>
        <w:t>«</w:t>
      </w:r>
      <w:r w:rsidRPr="001A2F36">
        <w:rPr>
          <w:rFonts w:ascii="Times New Roman" w:hAnsi="Times New Roman" w:cs="Times New Roman"/>
          <w:sz w:val="28"/>
          <w:szCs w:val="28"/>
        </w:rPr>
        <w:t>Психология образования</w:t>
      </w:r>
      <w:r>
        <w:rPr>
          <w:rFonts w:ascii="Times New Roman" w:hAnsi="Times New Roman" w:cs="Times New Roman"/>
          <w:sz w:val="28"/>
          <w:szCs w:val="28"/>
        </w:rPr>
        <w:t>»</w:t>
      </w:r>
    </w:p>
    <w:p w:rsidR="0022420C" w:rsidRPr="001A2F36" w:rsidRDefault="0022420C" w:rsidP="0022420C">
      <w:pPr>
        <w:widowControl w:val="0"/>
        <w:tabs>
          <w:tab w:val="left" w:pos="-284"/>
          <w:tab w:val="left" w:pos="0"/>
        </w:tabs>
        <w:spacing w:after="0" w:line="240" w:lineRule="auto"/>
        <w:ind w:right="0" w:hanging="142"/>
        <w:jc w:val="both"/>
        <w:rPr>
          <w:rFonts w:ascii="Times New Roman" w:hAnsi="Times New Roman" w:cs="Times New Roman"/>
          <w:sz w:val="28"/>
          <w:szCs w:val="28"/>
        </w:rPr>
      </w:pPr>
      <w:r w:rsidRPr="001A2F36">
        <w:rPr>
          <w:rFonts w:ascii="Times New Roman" w:hAnsi="Times New Roman" w:cs="Times New Roman"/>
          <w:sz w:val="28"/>
          <w:szCs w:val="28"/>
        </w:rPr>
        <w:t>Хугистова Тамара Казбековна</w:t>
      </w:r>
    </w:p>
    <w:p w:rsidR="0022420C" w:rsidRPr="001A2F36" w:rsidRDefault="0022420C" w:rsidP="0022420C">
      <w:pPr>
        <w:tabs>
          <w:tab w:val="left" w:pos="-284"/>
          <w:tab w:val="left" w:pos="0"/>
        </w:tabs>
        <w:spacing w:line="360" w:lineRule="auto"/>
        <w:ind w:right="282"/>
        <w:jc w:val="right"/>
        <w:rPr>
          <w:rFonts w:ascii="Times New Roman" w:hAnsi="Times New Roman" w:cs="Times New Roman"/>
          <w:b/>
          <w:sz w:val="28"/>
          <w:szCs w:val="28"/>
        </w:rPr>
      </w:pPr>
    </w:p>
    <w:p w:rsidR="0022420C" w:rsidRPr="0043264D" w:rsidRDefault="0022420C" w:rsidP="0022420C">
      <w:pPr>
        <w:tabs>
          <w:tab w:val="left" w:pos="142"/>
        </w:tabs>
        <w:spacing w:line="360" w:lineRule="auto"/>
        <w:ind w:right="282"/>
        <w:rPr>
          <w:rFonts w:ascii="Times New Roman" w:hAnsi="Times New Roman" w:cs="Times New Roman"/>
          <w:sz w:val="28"/>
          <w:szCs w:val="28"/>
        </w:rPr>
      </w:pPr>
      <w:r w:rsidRPr="001A2F36">
        <w:rPr>
          <w:rFonts w:ascii="Times New Roman" w:hAnsi="Times New Roman" w:cs="Times New Roman"/>
          <w:b/>
          <w:sz w:val="28"/>
          <w:szCs w:val="28"/>
        </w:rPr>
        <w:t>Научный руководитель</w:t>
      </w:r>
      <w:r w:rsidRPr="001A2F36">
        <w:rPr>
          <w:rFonts w:ascii="Times New Roman" w:hAnsi="Times New Roman" w:cs="Times New Roman"/>
          <w:sz w:val="28"/>
          <w:szCs w:val="28"/>
        </w:rPr>
        <w:t>:________________ к.п.н., доцент Хадикова И.М.</w:t>
      </w:r>
    </w:p>
    <w:p w:rsidR="0022420C" w:rsidRDefault="0022420C" w:rsidP="0022420C">
      <w:pPr>
        <w:tabs>
          <w:tab w:val="left" w:pos="142"/>
        </w:tabs>
        <w:spacing w:line="360" w:lineRule="auto"/>
        <w:ind w:right="282"/>
        <w:rPr>
          <w:rFonts w:ascii="Times New Roman" w:hAnsi="Times New Roman" w:cs="Times New Roman"/>
          <w:b/>
          <w:sz w:val="28"/>
          <w:szCs w:val="28"/>
        </w:rPr>
      </w:pPr>
    </w:p>
    <w:p w:rsidR="0022420C" w:rsidRPr="001A2F36" w:rsidRDefault="0022420C" w:rsidP="0022420C">
      <w:pPr>
        <w:tabs>
          <w:tab w:val="left" w:pos="142"/>
        </w:tabs>
        <w:spacing w:line="360" w:lineRule="auto"/>
        <w:ind w:right="282"/>
        <w:rPr>
          <w:rFonts w:ascii="Times New Roman" w:hAnsi="Times New Roman" w:cs="Times New Roman"/>
          <w:b/>
          <w:sz w:val="28"/>
          <w:szCs w:val="28"/>
        </w:rPr>
      </w:pPr>
      <w:r w:rsidRPr="001A2F36">
        <w:rPr>
          <w:rFonts w:ascii="Times New Roman" w:hAnsi="Times New Roman" w:cs="Times New Roman"/>
          <w:b/>
          <w:sz w:val="28"/>
          <w:szCs w:val="28"/>
        </w:rPr>
        <w:t>«Допущена к защите»</w:t>
      </w:r>
    </w:p>
    <w:p w:rsidR="0022420C" w:rsidRDefault="0022420C" w:rsidP="0022420C">
      <w:pPr>
        <w:tabs>
          <w:tab w:val="left" w:pos="142"/>
        </w:tabs>
        <w:spacing w:line="360" w:lineRule="auto"/>
        <w:ind w:right="282"/>
        <w:rPr>
          <w:rFonts w:ascii="Times New Roman" w:hAnsi="Times New Roman" w:cs="Times New Roman"/>
          <w:sz w:val="28"/>
          <w:szCs w:val="28"/>
        </w:rPr>
      </w:pPr>
      <w:r w:rsidRPr="001A2F36">
        <w:rPr>
          <w:rFonts w:ascii="Times New Roman" w:hAnsi="Times New Roman" w:cs="Times New Roman"/>
          <w:sz w:val="28"/>
          <w:szCs w:val="28"/>
        </w:rPr>
        <w:t>Заведующий кафедрой _______________ д. п. н., проф. Б.А. Тахохов</w:t>
      </w:r>
    </w:p>
    <w:p w:rsidR="0022420C" w:rsidRDefault="0022420C" w:rsidP="0022420C">
      <w:pPr>
        <w:tabs>
          <w:tab w:val="left" w:pos="142"/>
        </w:tabs>
        <w:spacing w:line="360" w:lineRule="auto"/>
        <w:ind w:right="282"/>
        <w:rPr>
          <w:rFonts w:ascii="Times New Roman" w:hAnsi="Times New Roman" w:cs="Times New Roman"/>
          <w:sz w:val="28"/>
          <w:szCs w:val="28"/>
        </w:rPr>
      </w:pPr>
    </w:p>
    <w:p w:rsidR="0022420C" w:rsidRPr="001A2F36" w:rsidRDefault="0022420C" w:rsidP="0022420C">
      <w:pPr>
        <w:tabs>
          <w:tab w:val="left" w:pos="142"/>
        </w:tabs>
        <w:spacing w:line="360" w:lineRule="auto"/>
        <w:ind w:right="282"/>
        <w:rPr>
          <w:rFonts w:ascii="Times New Roman" w:hAnsi="Times New Roman" w:cs="Times New Roman"/>
          <w:sz w:val="28"/>
          <w:szCs w:val="28"/>
        </w:rPr>
      </w:pPr>
      <w:r w:rsidRPr="001A2F36">
        <w:rPr>
          <w:rFonts w:ascii="Times New Roman" w:hAnsi="Times New Roman" w:cs="Times New Roman"/>
          <w:sz w:val="28"/>
          <w:szCs w:val="28"/>
        </w:rPr>
        <w:t>Владикавказ 2018</w:t>
      </w:r>
    </w:p>
    <w:p w:rsidR="0022420C" w:rsidRPr="00AF5D23" w:rsidRDefault="0022420C" w:rsidP="0022420C">
      <w:pPr>
        <w:spacing w:after="160" w:line="259" w:lineRule="auto"/>
        <w:ind w:right="282"/>
        <w:rPr>
          <w:rFonts w:ascii="Times New Roman" w:hAnsi="Times New Roman" w:cs="Times New Roman"/>
          <w:b/>
          <w:sz w:val="28"/>
          <w:szCs w:val="28"/>
        </w:rPr>
      </w:pPr>
      <w:r>
        <w:rPr>
          <w:rFonts w:ascii="Times New Roman" w:hAnsi="Times New Roman" w:cs="Times New Roman"/>
          <w:b/>
          <w:sz w:val="28"/>
          <w:szCs w:val="28"/>
        </w:rPr>
        <w:br w:type="page"/>
      </w:r>
      <w:r w:rsidRPr="00AF5D23">
        <w:rPr>
          <w:rFonts w:ascii="Times New Roman" w:hAnsi="Times New Roman" w:cs="Times New Roman"/>
          <w:b/>
          <w:sz w:val="28"/>
          <w:szCs w:val="28"/>
        </w:rPr>
        <w:lastRenderedPageBreak/>
        <w:t>ОГЛАВЛЕНИЕ</w:t>
      </w:r>
    </w:p>
    <w:sdt>
      <w:sdtPr>
        <w:rPr>
          <w:rFonts w:asciiTheme="minorHAnsi" w:eastAsiaTheme="minorEastAsia" w:hAnsiTheme="minorHAnsi" w:cstheme="minorBidi"/>
          <w:b w:val="0"/>
          <w:bCs w:val="0"/>
          <w:color w:val="auto"/>
          <w:sz w:val="22"/>
          <w:szCs w:val="22"/>
          <w:lang w:eastAsia="ru-RU"/>
        </w:rPr>
        <w:id w:val="780221939"/>
      </w:sdtPr>
      <w:sdtEndPr/>
      <w:sdtContent>
        <w:p w:rsidR="0022420C" w:rsidRPr="00CF08B4" w:rsidRDefault="00CB7EFD" w:rsidP="0022420C">
          <w:pPr>
            <w:pStyle w:val="afc"/>
            <w:spacing w:before="0" w:line="360" w:lineRule="auto"/>
            <w:ind w:right="567"/>
            <w:rPr>
              <w:rFonts w:ascii="Times New Roman" w:hAnsi="Times New Roman" w:cs="Times New Roman"/>
              <w:b w:val="0"/>
              <w:noProof/>
              <w:color w:val="auto"/>
              <w:lang w:eastAsia="ru-RU"/>
            </w:rPr>
          </w:pPr>
          <w:r w:rsidRPr="00083D92">
            <w:rPr>
              <w:rFonts w:ascii="Times New Roman" w:hAnsi="Times New Roman" w:cs="Times New Roman"/>
            </w:rPr>
            <w:fldChar w:fldCharType="begin"/>
          </w:r>
          <w:r w:rsidR="0022420C" w:rsidRPr="00083D92">
            <w:rPr>
              <w:rFonts w:ascii="Times New Roman" w:hAnsi="Times New Roman" w:cs="Times New Roman"/>
            </w:rPr>
            <w:instrText xml:space="preserve"> TOC \o "1-3" \h \z \u </w:instrText>
          </w:r>
          <w:r w:rsidRPr="00083D92">
            <w:rPr>
              <w:rFonts w:ascii="Times New Roman" w:hAnsi="Times New Roman" w:cs="Times New Roman"/>
            </w:rPr>
            <w:fldChar w:fldCharType="separate"/>
          </w:r>
          <w:hyperlink w:anchor="_Toc504132463" w:history="1">
            <w:r w:rsidR="0022420C" w:rsidRPr="00CF08B4">
              <w:rPr>
                <w:rStyle w:val="ad"/>
                <w:rFonts w:ascii="Times New Roman" w:hAnsi="Times New Roman" w:cs="Times New Roman"/>
                <w:b w:val="0"/>
                <w:noProof/>
                <w:color w:val="auto"/>
              </w:rPr>
              <w:t>ВВЕДЕНИЕ</w:t>
            </w:r>
            <w:r w:rsidR="0022420C" w:rsidRPr="00CF08B4">
              <w:rPr>
                <w:rFonts w:ascii="Times New Roman" w:hAnsi="Times New Roman" w:cs="Times New Roman"/>
                <w:b w:val="0"/>
                <w:noProof/>
                <w:webHidden/>
                <w:color w:val="auto"/>
              </w:rPr>
              <w:t>………………………………………………………………</w:t>
            </w:r>
            <w:r w:rsidR="0022420C">
              <w:rPr>
                <w:rFonts w:ascii="Times New Roman" w:hAnsi="Times New Roman" w:cs="Times New Roman"/>
                <w:b w:val="0"/>
                <w:noProof/>
                <w:webHidden/>
                <w:color w:val="auto"/>
              </w:rPr>
              <w:t>…….</w:t>
            </w:r>
            <w:r w:rsidR="0022420C" w:rsidRPr="00CF08B4">
              <w:rPr>
                <w:rFonts w:ascii="Times New Roman" w:hAnsi="Times New Roman" w:cs="Times New Roman"/>
                <w:b w:val="0"/>
                <w:noProof/>
                <w:webHidden/>
                <w:color w:val="auto"/>
              </w:rPr>
              <w:t>….</w:t>
            </w:r>
            <w:r w:rsidRPr="00CF08B4">
              <w:rPr>
                <w:rFonts w:ascii="Times New Roman" w:hAnsi="Times New Roman" w:cs="Times New Roman"/>
                <w:b w:val="0"/>
                <w:noProof/>
                <w:webHidden/>
                <w:color w:val="auto"/>
              </w:rPr>
              <w:fldChar w:fldCharType="begin"/>
            </w:r>
            <w:r w:rsidR="0022420C" w:rsidRPr="00CF08B4">
              <w:rPr>
                <w:rFonts w:ascii="Times New Roman" w:hAnsi="Times New Roman" w:cs="Times New Roman"/>
                <w:b w:val="0"/>
                <w:noProof/>
                <w:webHidden/>
                <w:color w:val="auto"/>
              </w:rPr>
              <w:instrText xml:space="preserve"> PAGEREF _Toc504132463 \h </w:instrText>
            </w:r>
            <w:r w:rsidRPr="00CF08B4">
              <w:rPr>
                <w:rFonts w:ascii="Times New Roman" w:hAnsi="Times New Roman" w:cs="Times New Roman"/>
                <w:b w:val="0"/>
                <w:noProof/>
                <w:webHidden/>
                <w:color w:val="auto"/>
              </w:rPr>
            </w:r>
            <w:r w:rsidRPr="00CF08B4">
              <w:rPr>
                <w:rFonts w:ascii="Times New Roman" w:hAnsi="Times New Roman" w:cs="Times New Roman"/>
                <w:b w:val="0"/>
                <w:noProof/>
                <w:webHidden/>
                <w:color w:val="auto"/>
              </w:rPr>
              <w:fldChar w:fldCharType="separate"/>
            </w:r>
            <w:r w:rsidR="0022420C" w:rsidRPr="00CF08B4">
              <w:rPr>
                <w:rFonts w:ascii="Times New Roman" w:hAnsi="Times New Roman" w:cs="Times New Roman"/>
                <w:b w:val="0"/>
                <w:noProof/>
                <w:webHidden/>
                <w:color w:val="auto"/>
              </w:rPr>
              <w:t>3</w:t>
            </w:r>
            <w:r w:rsidRPr="00CF08B4">
              <w:rPr>
                <w:rFonts w:ascii="Times New Roman" w:hAnsi="Times New Roman" w:cs="Times New Roman"/>
                <w:b w:val="0"/>
                <w:noProof/>
                <w:webHidden/>
                <w:color w:val="auto"/>
              </w:rPr>
              <w:fldChar w:fldCharType="end"/>
            </w:r>
          </w:hyperlink>
        </w:p>
        <w:p w:rsidR="0022420C" w:rsidRPr="00083D92" w:rsidRDefault="001C7D15" w:rsidP="0022420C">
          <w:pPr>
            <w:pStyle w:val="11"/>
            <w:tabs>
              <w:tab w:val="right" w:leader="dot" w:pos="9629"/>
            </w:tabs>
            <w:spacing w:after="0" w:line="360" w:lineRule="auto"/>
            <w:ind w:right="0"/>
            <w:jc w:val="both"/>
            <w:rPr>
              <w:rFonts w:ascii="Times New Roman" w:hAnsi="Times New Roman" w:cs="Times New Roman"/>
              <w:noProof/>
              <w:sz w:val="28"/>
              <w:szCs w:val="28"/>
              <w:lang w:eastAsia="ru-RU"/>
            </w:rPr>
          </w:pPr>
          <w:hyperlink w:anchor="_Toc504132464" w:history="1">
            <w:r w:rsidR="0022420C" w:rsidRPr="00083D92">
              <w:rPr>
                <w:rStyle w:val="ad"/>
                <w:rFonts w:ascii="Times New Roman" w:hAnsi="Times New Roman" w:cs="Times New Roman"/>
                <w:noProof/>
                <w:sz w:val="28"/>
                <w:szCs w:val="28"/>
              </w:rPr>
              <w:t>1. Теоретиче</w:t>
            </w:r>
            <w:r w:rsidR="0022420C">
              <w:rPr>
                <w:rStyle w:val="ad"/>
                <w:rFonts w:ascii="Times New Roman" w:hAnsi="Times New Roman" w:cs="Times New Roman"/>
                <w:noProof/>
                <w:sz w:val="28"/>
                <w:szCs w:val="28"/>
              </w:rPr>
              <w:t xml:space="preserve">ские аспекты изучения проблемы </w:t>
            </w:r>
            <w:r w:rsidR="0022420C" w:rsidRPr="00083D92">
              <w:rPr>
                <w:rStyle w:val="ad"/>
                <w:rFonts w:ascii="Times New Roman" w:hAnsi="Times New Roman" w:cs="Times New Roman"/>
                <w:noProof/>
                <w:sz w:val="28"/>
                <w:szCs w:val="28"/>
              </w:rPr>
              <w:t>психологического благополучия подростков со склонностью к различным видам девиантного поведения</w:t>
            </w:r>
            <w:r w:rsidR="0022420C" w:rsidRPr="00083D92">
              <w:rPr>
                <w:rFonts w:ascii="Times New Roman" w:hAnsi="Times New Roman" w:cs="Times New Roman"/>
                <w:noProof/>
                <w:webHidden/>
                <w:sz w:val="28"/>
                <w:szCs w:val="28"/>
              </w:rPr>
              <w:tab/>
            </w:r>
            <w:r w:rsidR="00CB7EFD" w:rsidRPr="00083D92">
              <w:rPr>
                <w:rFonts w:ascii="Times New Roman" w:hAnsi="Times New Roman" w:cs="Times New Roman"/>
                <w:noProof/>
                <w:webHidden/>
                <w:sz w:val="28"/>
                <w:szCs w:val="28"/>
              </w:rPr>
              <w:fldChar w:fldCharType="begin"/>
            </w:r>
            <w:r w:rsidR="0022420C" w:rsidRPr="00083D92">
              <w:rPr>
                <w:rFonts w:ascii="Times New Roman" w:hAnsi="Times New Roman" w:cs="Times New Roman"/>
                <w:noProof/>
                <w:webHidden/>
                <w:sz w:val="28"/>
                <w:szCs w:val="28"/>
              </w:rPr>
              <w:instrText xml:space="preserve"> PAGEREF _Toc504132464 \h </w:instrText>
            </w:r>
            <w:r w:rsidR="00CB7EFD" w:rsidRPr="00083D92">
              <w:rPr>
                <w:rFonts w:ascii="Times New Roman" w:hAnsi="Times New Roman" w:cs="Times New Roman"/>
                <w:noProof/>
                <w:webHidden/>
                <w:sz w:val="28"/>
                <w:szCs w:val="28"/>
              </w:rPr>
            </w:r>
            <w:r w:rsidR="00CB7EFD" w:rsidRPr="00083D92">
              <w:rPr>
                <w:rFonts w:ascii="Times New Roman" w:hAnsi="Times New Roman" w:cs="Times New Roman"/>
                <w:noProof/>
                <w:webHidden/>
                <w:sz w:val="28"/>
                <w:szCs w:val="28"/>
              </w:rPr>
              <w:fldChar w:fldCharType="separate"/>
            </w:r>
            <w:r w:rsidR="0022420C">
              <w:rPr>
                <w:rFonts w:ascii="Times New Roman" w:hAnsi="Times New Roman" w:cs="Times New Roman"/>
                <w:noProof/>
                <w:webHidden/>
                <w:sz w:val="28"/>
                <w:szCs w:val="28"/>
              </w:rPr>
              <w:t>7</w:t>
            </w:r>
            <w:r w:rsidR="00CB7EFD" w:rsidRPr="00083D92">
              <w:rPr>
                <w:rFonts w:ascii="Times New Roman" w:hAnsi="Times New Roman" w:cs="Times New Roman"/>
                <w:noProof/>
                <w:webHidden/>
                <w:sz w:val="28"/>
                <w:szCs w:val="28"/>
              </w:rPr>
              <w:fldChar w:fldCharType="end"/>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65" w:history="1">
            <w:r w:rsidR="0022420C" w:rsidRPr="00083D92">
              <w:rPr>
                <w:rStyle w:val="ad"/>
                <w:rFonts w:ascii="Times New Roman" w:hAnsi="Times New Roman" w:cs="Times New Roman"/>
                <w:noProof/>
                <w:sz w:val="28"/>
                <w:szCs w:val="28"/>
              </w:rPr>
              <w:t>1.1. Подходы к изучению психологического благополучия в отечественных и зарубежных исследованиях</w:t>
            </w:r>
            <w:r w:rsidR="0022420C" w:rsidRPr="00083D92">
              <w:rPr>
                <w:rFonts w:ascii="Times New Roman" w:hAnsi="Times New Roman" w:cs="Times New Roman"/>
                <w:noProof/>
                <w:webHidden/>
                <w:sz w:val="28"/>
                <w:szCs w:val="28"/>
              </w:rPr>
              <w:tab/>
            </w:r>
            <w:r w:rsidR="00CB7EFD" w:rsidRPr="00083D92">
              <w:rPr>
                <w:rFonts w:ascii="Times New Roman" w:hAnsi="Times New Roman" w:cs="Times New Roman"/>
                <w:noProof/>
                <w:webHidden/>
                <w:sz w:val="28"/>
                <w:szCs w:val="28"/>
              </w:rPr>
              <w:fldChar w:fldCharType="begin"/>
            </w:r>
            <w:r w:rsidR="0022420C" w:rsidRPr="00083D92">
              <w:rPr>
                <w:rFonts w:ascii="Times New Roman" w:hAnsi="Times New Roman" w:cs="Times New Roman"/>
                <w:noProof/>
                <w:webHidden/>
                <w:sz w:val="28"/>
                <w:szCs w:val="28"/>
              </w:rPr>
              <w:instrText xml:space="preserve"> PAGEREF _Toc504132465 \h </w:instrText>
            </w:r>
            <w:r w:rsidR="00CB7EFD" w:rsidRPr="00083D92">
              <w:rPr>
                <w:rFonts w:ascii="Times New Roman" w:hAnsi="Times New Roman" w:cs="Times New Roman"/>
                <w:noProof/>
                <w:webHidden/>
                <w:sz w:val="28"/>
                <w:szCs w:val="28"/>
              </w:rPr>
            </w:r>
            <w:r w:rsidR="00CB7EFD" w:rsidRPr="00083D92">
              <w:rPr>
                <w:rFonts w:ascii="Times New Roman" w:hAnsi="Times New Roman" w:cs="Times New Roman"/>
                <w:noProof/>
                <w:webHidden/>
                <w:sz w:val="28"/>
                <w:szCs w:val="28"/>
              </w:rPr>
              <w:fldChar w:fldCharType="separate"/>
            </w:r>
            <w:r w:rsidR="0022420C">
              <w:rPr>
                <w:rFonts w:ascii="Times New Roman" w:hAnsi="Times New Roman" w:cs="Times New Roman"/>
                <w:noProof/>
                <w:webHidden/>
                <w:sz w:val="28"/>
                <w:szCs w:val="28"/>
              </w:rPr>
              <w:t>7</w:t>
            </w:r>
            <w:r w:rsidR="00CB7EFD" w:rsidRPr="00083D92">
              <w:rPr>
                <w:rFonts w:ascii="Times New Roman" w:hAnsi="Times New Roman" w:cs="Times New Roman"/>
                <w:noProof/>
                <w:webHidden/>
                <w:sz w:val="28"/>
                <w:szCs w:val="28"/>
              </w:rPr>
              <w:fldChar w:fldCharType="end"/>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66" w:history="1">
            <w:r w:rsidR="0022420C" w:rsidRPr="00083D92">
              <w:rPr>
                <w:rStyle w:val="ad"/>
                <w:rFonts w:ascii="Times New Roman" w:hAnsi="Times New Roman" w:cs="Times New Roman"/>
                <w:noProof/>
                <w:sz w:val="28"/>
                <w:szCs w:val="28"/>
              </w:rPr>
              <w:t>1.2. Психологические особенности подросткового возраста</w:t>
            </w:r>
            <w:r w:rsidR="0022420C" w:rsidRPr="00083D92">
              <w:rPr>
                <w:rFonts w:ascii="Times New Roman" w:hAnsi="Times New Roman" w:cs="Times New Roman"/>
                <w:noProof/>
                <w:webHidden/>
                <w:sz w:val="28"/>
                <w:szCs w:val="28"/>
              </w:rPr>
              <w:tab/>
            </w:r>
            <w:r w:rsidR="0022420C">
              <w:rPr>
                <w:rFonts w:ascii="Times New Roman" w:hAnsi="Times New Roman" w:cs="Times New Roman"/>
                <w:noProof/>
                <w:webHidden/>
                <w:sz w:val="28"/>
                <w:szCs w:val="28"/>
              </w:rPr>
              <w:t>19</w:t>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67" w:history="1">
            <w:r w:rsidR="0022420C" w:rsidRPr="00083D92">
              <w:rPr>
                <w:rStyle w:val="ad"/>
                <w:rFonts w:ascii="Times New Roman" w:hAnsi="Times New Roman" w:cs="Times New Roman"/>
                <w:noProof/>
                <w:sz w:val="28"/>
                <w:szCs w:val="28"/>
              </w:rPr>
              <w:t>1.3. Понятие девиантного поведения и факторы его формирования</w:t>
            </w:r>
            <w:r w:rsidR="0022420C" w:rsidRPr="00083D92">
              <w:rPr>
                <w:rFonts w:ascii="Times New Roman" w:hAnsi="Times New Roman" w:cs="Times New Roman"/>
                <w:noProof/>
                <w:webHidden/>
                <w:sz w:val="28"/>
                <w:szCs w:val="28"/>
              </w:rPr>
              <w:tab/>
            </w:r>
            <w:r w:rsidR="00CB7EFD" w:rsidRPr="00083D92">
              <w:rPr>
                <w:rFonts w:ascii="Times New Roman" w:hAnsi="Times New Roman" w:cs="Times New Roman"/>
                <w:noProof/>
                <w:webHidden/>
                <w:sz w:val="28"/>
                <w:szCs w:val="28"/>
              </w:rPr>
              <w:fldChar w:fldCharType="begin"/>
            </w:r>
            <w:r w:rsidR="0022420C" w:rsidRPr="00083D92">
              <w:rPr>
                <w:rFonts w:ascii="Times New Roman" w:hAnsi="Times New Roman" w:cs="Times New Roman"/>
                <w:noProof/>
                <w:webHidden/>
                <w:sz w:val="28"/>
                <w:szCs w:val="28"/>
              </w:rPr>
              <w:instrText xml:space="preserve"> PAGEREF _Toc504132467 \h </w:instrText>
            </w:r>
            <w:r w:rsidR="00CB7EFD" w:rsidRPr="00083D92">
              <w:rPr>
                <w:rFonts w:ascii="Times New Roman" w:hAnsi="Times New Roman" w:cs="Times New Roman"/>
                <w:noProof/>
                <w:webHidden/>
                <w:sz w:val="28"/>
                <w:szCs w:val="28"/>
              </w:rPr>
            </w:r>
            <w:r w:rsidR="00CB7EFD" w:rsidRPr="00083D92">
              <w:rPr>
                <w:rFonts w:ascii="Times New Roman" w:hAnsi="Times New Roman" w:cs="Times New Roman"/>
                <w:noProof/>
                <w:webHidden/>
                <w:sz w:val="28"/>
                <w:szCs w:val="28"/>
              </w:rPr>
              <w:fldChar w:fldCharType="separate"/>
            </w:r>
            <w:r w:rsidR="0022420C">
              <w:rPr>
                <w:rFonts w:ascii="Times New Roman" w:hAnsi="Times New Roman" w:cs="Times New Roman"/>
                <w:noProof/>
                <w:webHidden/>
                <w:sz w:val="28"/>
                <w:szCs w:val="28"/>
              </w:rPr>
              <w:t>36</w:t>
            </w:r>
            <w:r w:rsidR="00CB7EFD" w:rsidRPr="00083D92">
              <w:rPr>
                <w:rFonts w:ascii="Times New Roman" w:hAnsi="Times New Roman" w:cs="Times New Roman"/>
                <w:noProof/>
                <w:webHidden/>
                <w:sz w:val="28"/>
                <w:szCs w:val="28"/>
              </w:rPr>
              <w:fldChar w:fldCharType="end"/>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68" w:history="1">
            <w:r w:rsidR="0022420C" w:rsidRPr="00083D92">
              <w:rPr>
                <w:rStyle w:val="ad"/>
                <w:rFonts w:ascii="Times New Roman" w:hAnsi="Times New Roman" w:cs="Times New Roman"/>
                <w:noProof/>
                <w:sz w:val="28"/>
                <w:szCs w:val="28"/>
              </w:rPr>
              <w:t>ВЫВОДЫ ПО ПЕРВОЙ ГЛАВЕ</w:t>
            </w:r>
            <w:r w:rsidR="0022420C" w:rsidRPr="00083D92">
              <w:rPr>
                <w:rFonts w:ascii="Times New Roman" w:hAnsi="Times New Roman" w:cs="Times New Roman"/>
                <w:noProof/>
                <w:webHidden/>
                <w:sz w:val="28"/>
                <w:szCs w:val="28"/>
              </w:rPr>
              <w:tab/>
            </w:r>
            <w:r w:rsidR="0022420C">
              <w:rPr>
                <w:rFonts w:ascii="Times New Roman" w:hAnsi="Times New Roman" w:cs="Times New Roman"/>
                <w:noProof/>
                <w:webHidden/>
                <w:sz w:val="28"/>
                <w:szCs w:val="28"/>
              </w:rPr>
              <w:t>46</w:t>
            </w:r>
          </w:hyperlink>
        </w:p>
        <w:p w:rsidR="0022420C" w:rsidRPr="00083D92" w:rsidRDefault="001C7D15" w:rsidP="0022420C">
          <w:pPr>
            <w:pStyle w:val="11"/>
            <w:tabs>
              <w:tab w:val="right" w:leader="dot" w:pos="9629"/>
            </w:tabs>
            <w:spacing w:after="0" w:line="360" w:lineRule="auto"/>
            <w:ind w:right="0"/>
            <w:jc w:val="both"/>
            <w:rPr>
              <w:rFonts w:ascii="Times New Roman" w:hAnsi="Times New Roman" w:cs="Times New Roman"/>
              <w:noProof/>
              <w:sz w:val="28"/>
              <w:szCs w:val="28"/>
              <w:lang w:eastAsia="ru-RU"/>
            </w:rPr>
          </w:pPr>
          <w:hyperlink w:anchor="_Toc504132469" w:history="1">
            <w:r w:rsidR="0022420C" w:rsidRPr="00083D92">
              <w:rPr>
                <w:rStyle w:val="ad"/>
                <w:rFonts w:ascii="Times New Roman" w:hAnsi="Times New Roman" w:cs="Times New Roman"/>
                <w:noProof/>
                <w:sz w:val="28"/>
                <w:szCs w:val="28"/>
                <w:lang w:eastAsia="ru-RU"/>
              </w:rPr>
              <w:t>2. Эмпирические исследование взаимосвязи психологического благополучия  у подростков к различным видам девиантного поведения</w:t>
            </w:r>
            <w:r w:rsidR="0022420C" w:rsidRPr="00083D92">
              <w:rPr>
                <w:rFonts w:ascii="Times New Roman" w:hAnsi="Times New Roman" w:cs="Times New Roman"/>
                <w:noProof/>
                <w:webHidden/>
                <w:sz w:val="28"/>
                <w:szCs w:val="28"/>
              </w:rPr>
              <w:tab/>
            </w:r>
            <w:r w:rsidR="0022420C">
              <w:rPr>
                <w:rFonts w:ascii="Times New Roman" w:hAnsi="Times New Roman" w:cs="Times New Roman"/>
                <w:noProof/>
                <w:webHidden/>
                <w:sz w:val="28"/>
                <w:szCs w:val="28"/>
              </w:rPr>
              <w:t>48</w:t>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70" w:history="1">
            <w:r w:rsidR="0022420C" w:rsidRPr="00083D92">
              <w:rPr>
                <w:rStyle w:val="ad"/>
                <w:rFonts w:ascii="Times New Roman" w:hAnsi="Times New Roman" w:cs="Times New Roman"/>
                <w:noProof/>
                <w:sz w:val="28"/>
                <w:szCs w:val="28"/>
              </w:rPr>
              <w:t>2.1. Организация исследования и характеристика выборки</w:t>
            </w:r>
            <w:r w:rsidR="0022420C" w:rsidRPr="00083D92">
              <w:rPr>
                <w:rFonts w:ascii="Times New Roman" w:hAnsi="Times New Roman" w:cs="Times New Roman"/>
                <w:noProof/>
                <w:webHidden/>
                <w:sz w:val="28"/>
                <w:szCs w:val="28"/>
              </w:rPr>
              <w:tab/>
            </w:r>
            <w:r w:rsidR="0022420C">
              <w:rPr>
                <w:rFonts w:ascii="Times New Roman" w:hAnsi="Times New Roman" w:cs="Times New Roman"/>
                <w:noProof/>
                <w:webHidden/>
                <w:sz w:val="28"/>
                <w:szCs w:val="28"/>
              </w:rPr>
              <w:t>48</w:t>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71" w:history="1">
            <w:r w:rsidR="0022420C" w:rsidRPr="00083D92">
              <w:rPr>
                <w:rStyle w:val="ad"/>
                <w:rFonts w:ascii="Times New Roman" w:hAnsi="Times New Roman" w:cs="Times New Roman"/>
                <w:noProof/>
                <w:sz w:val="28"/>
                <w:szCs w:val="28"/>
              </w:rPr>
              <w:t>2.2. Методики исследования</w:t>
            </w:r>
            <w:r w:rsidR="0022420C" w:rsidRPr="00083D92">
              <w:rPr>
                <w:rFonts w:ascii="Times New Roman" w:hAnsi="Times New Roman" w:cs="Times New Roman"/>
                <w:noProof/>
                <w:webHidden/>
                <w:sz w:val="28"/>
                <w:szCs w:val="28"/>
              </w:rPr>
              <w:tab/>
            </w:r>
            <w:r w:rsidR="0022420C">
              <w:rPr>
                <w:rFonts w:ascii="Times New Roman" w:hAnsi="Times New Roman" w:cs="Times New Roman"/>
                <w:noProof/>
                <w:webHidden/>
                <w:sz w:val="28"/>
                <w:szCs w:val="28"/>
              </w:rPr>
              <w:t>49</w:t>
            </w:r>
          </w:hyperlink>
        </w:p>
        <w:p w:rsidR="0022420C" w:rsidRPr="00083D92" w:rsidRDefault="001C7D15" w:rsidP="0022420C">
          <w:pPr>
            <w:pStyle w:val="21"/>
            <w:tabs>
              <w:tab w:val="right" w:leader="dot" w:pos="9629"/>
            </w:tabs>
            <w:spacing w:after="0" w:line="360" w:lineRule="auto"/>
            <w:ind w:left="-284" w:right="0"/>
            <w:jc w:val="both"/>
            <w:rPr>
              <w:rFonts w:ascii="Times New Roman" w:hAnsi="Times New Roman" w:cs="Times New Roman"/>
              <w:noProof/>
              <w:sz w:val="28"/>
              <w:szCs w:val="28"/>
              <w:lang w:eastAsia="ru-RU"/>
            </w:rPr>
          </w:pPr>
          <w:hyperlink w:anchor="_Toc504132472" w:history="1">
            <w:r w:rsidR="0022420C">
              <w:rPr>
                <w:rStyle w:val="ad"/>
                <w:rFonts w:ascii="Times New Roman" w:hAnsi="Times New Roman" w:cs="Times New Roman"/>
                <w:noProof/>
                <w:sz w:val="28"/>
                <w:szCs w:val="28"/>
              </w:rPr>
              <w:t>2.3. Анализ</w:t>
            </w:r>
            <w:r w:rsidR="0022420C" w:rsidRPr="00083D92">
              <w:rPr>
                <w:rStyle w:val="ad"/>
                <w:rFonts w:ascii="Times New Roman" w:hAnsi="Times New Roman" w:cs="Times New Roman"/>
                <w:noProof/>
                <w:sz w:val="28"/>
                <w:szCs w:val="28"/>
              </w:rPr>
              <w:t xml:space="preserve"> результатов исследования</w:t>
            </w:r>
            <w:r w:rsidR="0022420C" w:rsidRPr="00083D92">
              <w:rPr>
                <w:rFonts w:ascii="Times New Roman" w:hAnsi="Times New Roman" w:cs="Times New Roman"/>
                <w:noProof/>
                <w:webHidden/>
                <w:sz w:val="28"/>
                <w:szCs w:val="28"/>
              </w:rPr>
              <w:tab/>
            </w:r>
            <w:r w:rsidR="0022420C">
              <w:rPr>
                <w:rFonts w:ascii="Times New Roman" w:hAnsi="Times New Roman" w:cs="Times New Roman"/>
                <w:noProof/>
                <w:webHidden/>
                <w:sz w:val="28"/>
                <w:szCs w:val="28"/>
              </w:rPr>
              <w:t>50</w:t>
            </w:r>
          </w:hyperlink>
        </w:p>
        <w:p w:rsidR="0022420C" w:rsidRDefault="0022420C" w:rsidP="0022420C">
          <w:pPr>
            <w:spacing w:after="0" w:line="360" w:lineRule="auto"/>
            <w:ind w:right="0"/>
            <w:jc w:val="both"/>
            <w:rPr>
              <w:rFonts w:ascii="Times New Roman" w:hAnsi="Times New Roman" w:cs="Times New Roman"/>
              <w:sz w:val="28"/>
              <w:szCs w:val="28"/>
            </w:rPr>
          </w:pPr>
          <w:r w:rsidRPr="00943879">
            <w:rPr>
              <w:rFonts w:ascii="Times New Roman" w:hAnsi="Times New Roman" w:cs="Times New Roman"/>
              <w:sz w:val="28"/>
              <w:szCs w:val="28"/>
            </w:rPr>
            <w:t xml:space="preserve">2.4 Рекомендации </w:t>
          </w:r>
          <w:r>
            <w:rPr>
              <w:rFonts w:ascii="Times New Roman" w:hAnsi="Times New Roman" w:cs="Times New Roman"/>
              <w:sz w:val="28"/>
              <w:szCs w:val="28"/>
            </w:rPr>
            <w:t xml:space="preserve">по организации профилактической </w:t>
          </w:r>
          <w:r w:rsidRPr="00943879">
            <w:rPr>
              <w:rFonts w:ascii="Times New Roman" w:hAnsi="Times New Roman" w:cs="Times New Roman"/>
              <w:sz w:val="28"/>
              <w:szCs w:val="28"/>
            </w:rPr>
            <w:t xml:space="preserve">и </w:t>
          </w:r>
        </w:p>
        <w:p w:rsidR="0022420C" w:rsidRPr="00943879" w:rsidRDefault="0022420C" w:rsidP="0022420C">
          <w:pPr>
            <w:spacing w:after="0"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943879">
            <w:rPr>
              <w:rFonts w:ascii="Times New Roman" w:hAnsi="Times New Roman" w:cs="Times New Roman"/>
              <w:sz w:val="28"/>
              <w:szCs w:val="28"/>
            </w:rPr>
            <w:t>коррекционной работы…</w:t>
          </w:r>
          <w:r>
            <w:rPr>
              <w:rFonts w:ascii="Times New Roman" w:hAnsi="Times New Roman" w:cs="Times New Roman"/>
              <w:sz w:val="28"/>
              <w:szCs w:val="28"/>
            </w:rPr>
            <w:t xml:space="preserve">…………………………..………………………………58 </w:t>
          </w:r>
        </w:p>
        <w:p w:rsidR="0022420C" w:rsidRPr="00083D92" w:rsidRDefault="001C7D15" w:rsidP="0022420C">
          <w:pPr>
            <w:pStyle w:val="21"/>
            <w:tabs>
              <w:tab w:val="right" w:leader="dot" w:pos="9629"/>
            </w:tabs>
            <w:spacing w:after="0" w:line="360" w:lineRule="auto"/>
            <w:ind w:left="-284" w:right="0"/>
            <w:rPr>
              <w:rFonts w:ascii="Times New Roman" w:hAnsi="Times New Roman" w:cs="Times New Roman"/>
              <w:noProof/>
              <w:sz w:val="28"/>
              <w:szCs w:val="28"/>
              <w:lang w:eastAsia="ru-RU"/>
            </w:rPr>
          </w:pPr>
          <w:hyperlink w:anchor="_Toc504132473" w:history="1">
            <w:r w:rsidR="0022420C" w:rsidRPr="00083D92">
              <w:rPr>
                <w:rStyle w:val="ad"/>
                <w:rFonts w:ascii="Times New Roman" w:hAnsi="Times New Roman" w:cs="Times New Roman"/>
                <w:noProof/>
                <w:sz w:val="28"/>
                <w:szCs w:val="28"/>
              </w:rPr>
              <w:t>ВЫВОДЫ ПО ВТОРОЙ ГЛАВЕ</w:t>
            </w:r>
            <w:r w:rsidR="0022420C" w:rsidRPr="00083D92">
              <w:rPr>
                <w:rFonts w:ascii="Times New Roman" w:hAnsi="Times New Roman" w:cs="Times New Roman"/>
                <w:noProof/>
                <w:webHidden/>
                <w:sz w:val="28"/>
                <w:szCs w:val="28"/>
              </w:rPr>
              <w:tab/>
            </w:r>
            <w:r w:rsidR="00CB7EFD" w:rsidRPr="00083D92">
              <w:rPr>
                <w:rFonts w:ascii="Times New Roman" w:hAnsi="Times New Roman" w:cs="Times New Roman"/>
                <w:noProof/>
                <w:webHidden/>
                <w:sz w:val="28"/>
                <w:szCs w:val="28"/>
              </w:rPr>
              <w:fldChar w:fldCharType="begin"/>
            </w:r>
            <w:r w:rsidR="0022420C" w:rsidRPr="00083D92">
              <w:rPr>
                <w:rFonts w:ascii="Times New Roman" w:hAnsi="Times New Roman" w:cs="Times New Roman"/>
                <w:noProof/>
                <w:webHidden/>
                <w:sz w:val="28"/>
                <w:szCs w:val="28"/>
              </w:rPr>
              <w:instrText xml:space="preserve"> PAGEREF _Toc504132473 \h </w:instrText>
            </w:r>
            <w:r w:rsidR="00CB7EFD" w:rsidRPr="00083D92">
              <w:rPr>
                <w:rFonts w:ascii="Times New Roman" w:hAnsi="Times New Roman" w:cs="Times New Roman"/>
                <w:noProof/>
                <w:webHidden/>
                <w:sz w:val="28"/>
                <w:szCs w:val="28"/>
              </w:rPr>
            </w:r>
            <w:r w:rsidR="00CB7EFD" w:rsidRPr="00083D92">
              <w:rPr>
                <w:rFonts w:ascii="Times New Roman" w:hAnsi="Times New Roman" w:cs="Times New Roman"/>
                <w:noProof/>
                <w:webHidden/>
                <w:sz w:val="28"/>
                <w:szCs w:val="28"/>
              </w:rPr>
              <w:fldChar w:fldCharType="separate"/>
            </w:r>
            <w:r w:rsidR="0022420C">
              <w:rPr>
                <w:rFonts w:ascii="Times New Roman" w:hAnsi="Times New Roman" w:cs="Times New Roman"/>
                <w:noProof/>
                <w:webHidden/>
                <w:sz w:val="28"/>
                <w:szCs w:val="28"/>
              </w:rPr>
              <w:t>60</w:t>
            </w:r>
            <w:r w:rsidR="00CB7EFD" w:rsidRPr="00083D92">
              <w:rPr>
                <w:rFonts w:ascii="Times New Roman" w:hAnsi="Times New Roman" w:cs="Times New Roman"/>
                <w:noProof/>
                <w:webHidden/>
                <w:sz w:val="28"/>
                <w:szCs w:val="28"/>
              </w:rPr>
              <w:fldChar w:fldCharType="end"/>
            </w:r>
          </w:hyperlink>
        </w:p>
        <w:p w:rsidR="0022420C" w:rsidRPr="00083D92" w:rsidRDefault="001C7D15" w:rsidP="0022420C">
          <w:pPr>
            <w:pStyle w:val="11"/>
            <w:tabs>
              <w:tab w:val="right" w:leader="dot" w:pos="9629"/>
            </w:tabs>
            <w:spacing w:after="0" w:line="360" w:lineRule="auto"/>
            <w:ind w:right="0"/>
            <w:rPr>
              <w:rFonts w:ascii="Times New Roman" w:hAnsi="Times New Roman" w:cs="Times New Roman"/>
              <w:noProof/>
              <w:sz w:val="28"/>
              <w:szCs w:val="28"/>
              <w:lang w:eastAsia="ru-RU"/>
            </w:rPr>
          </w:pPr>
          <w:hyperlink w:anchor="_Toc504132474" w:history="1">
            <w:r w:rsidR="0022420C" w:rsidRPr="00083D92">
              <w:rPr>
                <w:rStyle w:val="ad"/>
                <w:rFonts w:ascii="Times New Roman" w:hAnsi="Times New Roman" w:cs="Times New Roman"/>
                <w:noProof/>
                <w:sz w:val="28"/>
                <w:szCs w:val="28"/>
              </w:rPr>
              <w:t>ЗАКЛЮЧЕНИЕ</w:t>
            </w:r>
            <w:r w:rsidR="0022420C" w:rsidRPr="00083D92">
              <w:rPr>
                <w:rFonts w:ascii="Times New Roman" w:hAnsi="Times New Roman" w:cs="Times New Roman"/>
                <w:noProof/>
                <w:webHidden/>
                <w:sz w:val="28"/>
                <w:szCs w:val="28"/>
              </w:rPr>
              <w:tab/>
            </w:r>
            <w:r w:rsidR="00CB7EFD" w:rsidRPr="00083D92">
              <w:rPr>
                <w:rFonts w:ascii="Times New Roman" w:hAnsi="Times New Roman" w:cs="Times New Roman"/>
                <w:noProof/>
                <w:webHidden/>
                <w:sz w:val="28"/>
                <w:szCs w:val="28"/>
              </w:rPr>
              <w:fldChar w:fldCharType="begin"/>
            </w:r>
            <w:r w:rsidR="0022420C" w:rsidRPr="00083D92">
              <w:rPr>
                <w:rFonts w:ascii="Times New Roman" w:hAnsi="Times New Roman" w:cs="Times New Roman"/>
                <w:noProof/>
                <w:webHidden/>
                <w:sz w:val="28"/>
                <w:szCs w:val="28"/>
              </w:rPr>
              <w:instrText xml:space="preserve"> PAGEREF _Toc504132474 \h </w:instrText>
            </w:r>
            <w:r w:rsidR="00CB7EFD" w:rsidRPr="00083D92">
              <w:rPr>
                <w:rFonts w:ascii="Times New Roman" w:hAnsi="Times New Roman" w:cs="Times New Roman"/>
                <w:noProof/>
                <w:webHidden/>
                <w:sz w:val="28"/>
                <w:szCs w:val="28"/>
              </w:rPr>
            </w:r>
            <w:r w:rsidR="00CB7EFD" w:rsidRPr="00083D92">
              <w:rPr>
                <w:rFonts w:ascii="Times New Roman" w:hAnsi="Times New Roman" w:cs="Times New Roman"/>
                <w:noProof/>
                <w:webHidden/>
                <w:sz w:val="28"/>
                <w:szCs w:val="28"/>
              </w:rPr>
              <w:fldChar w:fldCharType="separate"/>
            </w:r>
            <w:r w:rsidR="0022420C">
              <w:rPr>
                <w:rFonts w:ascii="Times New Roman" w:hAnsi="Times New Roman" w:cs="Times New Roman"/>
                <w:noProof/>
                <w:webHidden/>
                <w:sz w:val="28"/>
                <w:szCs w:val="28"/>
              </w:rPr>
              <w:t>62</w:t>
            </w:r>
            <w:r w:rsidR="00CB7EFD" w:rsidRPr="00083D92">
              <w:rPr>
                <w:rFonts w:ascii="Times New Roman" w:hAnsi="Times New Roman" w:cs="Times New Roman"/>
                <w:noProof/>
                <w:webHidden/>
                <w:sz w:val="28"/>
                <w:szCs w:val="28"/>
              </w:rPr>
              <w:fldChar w:fldCharType="end"/>
            </w:r>
          </w:hyperlink>
        </w:p>
        <w:p w:rsidR="0022420C" w:rsidRPr="00083D92" w:rsidRDefault="001C7D15" w:rsidP="0022420C">
          <w:pPr>
            <w:pStyle w:val="11"/>
            <w:tabs>
              <w:tab w:val="right" w:leader="dot" w:pos="9629"/>
            </w:tabs>
            <w:spacing w:after="0" w:line="360" w:lineRule="auto"/>
            <w:ind w:right="0"/>
            <w:rPr>
              <w:rFonts w:ascii="Times New Roman" w:hAnsi="Times New Roman" w:cs="Times New Roman"/>
              <w:noProof/>
              <w:sz w:val="28"/>
              <w:szCs w:val="28"/>
              <w:lang w:eastAsia="ru-RU"/>
            </w:rPr>
          </w:pPr>
          <w:hyperlink w:anchor="_Toc504132475" w:history="1">
            <w:r w:rsidR="0022420C" w:rsidRPr="00083D92">
              <w:rPr>
                <w:rStyle w:val="ad"/>
                <w:rFonts w:ascii="Times New Roman" w:hAnsi="Times New Roman" w:cs="Times New Roman"/>
                <w:noProof/>
                <w:sz w:val="28"/>
                <w:szCs w:val="28"/>
              </w:rPr>
              <w:t>С</w:t>
            </w:r>
            <w:r w:rsidR="0022420C">
              <w:rPr>
                <w:rStyle w:val="ad"/>
                <w:rFonts w:ascii="Times New Roman" w:hAnsi="Times New Roman" w:cs="Times New Roman"/>
                <w:noProof/>
                <w:sz w:val="28"/>
                <w:szCs w:val="28"/>
              </w:rPr>
              <w:t>П</w:t>
            </w:r>
            <w:r w:rsidR="0022420C" w:rsidRPr="00083D92">
              <w:rPr>
                <w:rStyle w:val="ad"/>
                <w:rFonts w:ascii="Times New Roman" w:hAnsi="Times New Roman" w:cs="Times New Roman"/>
                <w:noProof/>
                <w:sz w:val="28"/>
                <w:szCs w:val="28"/>
              </w:rPr>
              <w:t>ИСОК ЛИТЕРАТУРЫ</w:t>
            </w:r>
            <w:r w:rsidR="0022420C" w:rsidRPr="00083D92">
              <w:rPr>
                <w:rFonts w:ascii="Times New Roman" w:hAnsi="Times New Roman" w:cs="Times New Roman"/>
                <w:noProof/>
                <w:webHidden/>
                <w:sz w:val="28"/>
                <w:szCs w:val="28"/>
              </w:rPr>
              <w:tab/>
            </w:r>
            <w:r w:rsidR="00CB7EFD" w:rsidRPr="00083D92">
              <w:rPr>
                <w:rFonts w:ascii="Times New Roman" w:hAnsi="Times New Roman" w:cs="Times New Roman"/>
                <w:noProof/>
                <w:webHidden/>
                <w:sz w:val="28"/>
                <w:szCs w:val="28"/>
              </w:rPr>
              <w:fldChar w:fldCharType="begin"/>
            </w:r>
            <w:r w:rsidR="0022420C" w:rsidRPr="00083D92">
              <w:rPr>
                <w:rFonts w:ascii="Times New Roman" w:hAnsi="Times New Roman" w:cs="Times New Roman"/>
                <w:noProof/>
                <w:webHidden/>
                <w:sz w:val="28"/>
                <w:szCs w:val="28"/>
              </w:rPr>
              <w:instrText xml:space="preserve"> PAGEREF _Toc504132475 \h </w:instrText>
            </w:r>
            <w:r w:rsidR="00CB7EFD" w:rsidRPr="00083D92">
              <w:rPr>
                <w:rFonts w:ascii="Times New Roman" w:hAnsi="Times New Roman" w:cs="Times New Roman"/>
                <w:noProof/>
                <w:webHidden/>
                <w:sz w:val="28"/>
                <w:szCs w:val="28"/>
              </w:rPr>
            </w:r>
            <w:r w:rsidR="00CB7EFD" w:rsidRPr="00083D92">
              <w:rPr>
                <w:rFonts w:ascii="Times New Roman" w:hAnsi="Times New Roman" w:cs="Times New Roman"/>
                <w:noProof/>
                <w:webHidden/>
                <w:sz w:val="28"/>
                <w:szCs w:val="28"/>
              </w:rPr>
              <w:fldChar w:fldCharType="separate"/>
            </w:r>
            <w:r w:rsidR="0022420C">
              <w:rPr>
                <w:rFonts w:ascii="Times New Roman" w:hAnsi="Times New Roman" w:cs="Times New Roman"/>
                <w:noProof/>
                <w:webHidden/>
                <w:sz w:val="28"/>
                <w:szCs w:val="28"/>
              </w:rPr>
              <w:t>64</w:t>
            </w:r>
            <w:r w:rsidR="00CB7EFD" w:rsidRPr="00083D92">
              <w:rPr>
                <w:rFonts w:ascii="Times New Roman" w:hAnsi="Times New Roman" w:cs="Times New Roman"/>
                <w:noProof/>
                <w:webHidden/>
                <w:sz w:val="28"/>
                <w:szCs w:val="28"/>
              </w:rPr>
              <w:fldChar w:fldCharType="end"/>
            </w:r>
          </w:hyperlink>
        </w:p>
        <w:p w:rsidR="0022420C" w:rsidRDefault="00CB7EFD" w:rsidP="0022420C">
          <w:pPr>
            <w:spacing w:after="0" w:line="360" w:lineRule="auto"/>
            <w:ind w:right="0"/>
            <w:jc w:val="both"/>
            <w:rPr>
              <w:rFonts w:ascii="Times New Roman" w:hAnsi="Times New Roman" w:cs="Times New Roman"/>
              <w:sz w:val="28"/>
              <w:szCs w:val="28"/>
            </w:rPr>
          </w:pPr>
          <w:r w:rsidRPr="00083D92">
            <w:rPr>
              <w:rFonts w:ascii="Times New Roman" w:hAnsi="Times New Roman" w:cs="Times New Roman"/>
              <w:sz w:val="28"/>
              <w:szCs w:val="28"/>
            </w:rPr>
            <w:fldChar w:fldCharType="end"/>
          </w:r>
          <w:r w:rsidR="0022420C">
            <w:rPr>
              <w:rFonts w:ascii="Times New Roman" w:hAnsi="Times New Roman" w:cs="Times New Roman"/>
              <w:sz w:val="28"/>
              <w:szCs w:val="28"/>
            </w:rPr>
            <w:t>ПРИЛОЖЕНИЯ</w:t>
          </w:r>
        </w:p>
        <w:p w:rsidR="0022420C" w:rsidRDefault="001C7D15" w:rsidP="0022420C">
          <w:pPr>
            <w:spacing w:after="0" w:line="360" w:lineRule="auto"/>
            <w:ind w:right="0"/>
          </w:pPr>
        </w:p>
      </w:sdtContent>
    </w:sdt>
    <w:p w:rsidR="0022420C" w:rsidRDefault="0022420C" w:rsidP="0022420C">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2420C" w:rsidRDefault="0022420C" w:rsidP="0022420C">
      <w:pPr>
        <w:ind w:right="282"/>
        <w:rPr>
          <w:rFonts w:ascii="Times New Roman" w:hAnsi="Times New Roman" w:cs="Times New Roman"/>
          <w:b/>
          <w:sz w:val="28"/>
          <w:szCs w:val="28"/>
        </w:rPr>
        <w:sectPr w:rsidR="0022420C" w:rsidSect="0022420C">
          <w:headerReference w:type="default" r:id="rId8"/>
          <w:footerReference w:type="even" r:id="rId9"/>
          <w:pgSz w:w="11906" w:h="16838"/>
          <w:pgMar w:top="1134" w:right="849" w:bottom="1134" w:left="1418" w:header="708" w:footer="708" w:gutter="0"/>
          <w:pgNumType w:start="3"/>
          <w:cols w:space="708"/>
          <w:docGrid w:linePitch="360"/>
        </w:sectPr>
      </w:pPr>
    </w:p>
    <w:p w:rsidR="0022420C" w:rsidRPr="003A6A0A" w:rsidRDefault="0022420C" w:rsidP="0022420C">
      <w:pPr>
        <w:pStyle w:val="af8"/>
        <w:spacing w:line="360" w:lineRule="auto"/>
        <w:ind w:right="0"/>
        <w:outlineLvl w:val="9"/>
      </w:pPr>
      <w:bookmarkStart w:id="1" w:name="_Toc504132463"/>
      <w:r w:rsidRPr="003A6A0A">
        <w:lastRenderedPageBreak/>
        <w:t>ВВЕДЕНИЕ</w:t>
      </w:r>
      <w:bookmarkEnd w:id="1"/>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 xml:space="preserve">В последние десятилетия проблема психологического благополучия всё чаще становится предметом исследования психологов. Это обусловлено острой для психологической науки и практики необходимостью в определении того, что служит основанием для внутреннего равновесия личности, из чего оно складывается, какие эмоционально-оценочные отношения лежат в его основе, каким образом оно участвует в регуляции поведения, каким образом можно помочь личности в решении проблемы благополучия. </w:t>
      </w:r>
      <w:r>
        <w:rPr>
          <w:rFonts w:ascii="Times New Roman" w:hAnsi="Times New Roman" w:cs="Times New Roman"/>
          <w:sz w:val="28"/>
          <w:szCs w:val="28"/>
        </w:rPr>
        <w:t>[</w:t>
      </w:r>
      <w:r w:rsidRPr="003A6A0A">
        <w:rPr>
          <w:rFonts w:ascii="Times New Roman" w:hAnsi="Times New Roman" w:cs="Times New Roman"/>
          <w:sz w:val="28"/>
          <w:szCs w:val="28"/>
        </w:rPr>
        <w:t>3</w:t>
      </w:r>
      <w:r w:rsidRPr="00C220E5">
        <w:rPr>
          <w:rFonts w:ascii="Times New Roman" w:hAnsi="Times New Roman" w:cs="Times New Roman"/>
          <w:sz w:val="28"/>
          <w:szCs w:val="28"/>
        </w:rPr>
        <w:t>7</w:t>
      </w:r>
      <w:r w:rsidRPr="003A6A0A">
        <w:rPr>
          <w:rFonts w:ascii="Times New Roman" w:hAnsi="Times New Roman" w:cs="Times New Roman"/>
          <w:sz w:val="28"/>
          <w:szCs w:val="28"/>
        </w:rPr>
        <w:t>]</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Психологическое благополучие считается тем эмоциональным феноменом, который олицетворяет естественное стремление человека к внутреннему равновесию, комфорту, чувству счастья. Счастье, благополучие, удовлетворение, комфорт - понятия, относящиеся к личностному переживанию человеком процессов, происходящих в его жизни. Эти явления характеризуют</w:t>
      </w:r>
      <w:r>
        <w:rPr>
          <w:rFonts w:ascii="Times New Roman" w:hAnsi="Times New Roman" w:cs="Times New Roman"/>
          <w:sz w:val="28"/>
          <w:szCs w:val="28"/>
        </w:rPr>
        <w:t xml:space="preserve"> его социально и  психологически. </w:t>
      </w:r>
      <w:r w:rsidRPr="003A6A0A">
        <w:rPr>
          <w:rFonts w:ascii="Times New Roman" w:hAnsi="Times New Roman" w:cs="Times New Roman"/>
          <w:sz w:val="28"/>
          <w:szCs w:val="28"/>
        </w:rPr>
        <w:t>В них скрывается социальная ситуация человека – человека, который обрел собственное лицо, который владеет возможностью созидать собственную жизнь, создавать историю своей жизни, собственную судьбу и соотносится с историей жизни других людей – конкретных или обобщенных личностей. Если это ему удается, появляются позитивные эмоции, понимание и переживание благополучия.</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Pr>
          <w:rFonts w:ascii="Times New Roman" w:hAnsi="Times New Roman" w:cs="Times New Roman"/>
          <w:sz w:val="28"/>
          <w:szCs w:val="28"/>
        </w:rPr>
        <w:tab/>
        <w:t xml:space="preserve">Но </w:t>
      </w:r>
      <w:r w:rsidRPr="003A6A0A">
        <w:rPr>
          <w:rFonts w:ascii="Times New Roman" w:hAnsi="Times New Roman" w:cs="Times New Roman"/>
          <w:sz w:val="28"/>
          <w:szCs w:val="28"/>
        </w:rPr>
        <w:t>следует отмечать, что субъективное благополучие – явление отдаленного</w:t>
      </w:r>
      <w:r>
        <w:rPr>
          <w:rFonts w:ascii="Times New Roman" w:hAnsi="Times New Roman" w:cs="Times New Roman"/>
          <w:sz w:val="28"/>
          <w:szCs w:val="28"/>
        </w:rPr>
        <w:t xml:space="preserve"> будущего</w:t>
      </w:r>
      <w:r w:rsidRPr="003A6A0A">
        <w:rPr>
          <w:rFonts w:ascii="Times New Roman" w:hAnsi="Times New Roman" w:cs="Times New Roman"/>
          <w:sz w:val="28"/>
          <w:szCs w:val="28"/>
        </w:rPr>
        <w:t xml:space="preserve"> или же конкретного возрастного отрезка. В той или иной степени и в том или ин</w:t>
      </w:r>
      <w:r>
        <w:rPr>
          <w:rFonts w:ascii="Times New Roman" w:hAnsi="Times New Roman" w:cs="Times New Roman"/>
          <w:sz w:val="28"/>
          <w:szCs w:val="28"/>
        </w:rPr>
        <w:t>ом нюансе оно имеет возможность быть представлено на всех этапах</w:t>
      </w:r>
      <w:r w:rsidRPr="003A6A0A">
        <w:rPr>
          <w:rFonts w:ascii="Times New Roman" w:hAnsi="Times New Roman" w:cs="Times New Roman"/>
          <w:sz w:val="28"/>
          <w:szCs w:val="28"/>
        </w:rPr>
        <w:t xml:space="preserve"> актуального</w:t>
      </w:r>
      <w:r>
        <w:rPr>
          <w:rFonts w:ascii="Times New Roman" w:hAnsi="Times New Roman" w:cs="Times New Roman"/>
          <w:sz w:val="28"/>
          <w:szCs w:val="28"/>
        </w:rPr>
        <w:t xml:space="preserve"> развития</w:t>
      </w:r>
      <w:r w:rsidRPr="003A6A0A">
        <w:rPr>
          <w:rFonts w:ascii="Times New Roman" w:hAnsi="Times New Roman" w:cs="Times New Roman"/>
          <w:sz w:val="28"/>
          <w:szCs w:val="28"/>
        </w:rPr>
        <w:t xml:space="preserve"> и связано с любой деятельностью. В зависимости от возраста, психологическое благополучие может быть связано с различными сферами жизни человека.</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 xml:space="preserve">В подростковом возрасте психологическое благополучие имеет возможность соприкасаться с актуальными сферами жизни подростка, такими как общение, учеба, личные интересы и т.д.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lastRenderedPageBreak/>
        <w:tab/>
        <w:t>В настоящее время экономическое и социальное положение в нашем обществе создают множество факторов риска для подрастающего поколения, которые ведут к целому ряду проблем.</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Подростковый возраст – это один из самых трудных и наиглавнейших рубежей</w:t>
      </w:r>
      <w:r>
        <w:rPr>
          <w:rFonts w:ascii="Times New Roman" w:hAnsi="Times New Roman" w:cs="Times New Roman"/>
          <w:sz w:val="28"/>
          <w:szCs w:val="28"/>
        </w:rPr>
        <w:t xml:space="preserve"> жизни человека. Возраст данный</w:t>
      </w:r>
      <w:r w:rsidRPr="003A6A0A">
        <w:rPr>
          <w:rFonts w:ascii="Times New Roman" w:hAnsi="Times New Roman" w:cs="Times New Roman"/>
          <w:sz w:val="28"/>
          <w:szCs w:val="28"/>
        </w:rPr>
        <w:t xml:space="preserve"> нестабильный, уязвимый, сложный и как оказалось, собственно, что он более чем другие периоды жизни, находится в зависимости от реальностей окружающей среды. Именно в этот период жизни подросток в большей мере склонен к девиантному поведению по разному роду причин (уход от задач, компенсация необходимостей потребностей, привлечение внимания).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Девиантное поведение подростков - характеризуется как действие и воздейст</w:t>
      </w:r>
      <w:r>
        <w:rPr>
          <w:rFonts w:ascii="Times New Roman" w:hAnsi="Times New Roman" w:cs="Times New Roman"/>
          <w:sz w:val="28"/>
          <w:szCs w:val="28"/>
        </w:rPr>
        <w:t>вие</w:t>
      </w:r>
      <w:r w:rsidRPr="003A6A0A">
        <w:rPr>
          <w:rFonts w:ascii="Times New Roman" w:hAnsi="Times New Roman" w:cs="Times New Roman"/>
          <w:sz w:val="28"/>
          <w:szCs w:val="28"/>
        </w:rPr>
        <w:t>, не надле</w:t>
      </w:r>
      <w:r>
        <w:rPr>
          <w:rFonts w:ascii="Times New Roman" w:hAnsi="Times New Roman" w:cs="Times New Roman"/>
          <w:sz w:val="28"/>
          <w:szCs w:val="28"/>
        </w:rPr>
        <w:t>жащее правилам и общепризнанным</w:t>
      </w:r>
      <w:r w:rsidRPr="003A6A0A">
        <w:rPr>
          <w:rFonts w:ascii="Times New Roman" w:hAnsi="Times New Roman" w:cs="Times New Roman"/>
          <w:sz w:val="28"/>
          <w:szCs w:val="28"/>
        </w:rPr>
        <w:t xml:space="preserve"> нормам, сложившимся на данный момент в обществе. Характерными проявлениями такого поведения считаются: алкоголизм, использование наркотиков, вандализм, враждебность и другие виды противоправных поступков.</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b/>
          <w:sz w:val="28"/>
          <w:szCs w:val="28"/>
        </w:rPr>
        <w:t>Актуальность</w:t>
      </w:r>
      <w:r w:rsidRPr="003A6A0A">
        <w:rPr>
          <w:rFonts w:ascii="Times New Roman" w:hAnsi="Times New Roman" w:cs="Times New Roman"/>
          <w:sz w:val="28"/>
          <w:szCs w:val="28"/>
        </w:rPr>
        <w:t xml:space="preserve"> проблемы девиантного поведения заключается в </w:t>
      </w:r>
      <w:r>
        <w:rPr>
          <w:rFonts w:ascii="Times New Roman" w:hAnsi="Times New Roman" w:cs="Times New Roman"/>
          <w:sz w:val="28"/>
          <w:szCs w:val="28"/>
        </w:rPr>
        <w:t>выявлении</w:t>
      </w:r>
      <w:r w:rsidRPr="003A6A0A">
        <w:rPr>
          <w:rFonts w:ascii="Times New Roman" w:hAnsi="Times New Roman" w:cs="Times New Roman"/>
          <w:sz w:val="28"/>
          <w:szCs w:val="28"/>
        </w:rPr>
        <w:t xml:space="preserve"> дезадаптивных подростков, что может позволить обнаружить и наметить пути возвращения девиантных подростков к нормальной социальной адаптации. Отклоняющееся, или девиантное поведение складывается, как ответное поведение на социальные обстоятельства, при этом не обязательно вызванные самим поведением подростка, а чаще семейными отношениями, нормами в семье депривацией потребностной или же психологической сферы жизни и взросления ребенка. В настоящее время вопросы эмоционального благополучия человека, способов профилактики глобальных подавленных состояний населения</w:t>
      </w:r>
      <w:r>
        <w:rPr>
          <w:rFonts w:ascii="Times New Roman" w:hAnsi="Times New Roman" w:cs="Times New Roman"/>
          <w:sz w:val="28"/>
          <w:szCs w:val="28"/>
        </w:rPr>
        <w:t xml:space="preserve"> привлекают</w:t>
      </w:r>
      <w:r w:rsidRPr="003A6A0A">
        <w:rPr>
          <w:rFonts w:ascii="Times New Roman" w:hAnsi="Times New Roman" w:cs="Times New Roman"/>
          <w:sz w:val="28"/>
          <w:szCs w:val="28"/>
        </w:rPr>
        <w:t xml:space="preserve"> все больше внимания </w:t>
      </w:r>
      <w:r>
        <w:rPr>
          <w:rFonts w:ascii="Times New Roman" w:hAnsi="Times New Roman" w:cs="Times New Roman"/>
          <w:sz w:val="28"/>
          <w:szCs w:val="28"/>
        </w:rPr>
        <w:t xml:space="preserve">исследователей </w:t>
      </w:r>
      <w:r w:rsidRPr="003A6A0A">
        <w:rPr>
          <w:rFonts w:ascii="Times New Roman" w:hAnsi="Times New Roman" w:cs="Times New Roman"/>
          <w:sz w:val="28"/>
          <w:szCs w:val="28"/>
        </w:rPr>
        <w:t xml:space="preserve">и выходят на государственный уровень.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b/>
          <w:sz w:val="28"/>
          <w:szCs w:val="28"/>
        </w:rPr>
        <w:t xml:space="preserve">Объект </w:t>
      </w:r>
      <w:r>
        <w:rPr>
          <w:rFonts w:ascii="Times New Roman" w:hAnsi="Times New Roman" w:cs="Times New Roman"/>
          <w:b/>
          <w:sz w:val="28"/>
          <w:szCs w:val="28"/>
        </w:rPr>
        <w:t xml:space="preserve">исследования - </w:t>
      </w:r>
      <w:r w:rsidRPr="003A6A0A">
        <w:rPr>
          <w:rFonts w:ascii="Times New Roman" w:hAnsi="Times New Roman" w:cs="Times New Roman"/>
          <w:sz w:val="28"/>
          <w:szCs w:val="28"/>
        </w:rPr>
        <w:t xml:space="preserve">психологическое благополучие подростков.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b/>
          <w:sz w:val="28"/>
          <w:szCs w:val="28"/>
        </w:rPr>
        <w:t>Предмет исследования</w:t>
      </w:r>
      <w:r w:rsidRPr="003A6A0A">
        <w:rPr>
          <w:rFonts w:ascii="Times New Roman" w:hAnsi="Times New Roman" w:cs="Times New Roman"/>
          <w:sz w:val="28"/>
          <w:szCs w:val="28"/>
        </w:rPr>
        <w:t xml:space="preserve"> – особенности психологического благополучия подростков со склонностью к различным видам девиантного поведения.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r w:rsidRPr="003A6A0A">
        <w:rPr>
          <w:rFonts w:ascii="Times New Roman" w:hAnsi="Times New Roman" w:cs="Times New Roman"/>
          <w:b/>
          <w:sz w:val="28"/>
          <w:szCs w:val="28"/>
        </w:rPr>
        <w:t>исследования</w:t>
      </w:r>
      <w:r>
        <w:rPr>
          <w:rFonts w:ascii="Times New Roman" w:hAnsi="Times New Roman" w:cs="Times New Roman"/>
          <w:b/>
          <w:sz w:val="28"/>
          <w:szCs w:val="28"/>
        </w:rPr>
        <w:t xml:space="preserve"> - </w:t>
      </w:r>
      <w:r w:rsidRPr="003A6A0A">
        <w:rPr>
          <w:rFonts w:ascii="Times New Roman" w:hAnsi="Times New Roman" w:cs="Times New Roman"/>
          <w:sz w:val="28"/>
          <w:szCs w:val="28"/>
        </w:rPr>
        <w:t xml:space="preserve">изучить особенности характеристик психологического благополучия у подростков в зависимости от вида девиантного поведения.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b/>
          <w:sz w:val="28"/>
          <w:szCs w:val="28"/>
        </w:rPr>
        <w:t>Задачи исследования:</w:t>
      </w:r>
      <w:r w:rsidRPr="003A6A0A">
        <w:rPr>
          <w:rFonts w:ascii="Times New Roman" w:hAnsi="Times New Roman" w:cs="Times New Roman"/>
          <w:sz w:val="28"/>
          <w:szCs w:val="28"/>
        </w:rPr>
        <w:t xml:space="preserve"> </w:t>
      </w:r>
    </w:p>
    <w:p w:rsidR="0022420C" w:rsidRPr="003A6A0A" w:rsidRDefault="0022420C" w:rsidP="0022420C">
      <w:pPr>
        <w:pStyle w:val="a3"/>
        <w:numPr>
          <w:ilvl w:val="0"/>
          <w:numId w:val="1"/>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Изучить теоретические основы особенностей психологического благополучия подростков со склонностью к различным видам девиантного поведения. </w:t>
      </w:r>
    </w:p>
    <w:p w:rsidR="0022420C" w:rsidRPr="003A6A0A" w:rsidRDefault="0022420C" w:rsidP="0022420C">
      <w:pPr>
        <w:pStyle w:val="a3"/>
        <w:numPr>
          <w:ilvl w:val="0"/>
          <w:numId w:val="1"/>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Изучить различия в параметрах психологического благополучия у подростков с разным типом девиации. </w:t>
      </w:r>
    </w:p>
    <w:p w:rsidR="0022420C" w:rsidRPr="003A6A0A" w:rsidRDefault="0022420C" w:rsidP="0022420C">
      <w:pPr>
        <w:pStyle w:val="a3"/>
        <w:numPr>
          <w:ilvl w:val="0"/>
          <w:numId w:val="1"/>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Изучить специфику взаимосвязей между параметрами психологического благополучия у подростков с социально-нормативным и девиантным типами поведения.</w:t>
      </w:r>
    </w:p>
    <w:p w:rsidR="0022420C" w:rsidRPr="003A6A0A" w:rsidRDefault="0022420C" w:rsidP="0022420C">
      <w:pPr>
        <w:pStyle w:val="a3"/>
        <w:numPr>
          <w:ilvl w:val="0"/>
          <w:numId w:val="1"/>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Подобрать диагностический материал для исследования со склонностью к различным видам девиантного поведения и психологическое благополучия подростков. </w:t>
      </w:r>
    </w:p>
    <w:p w:rsidR="0022420C" w:rsidRPr="003A6A0A" w:rsidRDefault="0022420C" w:rsidP="0022420C">
      <w:pPr>
        <w:pStyle w:val="a3"/>
        <w:numPr>
          <w:ilvl w:val="0"/>
          <w:numId w:val="1"/>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Осуществить констатирующий опыт, изучить полученные итоги и квалифицировать связь между предрасположенностью к различным видам девиантного поведения и психологическим благополучием у подростков.</w:t>
      </w:r>
    </w:p>
    <w:p w:rsidR="0022420C" w:rsidRPr="003A6A0A" w:rsidRDefault="0022420C" w:rsidP="0022420C">
      <w:pPr>
        <w:tabs>
          <w:tab w:val="left" w:pos="426"/>
        </w:tabs>
        <w:spacing w:after="0" w:line="360" w:lineRule="auto"/>
        <w:ind w:right="0"/>
        <w:jc w:val="both"/>
        <w:rPr>
          <w:rFonts w:ascii="Times New Roman" w:hAnsi="Times New Roman" w:cs="Times New Roman"/>
          <w:b/>
          <w:sz w:val="28"/>
          <w:szCs w:val="28"/>
        </w:rPr>
      </w:pPr>
      <w:r w:rsidRPr="003A6A0A">
        <w:rPr>
          <w:rFonts w:ascii="Times New Roman" w:hAnsi="Times New Roman" w:cs="Times New Roman"/>
          <w:b/>
          <w:sz w:val="28"/>
          <w:szCs w:val="28"/>
        </w:rPr>
        <w:t>Гипотезы исследования:</w:t>
      </w:r>
    </w:p>
    <w:p w:rsidR="0022420C" w:rsidRPr="003A6A0A" w:rsidRDefault="0022420C" w:rsidP="0022420C">
      <w:pPr>
        <w:pStyle w:val="a3"/>
        <w:numPr>
          <w:ilvl w:val="0"/>
          <w:numId w:val="2"/>
        </w:numPr>
        <w:tabs>
          <w:tab w:val="left" w:pos="142"/>
        </w:tabs>
        <w:spacing w:after="0" w:line="360" w:lineRule="auto"/>
        <w:ind w:left="-284" w:right="0" w:firstLine="0"/>
        <w:contextualSpacing w:val="0"/>
        <w:jc w:val="both"/>
        <w:rPr>
          <w:rFonts w:ascii="Times New Roman" w:hAnsi="Times New Roman" w:cs="Times New Roman"/>
          <w:b/>
          <w:sz w:val="28"/>
          <w:szCs w:val="28"/>
        </w:rPr>
      </w:pPr>
      <w:r w:rsidRPr="003A6A0A">
        <w:rPr>
          <w:rFonts w:ascii="Times New Roman" w:hAnsi="Times New Roman" w:cs="Times New Roman"/>
          <w:sz w:val="28"/>
          <w:szCs w:val="28"/>
        </w:rPr>
        <w:t>Существуют важные различия в параметрах психического благополучия между группами подростков с девиантным поведением различным  направлением, а также, в сопоставлении с нормотипичным поведением.</w:t>
      </w:r>
    </w:p>
    <w:p w:rsidR="0022420C" w:rsidRPr="003A6A0A" w:rsidRDefault="004D11E9" w:rsidP="0022420C">
      <w:pPr>
        <w:pStyle w:val="a3"/>
        <w:numPr>
          <w:ilvl w:val="0"/>
          <w:numId w:val="2"/>
        </w:numPr>
        <w:tabs>
          <w:tab w:val="left" w:pos="142"/>
        </w:tabs>
        <w:spacing w:after="0" w:line="360" w:lineRule="auto"/>
        <w:ind w:left="-284" w:right="0" w:firstLine="0"/>
        <w:contextualSpacing w:val="0"/>
        <w:jc w:val="both"/>
        <w:rPr>
          <w:rFonts w:ascii="Times New Roman" w:hAnsi="Times New Roman" w:cs="Times New Roman"/>
          <w:b/>
          <w:sz w:val="28"/>
          <w:szCs w:val="28"/>
        </w:rPr>
      </w:pPr>
      <w:r>
        <w:rPr>
          <w:rFonts w:ascii="Times New Roman" w:hAnsi="Times New Roman" w:cs="Times New Roman"/>
          <w:sz w:val="28"/>
          <w:szCs w:val="28"/>
        </w:rPr>
        <w:t xml:space="preserve">Существует специфичность </w:t>
      </w:r>
      <w:r w:rsidR="0022420C" w:rsidRPr="003A6A0A">
        <w:rPr>
          <w:rFonts w:ascii="Times New Roman" w:hAnsi="Times New Roman" w:cs="Times New Roman"/>
          <w:sz w:val="28"/>
          <w:szCs w:val="28"/>
        </w:rPr>
        <w:t>в характере взаимосвязей между параметрами психологического благополучия в группах подростков с нормотипичным поведением и склонных к девиантному поведения.</w:t>
      </w:r>
    </w:p>
    <w:p w:rsidR="0022420C" w:rsidRPr="003A6A0A" w:rsidRDefault="0022420C" w:rsidP="0022420C">
      <w:pPr>
        <w:tabs>
          <w:tab w:val="left" w:pos="426"/>
        </w:tabs>
        <w:spacing w:after="0" w:line="360" w:lineRule="auto"/>
        <w:ind w:right="0"/>
        <w:jc w:val="both"/>
        <w:rPr>
          <w:rFonts w:ascii="Times New Roman" w:hAnsi="Times New Roman" w:cs="Times New Roman"/>
          <w:b/>
          <w:sz w:val="28"/>
          <w:szCs w:val="28"/>
        </w:rPr>
      </w:pPr>
      <w:r w:rsidRPr="003A6A0A">
        <w:rPr>
          <w:rFonts w:ascii="Times New Roman" w:hAnsi="Times New Roman" w:cs="Times New Roman"/>
          <w:b/>
          <w:sz w:val="28"/>
          <w:szCs w:val="28"/>
        </w:rPr>
        <w:t>Методы исследования и анализ данных:</w:t>
      </w:r>
    </w:p>
    <w:p w:rsidR="0022420C" w:rsidRPr="003A6A0A" w:rsidRDefault="0022420C" w:rsidP="0022420C">
      <w:pPr>
        <w:pStyle w:val="a3"/>
        <w:numPr>
          <w:ilvl w:val="0"/>
          <w:numId w:val="3"/>
        </w:numPr>
        <w:spacing w:after="0" w:line="360" w:lineRule="auto"/>
        <w:ind w:left="-284" w:right="0" w:firstLine="0"/>
        <w:contextualSpacing w:val="0"/>
        <w:jc w:val="both"/>
        <w:rPr>
          <w:rFonts w:ascii="Times New Roman" w:hAnsi="Times New Roman" w:cs="Times New Roman"/>
          <w:sz w:val="28"/>
          <w:szCs w:val="28"/>
        </w:rPr>
      </w:pPr>
      <w:r>
        <w:rPr>
          <w:rFonts w:ascii="Times New Roman" w:hAnsi="Times New Roman" w:cs="Times New Roman"/>
          <w:sz w:val="28"/>
          <w:szCs w:val="28"/>
        </w:rPr>
        <w:t>анализ</w:t>
      </w:r>
      <w:r w:rsidRPr="003A6A0A">
        <w:rPr>
          <w:rFonts w:ascii="Times New Roman" w:hAnsi="Times New Roman" w:cs="Times New Roman"/>
          <w:sz w:val="28"/>
          <w:szCs w:val="28"/>
        </w:rPr>
        <w:t xml:space="preserve"> </w:t>
      </w:r>
      <w:r>
        <w:rPr>
          <w:rFonts w:ascii="Times New Roman" w:hAnsi="Times New Roman" w:cs="Times New Roman"/>
          <w:sz w:val="28"/>
          <w:szCs w:val="28"/>
        </w:rPr>
        <w:t xml:space="preserve">научной </w:t>
      </w:r>
      <w:r w:rsidRPr="003A6A0A">
        <w:rPr>
          <w:rFonts w:ascii="Times New Roman" w:hAnsi="Times New Roman" w:cs="Times New Roman"/>
          <w:sz w:val="28"/>
          <w:szCs w:val="28"/>
        </w:rPr>
        <w:t>литературы; обобщение, сравнение и систематизация имеющихся представлений по проблеме исследования;</w:t>
      </w:r>
    </w:p>
    <w:p w:rsidR="0022420C" w:rsidRPr="003A6A0A" w:rsidRDefault="0022420C" w:rsidP="0022420C">
      <w:pPr>
        <w:pStyle w:val="a3"/>
        <w:numPr>
          <w:ilvl w:val="0"/>
          <w:numId w:val="3"/>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методы сбора эмпирических данных: опрос, тестирование, констатирующий эксперимент;</w:t>
      </w:r>
    </w:p>
    <w:p w:rsidR="0022420C" w:rsidRPr="003A6A0A" w:rsidRDefault="0022420C" w:rsidP="0022420C">
      <w:pPr>
        <w:pStyle w:val="a3"/>
        <w:numPr>
          <w:ilvl w:val="0"/>
          <w:numId w:val="3"/>
        </w:numPr>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обработка и анализ результатов.</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lastRenderedPageBreak/>
        <w:t>После анализа литературных источников и различных подходов к понятию психологического благополучия в экспериментальной работе нами использовались следующие методики:</w:t>
      </w:r>
    </w:p>
    <w:p w:rsidR="0022420C" w:rsidRPr="003A6A0A" w:rsidRDefault="0022420C" w:rsidP="0022420C">
      <w:pPr>
        <w:pStyle w:val="a3"/>
        <w:numPr>
          <w:ilvl w:val="0"/>
          <w:numId w:val="4"/>
        </w:numPr>
        <w:tabs>
          <w:tab w:val="left" w:pos="0"/>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Карта прогнозирования отклоняющегося поведения у учащегося;</w:t>
      </w:r>
    </w:p>
    <w:p w:rsidR="0022420C" w:rsidRPr="003A6A0A" w:rsidRDefault="0022420C" w:rsidP="0022420C">
      <w:pPr>
        <w:pStyle w:val="a3"/>
        <w:widowControl w:val="0"/>
        <w:numPr>
          <w:ilvl w:val="0"/>
          <w:numId w:val="4"/>
        </w:numPr>
        <w:tabs>
          <w:tab w:val="left" w:pos="0"/>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Леус Э.В. тест СДП (склонность к девиантному поведению):</w:t>
      </w:r>
    </w:p>
    <w:p w:rsidR="0022420C" w:rsidRPr="003A6A0A" w:rsidRDefault="0022420C" w:rsidP="0022420C">
      <w:pPr>
        <w:pStyle w:val="a3"/>
        <w:widowControl w:val="0"/>
        <w:numPr>
          <w:ilvl w:val="0"/>
          <w:numId w:val="4"/>
        </w:numPr>
        <w:tabs>
          <w:tab w:val="left" w:pos="0"/>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color w:val="0D0D0D" w:themeColor="text1" w:themeTint="F2"/>
          <w:sz w:val="28"/>
          <w:szCs w:val="28"/>
        </w:rPr>
        <w:t>Карта наблюдений за проявлениями девиантного поведения подростков Майсак Н.В.</w:t>
      </w:r>
    </w:p>
    <w:p w:rsidR="0022420C" w:rsidRPr="003A6A0A" w:rsidRDefault="0022420C" w:rsidP="0022420C">
      <w:pPr>
        <w:pStyle w:val="a3"/>
        <w:numPr>
          <w:ilvl w:val="0"/>
          <w:numId w:val="4"/>
        </w:numPr>
        <w:tabs>
          <w:tab w:val="left" w:pos="0"/>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Тест Кимберли Янг склонность интернет зависимости;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 xml:space="preserve">Теоретико-методологическими основаниями исследования являются работы российских и иностранных создателей </w:t>
      </w:r>
      <w:r>
        <w:rPr>
          <w:rFonts w:ascii="Times New Roman" w:hAnsi="Times New Roman" w:cs="Times New Roman"/>
          <w:sz w:val="28"/>
          <w:szCs w:val="28"/>
        </w:rPr>
        <w:t xml:space="preserve">(Торндайк Э., Джон Б. Уотсон, </w:t>
      </w:r>
      <w:r w:rsidRPr="003A6A0A">
        <w:rPr>
          <w:rFonts w:ascii="Times New Roman" w:hAnsi="Times New Roman" w:cs="Times New Roman"/>
          <w:sz w:val="28"/>
          <w:szCs w:val="28"/>
        </w:rPr>
        <w:t>Бек А., Погодин И.А. и др.); исследования в области девиантного поведения подростков (Змановская Е. В., Ананьев В. А., А.И. Ахметзянова, Менделевич В.Д., Усова Е. Б, Комлев Ю. Ю., и др.); исследования в области изучения проблемы психологического благополучия (Воронина А.В., Идобаева О.А., Литвинова Н.Ю., Рифф К., Фесенко П.П., Шевеленкова Т.Д., Ширяева О.С. и др.).</w:t>
      </w:r>
    </w:p>
    <w:p w:rsidR="0022420C" w:rsidRPr="003A6A0A" w:rsidRDefault="0022420C" w:rsidP="0022420C">
      <w:pPr>
        <w:tabs>
          <w:tab w:val="left" w:pos="426"/>
        </w:tabs>
        <w:spacing w:after="0" w:line="360" w:lineRule="auto"/>
        <w:ind w:right="0"/>
        <w:jc w:val="both"/>
        <w:rPr>
          <w:rFonts w:ascii="Times New Roman" w:hAnsi="Times New Roman" w:cs="Times New Roman"/>
          <w:b/>
          <w:sz w:val="28"/>
          <w:szCs w:val="28"/>
        </w:rPr>
      </w:pPr>
      <w:r>
        <w:rPr>
          <w:rFonts w:ascii="Times New Roman" w:hAnsi="Times New Roman" w:cs="Times New Roman"/>
          <w:b/>
          <w:sz w:val="28"/>
          <w:szCs w:val="28"/>
        </w:rPr>
        <w:t>Практическая значенимость</w:t>
      </w:r>
      <w:r w:rsidRPr="003A6A0A">
        <w:rPr>
          <w:rFonts w:ascii="Times New Roman" w:hAnsi="Times New Roman" w:cs="Times New Roman"/>
          <w:b/>
          <w:sz w:val="28"/>
          <w:szCs w:val="28"/>
        </w:rPr>
        <w:t xml:space="preserve">: </w:t>
      </w:r>
      <w:r w:rsidRPr="003A6A0A">
        <w:rPr>
          <w:rFonts w:ascii="Times New Roman" w:hAnsi="Times New Roman" w:cs="Times New Roman"/>
          <w:sz w:val="28"/>
          <w:szCs w:val="28"/>
        </w:rPr>
        <w:t>выявление взаимосвязи между уровнем психологического благополучия и склонностью к девиантному поведению подростков имеют все шансы оптимизировать методы и средства профилактики состояний, отрицательно влияющих на психологическое здоровье личности, чтобы предотвратить действия, отклоняющиеся в нормы, принятой обществом.</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b/>
          <w:sz w:val="28"/>
          <w:szCs w:val="28"/>
        </w:rPr>
        <w:t xml:space="preserve">Апробация работы: </w:t>
      </w:r>
      <w:r w:rsidRPr="003A6A0A">
        <w:rPr>
          <w:rFonts w:ascii="Times New Roman" w:hAnsi="Times New Roman" w:cs="Times New Roman"/>
          <w:sz w:val="28"/>
          <w:szCs w:val="28"/>
        </w:rPr>
        <w:t>Экспериментальная работа проводилась на базе Муниципального Автономного Общеобразовательного Бюджетного учреждения – Базовая общеобразовательная школа №7 имени А.С.Пушкина  с углубленным изучением английского языка.</w:t>
      </w:r>
    </w:p>
    <w:p w:rsidR="0022420C" w:rsidRPr="003A6A0A" w:rsidRDefault="0022420C" w:rsidP="0022420C">
      <w:pPr>
        <w:spacing w:after="160" w:line="259" w:lineRule="auto"/>
        <w:ind w:right="282" w:firstLine="709"/>
        <w:rPr>
          <w:rFonts w:ascii="Times New Roman" w:hAnsi="Times New Roman" w:cs="Times New Roman"/>
          <w:sz w:val="28"/>
          <w:szCs w:val="28"/>
        </w:rPr>
      </w:pPr>
      <w:r w:rsidRPr="003A6A0A">
        <w:rPr>
          <w:rFonts w:ascii="Times New Roman" w:hAnsi="Times New Roman" w:cs="Times New Roman"/>
          <w:sz w:val="28"/>
          <w:szCs w:val="28"/>
        </w:rPr>
        <w:br w:type="page"/>
      </w:r>
    </w:p>
    <w:p w:rsidR="0022420C" w:rsidRPr="00760F26" w:rsidRDefault="0022420C" w:rsidP="0022420C">
      <w:pPr>
        <w:pStyle w:val="af8"/>
        <w:spacing w:after="0"/>
        <w:ind w:right="282"/>
        <w:rPr>
          <w:rFonts w:asciiTheme="minorHAnsi" w:hAnsiTheme="minorHAnsi"/>
        </w:rPr>
      </w:pPr>
      <w:bookmarkStart w:id="2" w:name="_Toc504132464"/>
      <w:r w:rsidRPr="00760F26">
        <w:lastRenderedPageBreak/>
        <w:t>1. Теоретические аспекты изучения проблемы  психологического благополучия подростков со склонностью к различным видам девиантного поведения</w:t>
      </w:r>
      <w:bookmarkEnd w:id="2"/>
    </w:p>
    <w:p w:rsidR="0022420C" w:rsidRPr="00760F26" w:rsidRDefault="0022420C" w:rsidP="0022420C">
      <w:pPr>
        <w:pStyle w:val="afa"/>
        <w:ind w:right="282"/>
      </w:pPr>
      <w:bookmarkStart w:id="3" w:name="_Toc504132465"/>
      <w:r>
        <w:t xml:space="preserve">1.1. </w:t>
      </w:r>
      <w:bookmarkEnd w:id="3"/>
      <w:r w:rsidRPr="003A6A0A">
        <w:t>Подходы к изучению психологического благополучия в отечестве</w:t>
      </w:r>
      <w:r>
        <w:t>нных и зарубежных исследованиях</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Проблема психологического благополучия личности является актуальной на протяжении длительного времени в ряде наук, природу этого феномена пытаются разгадать философия, медицина и психология. Каждая из наук вкладывает свой смысл в содержание этого понятия. Философия считает, что смысл психологического благополучия связан с двумя направлениями этики – эвдемонизм и гедонизм. Медицина плотно связывает термин психического благополучия с психологическим самочувствием. В последние десятилетия проблема психологического благополучия всё чаще становится предметом изучения психологов. [27]</w:t>
      </w:r>
    </w:p>
    <w:p w:rsidR="0022420C"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Психологическое благополучие стало предметом изучения только во второй половине XX века. В российской психологии взлет внимания к данной задаче приходится на последнее десятилетие минувшего века. Начиная с середины XX века, вслед за Всемирной организацией здравоохранения, психологическое благополучие</w:t>
      </w:r>
      <w:r>
        <w:rPr>
          <w:rFonts w:ascii="Times New Roman" w:hAnsi="Times New Roman" w:cs="Times New Roman"/>
          <w:sz w:val="28"/>
          <w:szCs w:val="28"/>
        </w:rPr>
        <w:t xml:space="preserve"> использовалось в качестве одного из</w:t>
      </w:r>
      <w:r w:rsidRPr="00CF08B4">
        <w:rPr>
          <w:rFonts w:ascii="Times New Roman" w:hAnsi="Times New Roman" w:cs="Times New Roman"/>
          <w:sz w:val="28"/>
          <w:szCs w:val="28"/>
        </w:rPr>
        <w:t xml:space="preserve"> элементов при определении здоровья: здоровье – это не только отсутствие болезней как таковых или физических недостатков, но и состояние полного физического, умственного и социального благополучия. [3]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Несмотря на то, что при исследовании психологического благополучия функциональное состояние и статус личности не учитывается, нельзя полагать, что они не взаимосвязаны. Прежде всего, благополучие - это отсутствие заболеваний, негативных переживаний, чувств и состояний. </w:t>
      </w:r>
    </w:p>
    <w:p w:rsidR="0022420C" w:rsidRPr="0022420C" w:rsidRDefault="0022420C" w:rsidP="0022420C">
      <w:pPr>
        <w:spacing w:after="0" w:line="360" w:lineRule="auto"/>
        <w:ind w:right="0" w:firstLine="426"/>
        <w:jc w:val="both"/>
        <w:rPr>
          <w:rFonts w:ascii="Times New Roman" w:hAnsi="Times New Roman" w:cs="Times New Roman"/>
          <w:sz w:val="28"/>
          <w:szCs w:val="28"/>
          <w:highlight w:val="yellow"/>
        </w:rPr>
      </w:pPr>
      <w:r w:rsidRPr="00CF08B4">
        <w:rPr>
          <w:rFonts w:ascii="Times New Roman" w:hAnsi="Times New Roman" w:cs="Times New Roman"/>
          <w:sz w:val="28"/>
          <w:szCs w:val="28"/>
        </w:rPr>
        <w:t>Понятие «благополучие» обширно применяется в биологических, медицинских, финансовых науках, в педагогике и ф</w:t>
      </w:r>
      <w:r>
        <w:rPr>
          <w:rFonts w:ascii="Times New Roman" w:hAnsi="Times New Roman" w:cs="Times New Roman"/>
          <w:sz w:val="28"/>
          <w:szCs w:val="28"/>
        </w:rPr>
        <w:t>илософии. Концептуальное осмысление слова</w:t>
      </w:r>
      <w:r w:rsidRPr="00CF08B4">
        <w:rPr>
          <w:rFonts w:ascii="Times New Roman" w:hAnsi="Times New Roman" w:cs="Times New Roman"/>
          <w:sz w:val="28"/>
          <w:szCs w:val="28"/>
        </w:rPr>
        <w:t xml:space="preserve"> «благополучие» достаточно неоднородно, (словарь С.И. Ожегова и Н.Ю. Шведовой), под благополучием понимается спокойное и </w:t>
      </w:r>
      <w:r w:rsidRPr="00CF08B4">
        <w:rPr>
          <w:rFonts w:ascii="Times New Roman" w:hAnsi="Times New Roman" w:cs="Times New Roman"/>
          <w:sz w:val="28"/>
          <w:szCs w:val="28"/>
        </w:rPr>
        <w:lastRenderedPageBreak/>
        <w:t xml:space="preserve">счастливое, без каких-то нарушений, </w:t>
      </w:r>
      <w:r>
        <w:rPr>
          <w:rFonts w:ascii="Times New Roman" w:hAnsi="Times New Roman" w:cs="Times New Roman"/>
          <w:sz w:val="28"/>
          <w:szCs w:val="28"/>
        </w:rPr>
        <w:t xml:space="preserve">положение </w:t>
      </w:r>
      <w:r w:rsidRPr="00CF08B4">
        <w:rPr>
          <w:rFonts w:ascii="Times New Roman" w:hAnsi="Times New Roman" w:cs="Times New Roman"/>
          <w:sz w:val="28"/>
          <w:szCs w:val="28"/>
        </w:rPr>
        <w:t xml:space="preserve">дел, жизни, удачливость, достижение желанного итога. В </w:t>
      </w:r>
      <w:r>
        <w:rPr>
          <w:rFonts w:ascii="Times New Roman" w:hAnsi="Times New Roman" w:cs="Times New Roman"/>
          <w:sz w:val="28"/>
          <w:szCs w:val="28"/>
        </w:rPr>
        <w:t xml:space="preserve">другом понимании </w:t>
      </w:r>
      <w:r w:rsidRPr="00CF08B4">
        <w:rPr>
          <w:rFonts w:ascii="Times New Roman" w:hAnsi="Times New Roman" w:cs="Times New Roman"/>
          <w:sz w:val="28"/>
          <w:szCs w:val="28"/>
        </w:rPr>
        <w:t>применяется как синоним счастья, подходящего физиологического, психологического состояния. [45] Также благополучие понимается как удовлетворенность, вещественная (а не только материальная) богатство. [5</w:t>
      </w:r>
      <w:r w:rsidRPr="0022420C">
        <w:rPr>
          <w:rFonts w:ascii="Times New Roman" w:hAnsi="Times New Roman" w:cs="Times New Roman"/>
          <w:sz w:val="28"/>
          <w:szCs w:val="28"/>
        </w:rPr>
        <w:t>]</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В 60-е гг. ХХ века западная психология стала увлекаться исследованием личного благополучия, за это время сформировалась обыкновение, на основании которой психологическое благополучие рассматривалось как противоположность психическому нездоровью и неблагополучию. [35]</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Термин «психологическое благополучие» (psychological well</w:t>
      </w:r>
      <w:r w:rsidRPr="00CF08B4">
        <w:rPr>
          <w:rFonts w:ascii="Times New Roman" w:hAnsi="Times New Roman" w:cs="Times New Roman"/>
          <w:sz w:val="28"/>
          <w:szCs w:val="28"/>
        </w:rPr>
        <w:noBreakHyphen/>
        <w:t>being) получил обширное признание в зарубежной психологии. Проблемой психологического благополучия заинтересовались относительно недавно, и на эту тему немного исследований. Этой проблемой занимались такие психологи как Н. Бредберн, Э. Динер, А.С. Вотерман, А. А. Кроник, К. Рифф, П. П. Фесенко, А. В. Воронина, Т. Д. Шевеленкова, Р. М. Райан, Э. Л. Диси, Р. А. Ахмеров и др.</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Изучением субъективного благополучия западная психология стала заниматься в 60-е гг. ХХ в. За это время сложилась традиция, на основании которой психологическое благополучие рассматривалось через противопоставление психологическому нездоровью </w:t>
      </w:r>
      <w:r>
        <w:rPr>
          <w:rFonts w:ascii="Times New Roman" w:hAnsi="Times New Roman" w:cs="Times New Roman"/>
          <w:sz w:val="28"/>
          <w:szCs w:val="28"/>
        </w:rPr>
        <w:t>и неблагополучию</w:t>
      </w:r>
      <w:r w:rsidRPr="00CF08B4">
        <w:rPr>
          <w:rFonts w:ascii="Times New Roman" w:hAnsi="Times New Roman" w:cs="Times New Roman"/>
          <w:sz w:val="28"/>
          <w:szCs w:val="28"/>
        </w:rPr>
        <w:t>.</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С. Ю. Семенов считает, что личное благополучие </w:t>
      </w:r>
      <w:r>
        <w:rPr>
          <w:rFonts w:ascii="Times New Roman" w:hAnsi="Times New Roman" w:cs="Times New Roman"/>
          <w:sz w:val="28"/>
          <w:szCs w:val="28"/>
        </w:rPr>
        <w:t xml:space="preserve">является </w:t>
      </w:r>
      <w:r w:rsidRPr="00CF08B4">
        <w:rPr>
          <w:rFonts w:ascii="Times New Roman" w:hAnsi="Times New Roman" w:cs="Times New Roman"/>
          <w:sz w:val="28"/>
          <w:szCs w:val="28"/>
        </w:rPr>
        <w:t xml:space="preserve">частью психического благополучия, Н. К. Бахарева, Л. В. Куликов, М. В. Соколова, Р. М. Шамионов, Г. Л. Пучкова и </w:t>
      </w:r>
      <w:r>
        <w:rPr>
          <w:rFonts w:ascii="Times New Roman" w:hAnsi="Times New Roman" w:cs="Times New Roman"/>
          <w:sz w:val="28"/>
          <w:szCs w:val="28"/>
        </w:rPr>
        <w:t xml:space="preserve">др. </w:t>
      </w:r>
      <w:r w:rsidRPr="00CF08B4">
        <w:rPr>
          <w:rFonts w:ascii="Times New Roman" w:hAnsi="Times New Roman" w:cs="Times New Roman"/>
          <w:sz w:val="28"/>
          <w:szCs w:val="28"/>
        </w:rPr>
        <w:t xml:space="preserve">считают, что, напротив, психологическое благополучие доля личного. </w:t>
      </w:r>
      <w:r>
        <w:rPr>
          <w:rFonts w:ascii="Times New Roman" w:hAnsi="Times New Roman" w:cs="Times New Roman"/>
          <w:sz w:val="28"/>
          <w:szCs w:val="28"/>
        </w:rPr>
        <w:t>Происходит сталкновение трактовки</w:t>
      </w:r>
      <w:r w:rsidRPr="00CF08B4">
        <w:rPr>
          <w:rFonts w:ascii="Times New Roman" w:hAnsi="Times New Roman" w:cs="Times New Roman"/>
          <w:sz w:val="28"/>
          <w:szCs w:val="28"/>
        </w:rPr>
        <w:t xml:space="preserve"> данных мнений как синонимичных (Н. Брэдбурн, Е. Н. Панина, Е. Е. Бочарова и др.). Не прекращаются дискуссии о тождественности определений лично</w:t>
      </w:r>
      <w:r>
        <w:rPr>
          <w:rFonts w:ascii="Times New Roman" w:hAnsi="Times New Roman" w:cs="Times New Roman"/>
          <w:sz w:val="28"/>
          <w:szCs w:val="28"/>
        </w:rPr>
        <w:t>стного и психологи</w:t>
      </w:r>
      <w:r w:rsidRPr="00CF08B4">
        <w:rPr>
          <w:rFonts w:ascii="Times New Roman" w:hAnsi="Times New Roman" w:cs="Times New Roman"/>
          <w:sz w:val="28"/>
          <w:szCs w:val="28"/>
        </w:rPr>
        <w:t>ческого благополучия; л</w:t>
      </w:r>
      <w:r>
        <w:rPr>
          <w:rFonts w:ascii="Times New Roman" w:hAnsi="Times New Roman" w:cs="Times New Roman"/>
          <w:sz w:val="28"/>
          <w:szCs w:val="28"/>
        </w:rPr>
        <w:t xml:space="preserve">ичностного благополучия и умения наслаждаться </w:t>
      </w:r>
      <w:r w:rsidRPr="00CF08B4">
        <w:rPr>
          <w:rFonts w:ascii="Times New Roman" w:hAnsi="Times New Roman" w:cs="Times New Roman"/>
          <w:sz w:val="28"/>
          <w:szCs w:val="28"/>
        </w:rPr>
        <w:t>жизнью; лично</w:t>
      </w:r>
      <w:r>
        <w:rPr>
          <w:rFonts w:ascii="Times New Roman" w:hAnsi="Times New Roman" w:cs="Times New Roman"/>
          <w:sz w:val="28"/>
          <w:szCs w:val="28"/>
        </w:rPr>
        <w:t>стно</w:t>
      </w:r>
      <w:r w:rsidRPr="00CF08B4">
        <w:rPr>
          <w:rFonts w:ascii="Times New Roman" w:hAnsi="Times New Roman" w:cs="Times New Roman"/>
          <w:sz w:val="28"/>
          <w:szCs w:val="28"/>
        </w:rPr>
        <w:t>го благопо</w:t>
      </w:r>
      <w:r>
        <w:rPr>
          <w:rFonts w:ascii="Times New Roman" w:hAnsi="Times New Roman" w:cs="Times New Roman"/>
          <w:sz w:val="28"/>
          <w:szCs w:val="28"/>
        </w:rPr>
        <w:t>лучия и счастья.</w:t>
      </w:r>
      <w:r w:rsidRPr="00CF08B4">
        <w:rPr>
          <w:rFonts w:ascii="Times New Roman" w:hAnsi="Times New Roman" w:cs="Times New Roman"/>
          <w:sz w:val="28"/>
          <w:szCs w:val="28"/>
        </w:rPr>
        <w:t>[53]</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Pr>
          <w:rFonts w:ascii="Times New Roman" w:hAnsi="Times New Roman" w:cs="Times New Roman"/>
          <w:sz w:val="28"/>
          <w:szCs w:val="28"/>
        </w:rPr>
        <w:t>Удовлетворенность жизнью представлена в вид</w:t>
      </w:r>
      <w:r w:rsidRPr="00CF08B4">
        <w:rPr>
          <w:rFonts w:ascii="Times New Roman" w:hAnsi="Times New Roman" w:cs="Times New Roman"/>
          <w:sz w:val="28"/>
          <w:szCs w:val="28"/>
        </w:rPr>
        <w:t>е отдельных компонентов: довольстве профессиональной работой, досугом, браком, собстве</w:t>
      </w:r>
      <w:r>
        <w:rPr>
          <w:rFonts w:ascii="Times New Roman" w:hAnsi="Times New Roman" w:cs="Times New Roman"/>
          <w:sz w:val="28"/>
          <w:szCs w:val="28"/>
        </w:rPr>
        <w:t>нным «Я» и др. Представление о счастье</w:t>
      </w:r>
      <w:r w:rsidRPr="00CF08B4">
        <w:rPr>
          <w:rFonts w:ascii="Times New Roman" w:hAnsi="Times New Roman" w:cs="Times New Roman"/>
          <w:sz w:val="28"/>
          <w:szCs w:val="28"/>
        </w:rPr>
        <w:t xml:space="preserve"> как о</w:t>
      </w:r>
      <w:r>
        <w:rPr>
          <w:rFonts w:ascii="Times New Roman" w:hAnsi="Times New Roman" w:cs="Times New Roman"/>
          <w:sz w:val="28"/>
          <w:szCs w:val="28"/>
        </w:rPr>
        <w:t>б</w:t>
      </w:r>
      <w:r w:rsidRPr="00CF08B4">
        <w:rPr>
          <w:rFonts w:ascii="Times New Roman" w:hAnsi="Times New Roman" w:cs="Times New Roman"/>
          <w:sz w:val="28"/>
          <w:szCs w:val="28"/>
        </w:rPr>
        <w:t xml:space="preserve"> </w:t>
      </w:r>
      <w:r>
        <w:rPr>
          <w:rFonts w:ascii="Times New Roman" w:hAnsi="Times New Roman" w:cs="Times New Roman"/>
          <w:sz w:val="28"/>
          <w:szCs w:val="28"/>
        </w:rPr>
        <w:t xml:space="preserve">относительном </w:t>
      </w:r>
      <w:r w:rsidRPr="00CF08B4">
        <w:rPr>
          <w:rFonts w:ascii="Times New Roman" w:hAnsi="Times New Roman" w:cs="Times New Roman"/>
          <w:sz w:val="28"/>
          <w:szCs w:val="28"/>
        </w:rPr>
        <w:t xml:space="preserve">балансе положительных и </w:t>
      </w:r>
      <w:r w:rsidRPr="00CF08B4">
        <w:rPr>
          <w:rFonts w:ascii="Times New Roman" w:hAnsi="Times New Roman" w:cs="Times New Roman"/>
          <w:sz w:val="28"/>
          <w:szCs w:val="28"/>
        </w:rPr>
        <w:lastRenderedPageBreak/>
        <w:t>неблагоприятных психологических переживаний, характеризующемся доминирова</w:t>
      </w:r>
      <w:r>
        <w:rPr>
          <w:rFonts w:ascii="Times New Roman" w:hAnsi="Times New Roman" w:cs="Times New Roman"/>
          <w:sz w:val="28"/>
          <w:szCs w:val="28"/>
        </w:rPr>
        <w:t>нием положительных переживаний над</w:t>
      </w:r>
      <w:r w:rsidRPr="00CF08B4">
        <w:rPr>
          <w:rFonts w:ascii="Times New Roman" w:hAnsi="Times New Roman" w:cs="Times New Roman"/>
          <w:sz w:val="28"/>
          <w:szCs w:val="28"/>
        </w:rPr>
        <w:t xml:space="preserve"> негативными, всходят к работе Н. М. Брэдберна «Структура психологического благополучия». [53]</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Благополучие – это многофакторный объект, представляющий сложную связь культурных, общественных, психических, телесных, эко</w:t>
      </w:r>
      <w:r w:rsidR="00A7630C">
        <w:rPr>
          <w:rFonts w:ascii="Times New Roman" w:hAnsi="Times New Roman" w:cs="Times New Roman"/>
          <w:sz w:val="28"/>
          <w:szCs w:val="28"/>
        </w:rPr>
        <w:t xml:space="preserve">номических и духовных факторов. Западные </w:t>
      </w:r>
      <w:r w:rsidRPr="00CF08B4">
        <w:rPr>
          <w:rFonts w:ascii="Times New Roman" w:hAnsi="Times New Roman" w:cs="Times New Roman"/>
          <w:sz w:val="28"/>
          <w:szCs w:val="28"/>
        </w:rPr>
        <w:t xml:space="preserve">исследователи психологии </w:t>
      </w:r>
      <w:r w:rsidR="00A7630C" w:rsidRPr="00CF08B4">
        <w:rPr>
          <w:rFonts w:ascii="Times New Roman" w:hAnsi="Times New Roman" w:cs="Times New Roman"/>
          <w:sz w:val="28"/>
          <w:szCs w:val="28"/>
        </w:rPr>
        <w:t xml:space="preserve">трактуют </w:t>
      </w:r>
      <w:r w:rsidRPr="00CF08B4">
        <w:rPr>
          <w:rFonts w:ascii="Times New Roman" w:hAnsi="Times New Roman" w:cs="Times New Roman"/>
          <w:sz w:val="28"/>
          <w:szCs w:val="28"/>
        </w:rPr>
        <w:t xml:space="preserve">понятие психического самочувствия как благополучие в самом широком значении. Данный сложный продукт – итог воздействия генетической склонности, среды и индивидуальностей </w:t>
      </w:r>
      <w:r w:rsidR="00A7630C">
        <w:rPr>
          <w:rFonts w:ascii="Times New Roman" w:hAnsi="Times New Roman" w:cs="Times New Roman"/>
          <w:sz w:val="28"/>
          <w:szCs w:val="28"/>
        </w:rPr>
        <w:t xml:space="preserve">личностного </w:t>
      </w:r>
      <w:r w:rsidRPr="00CF08B4">
        <w:rPr>
          <w:rFonts w:ascii="Times New Roman" w:hAnsi="Times New Roman" w:cs="Times New Roman"/>
          <w:sz w:val="28"/>
          <w:szCs w:val="28"/>
        </w:rPr>
        <w:t xml:space="preserve">становления. Эта формулировка благополучия </w:t>
      </w:r>
      <w:r w:rsidR="00A7630C">
        <w:rPr>
          <w:rFonts w:ascii="Times New Roman" w:hAnsi="Times New Roman" w:cs="Times New Roman"/>
          <w:sz w:val="28"/>
          <w:szCs w:val="28"/>
        </w:rPr>
        <w:t xml:space="preserve">лучше </w:t>
      </w:r>
      <w:r w:rsidRPr="00CF08B4">
        <w:rPr>
          <w:rFonts w:ascii="Times New Roman" w:hAnsi="Times New Roman" w:cs="Times New Roman"/>
          <w:sz w:val="28"/>
          <w:szCs w:val="28"/>
        </w:rPr>
        <w:t>соответствует определению здо</w:t>
      </w:r>
      <w:r>
        <w:rPr>
          <w:rFonts w:ascii="Times New Roman" w:hAnsi="Times New Roman" w:cs="Times New Roman"/>
          <w:sz w:val="28"/>
          <w:szCs w:val="28"/>
        </w:rPr>
        <w:t>ровья, зафиксированному в Уставе</w:t>
      </w:r>
      <w:r w:rsidRPr="00CF08B4">
        <w:rPr>
          <w:rFonts w:ascii="Times New Roman" w:hAnsi="Times New Roman" w:cs="Times New Roman"/>
          <w:sz w:val="28"/>
          <w:szCs w:val="28"/>
        </w:rPr>
        <w:t xml:space="preserve"> </w:t>
      </w:r>
      <w:r w:rsidR="00A7630C">
        <w:rPr>
          <w:rFonts w:ascii="Times New Roman" w:hAnsi="Times New Roman" w:cs="Times New Roman"/>
          <w:sz w:val="28"/>
          <w:szCs w:val="28"/>
        </w:rPr>
        <w:t xml:space="preserve">Всемирной </w:t>
      </w:r>
      <w:r w:rsidRPr="00CF08B4">
        <w:rPr>
          <w:rFonts w:ascii="Times New Roman" w:hAnsi="Times New Roman" w:cs="Times New Roman"/>
          <w:sz w:val="28"/>
          <w:szCs w:val="28"/>
        </w:rPr>
        <w:t xml:space="preserve">организации здравоохранения (1948): «Здоровье – это не только недоступность, каких – то заболеваний и недостатков, но и положение совершенного физиологического, психологического и общественного благополучия».[41]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 </w:t>
      </w:r>
      <w:r w:rsidR="00A7630C">
        <w:rPr>
          <w:rFonts w:ascii="Times New Roman" w:hAnsi="Times New Roman" w:cs="Times New Roman"/>
          <w:sz w:val="28"/>
          <w:szCs w:val="28"/>
        </w:rPr>
        <w:t xml:space="preserve">В основе </w:t>
      </w:r>
      <w:r w:rsidRPr="00CF08B4">
        <w:rPr>
          <w:rFonts w:ascii="Times New Roman" w:hAnsi="Times New Roman" w:cs="Times New Roman"/>
          <w:sz w:val="28"/>
          <w:szCs w:val="28"/>
        </w:rPr>
        <w:t xml:space="preserve">другого подхода к осознанию психического самочувствия </w:t>
      </w:r>
      <w:r w:rsidR="00A7630C">
        <w:rPr>
          <w:rFonts w:ascii="Times New Roman" w:hAnsi="Times New Roman" w:cs="Times New Roman"/>
          <w:sz w:val="28"/>
          <w:szCs w:val="28"/>
        </w:rPr>
        <w:t>лежат взгляды Зигмунда Фрейда</w:t>
      </w:r>
      <w:r w:rsidRPr="00CF08B4">
        <w:rPr>
          <w:rFonts w:ascii="Times New Roman" w:hAnsi="Times New Roman" w:cs="Times New Roman"/>
          <w:sz w:val="28"/>
          <w:szCs w:val="28"/>
        </w:rPr>
        <w:t>, который отдавал себе отчет</w:t>
      </w:r>
      <w:r w:rsidR="00A7630C">
        <w:rPr>
          <w:rFonts w:ascii="Times New Roman" w:hAnsi="Times New Roman" w:cs="Times New Roman"/>
          <w:sz w:val="28"/>
          <w:szCs w:val="28"/>
        </w:rPr>
        <w:t xml:space="preserve"> в том</w:t>
      </w:r>
      <w:r w:rsidRPr="00CF08B4">
        <w:rPr>
          <w:rFonts w:ascii="Times New Roman" w:hAnsi="Times New Roman" w:cs="Times New Roman"/>
          <w:sz w:val="28"/>
          <w:szCs w:val="28"/>
        </w:rPr>
        <w:t xml:space="preserve">, что почти все психические нарушения </w:t>
      </w:r>
      <w:r w:rsidR="00A7630C">
        <w:rPr>
          <w:rFonts w:ascii="Times New Roman" w:hAnsi="Times New Roman" w:cs="Times New Roman"/>
          <w:sz w:val="28"/>
          <w:szCs w:val="28"/>
        </w:rPr>
        <w:t xml:space="preserve">являются </w:t>
      </w:r>
      <w:r w:rsidRPr="00CF08B4">
        <w:rPr>
          <w:rFonts w:ascii="Times New Roman" w:hAnsi="Times New Roman" w:cs="Times New Roman"/>
          <w:sz w:val="28"/>
          <w:szCs w:val="28"/>
        </w:rPr>
        <w:t xml:space="preserve">следствие внутренних личных инцидентов, которые беспокоят, в том числе и здоровых людей. Он считал, что целый диапазон неблагоприятных психологических переживаний (депрессия, тревожность и др.) – личная сторона данных инцидентов, образующихся при рассогласовании целей, которые ставит перед собой человек, и средств их достижений. [60, 61]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В рамках гуманистической психологии, в работах таких е</w:t>
      </w:r>
      <w:r>
        <w:rPr>
          <w:rFonts w:ascii="Times New Roman" w:hAnsi="Times New Roman" w:cs="Times New Roman"/>
          <w:sz w:val="28"/>
          <w:szCs w:val="28"/>
        </w:rPr>
        <w:t>го представителей как, Э. Фромм, Г. Олпорт, А. Маслоу, В. Франкл</w:t>
      </w:r>
      <w:r w:rsidRPr="00CF08B4">
        <w:rPr>
          <w:rFonts w:ascii="Times New Roman" w:hAnsi="Times New Roman" w:cs="Times New Roman"/>
          <w:sz w:val="28"/>
          <w:szCs w:val="28"/>
        </w:rPr>
        <w:t xml:space="preserve"> и др., предметом исследования стало психическое здоровье личности. С развитием гуманитарной методологии был введен термин «псих</w:t>
      </w:r>
      <w:r w:rsidR="00A7630C">
        <w:rPr>
          <w:rFonts w:ascii="Times New Roman" w:hAnsi="Times New Roman" w:cs="Times New Roman"/>
          <w:sz w:val="28"/>
          <w:szCs w:val="28"/>
        </w:rPr>
        <w:t>ологическое здоровье», который определялся</w:t>
      </w:r>
      <w:r w:rsidRPr="00CF08B4">
        <w:rPr>
          <w:rFonts w:ascii="Times New Roman" w:hAnsi="Times New Roman" w:cs="Times New Roman"/>
          <w:sz w:val="28"/>
          <w:szCs w:val="28"/>
        </w:rPr>
        <w:t xml:space="preserve"> в к</w:t>
      </w:r>
      <w:r w:rsidR="00A7630C">
        <w:rPr>
          <w:rFonts w:ascii="Times New Roman" w:hAnsi="Times New Roman" w:cs="Times New Roman"/>
          <w:sz w:val="28"/>
          <w:szCs w:val="28"/>
        </w:rPr>
        <w:t>ачестве</w:t>
      </w:r>
      <w:r w:rsidRPr="00CF08B4">
        <w:rPr>
          <w:rFonts w:ascii="Times New Roman" w:hAnsi="Times New Roman" w:cs="Times New Roman"/>
          <w:sz w:val="28"/>
          <w:szCs w:val="28"/>
        </w:rPr>
        <w:t xml:space="preserve"> базисных мнений свежей ветк</w:t>
      </w:r>
      <w:r w:rsidR="00A7630C">
        <w:rPr>
          <w:rFonts w:ascii="Times New Roman" w:hAnsi="Times New Roman" w:cs="Times New Roman"/>
          <w:sz w:val="28"/>
          <w:szCs w:val="28"/>
        </w:rPr>
        <w:t>и психологических исследований</w:t>
      </w:r>
      <w:r w:rsidRPr="00CF08B4">
        <w:rPr>
          <w:rFonts w:ascii="Times New Roman" w:hAnsi="Times New Roman" w:cs="Times New Roman"/>
          <w:sz w:val="28"/>
          <w:szCs w:val="28"/>
        </w:rPr>
        <w:t xml:space="preserve"> гуманистической психологии, перенесенному из естественных наук от механистического подхода </w:t>
      </w:r>
      <w:r>
        <w:rPr>
          <w:rFonts w:ascii="Times New Roman" w:hAnsi="Times New Roman" w:cs="Times New Roman"/>
          <w:sz w:val="28"/>
          <w:szCs w:val="28"/>
        </w:rPr>
        <w:t xml:space="preserve">к человеку. </w:t>
      </w:r>
      <w:r w:rsidRPr="00CF08B4">
        <w:rPr>
          <w:rFonts w:ascii="Times New Roman" w:hAnsi="Times New Roman" w:cs="Times New Roman"/>
          <w:sz w:val="28"/>
          <w:szCs w:val="28"/>
        </w:rPr>
        <w:t xml:space="preserve">[4]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lastRenderedPageBreak/>
        <w:t xml:space="preserve">В российской психологии теоретическая разработка </w:t>
      </w:r>
      <w:r w:rsidR="00A7630C">
        <w:rPr>
          <w:rFonts w:ascii="Times New Roman" w:hAnsi="Times New Roman" w:cs="Times New Roman"/>
          <w:sz w:val="28"/>
          <w:szCs w:val="28"/>
        </w:rPr>
        <w:t xml:space="preserve">проблемы </w:t>
      </w:r>
      <w:r w:rsidRPr="00CF08B4">
        <w:rPr>
          <w:rFonts w:ascii="Times New Roman" w:hAnsi="Times New Roman" w:cs="Times New Roman"/>
          <w:sz w:val="28"/>
          <w:szCs w:val="28"/>
        </w:rPr>
        <w:t>психического благополучия связана с исследованием его природы. Взамен категории психологического благополучия российские ученые пользуются содержательно близкими категориями: «личностное здоровье» и «психологическое здоровье». В рамках медицинской науки, психиатрии и невропатологии, психическое самочувствие человека, рассматривалось лишь только как «духовные приложения» к плотским срывам либо как следств</w:t>
      </w:r>
      <w:r w:rsidR="00A7630C">
        <w:rPr>
          <w:rFonts w:ascii="Times New Roman" w:hAnsi="Times New Roman" w:cs="Times New Roman"/>
          <w:sz w:val="28"/>
          <w:szCs w:val="28"/>
        </w:rPr>
        <w:t>ие несовершенства мира, то есть</w:t>
      </w:r>
      <w:r w:rsidRPr="00CF08B4">
        <w:rPr>
          <w:rFonts w:ascii="Times New Roman" w:hAnsi="Times New Roman" w:cs="Times New Roman"/>
          <w:sz w:val="28"/>
          <w:szCs w:val="28"/>
        </w:rPr>
        <w:t xml:space="preserve"> главная проблема концентрировалось на аномалии личности. Термин «психологическое здоровье человека» имеет два дискурсивных словосочетания: психология человека и психология самочувствия – это фундаментальные категории для возможностей становления психологии здоровья как научно-практической дисциплины. [37]</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Советский и российский психолог Б. С. Братусь, утверждает, что понятие «личностное здоровье» введено в лексикон в рамках многоуровневой модели психологического здоровья человека. Он подчеркива</w:t>
      </w:r>
      <w:r>
        <w:rPr>
          <w:rFonts w:ascii="Times New Roman" w:hAnsi="Times New Roman" w:cs="Times New Roman"/>
          <w:sz w:val="28"/>
          <w:szCs w:val="28"/>
        </w:rPr>
        <w:t>е</w:t>
      </w:r>
      <w:r w:rsidRPr="00CF08B4">
        <w:rPr>
          <w:rFonts w:ascii="Times New Roman" w:hAnsi="Times New Roman" w:cs="Times New Roman"/>
          <w:sz w:val="28"/>
          <w:szCs w:val="28"/>
        </w:rPr>
        <w:t>т степень психофизиологического самочувствия, определяемый особенностями мозговой нейрофизиологической организации актов психологической деятельности; степень индивидуально-психологического самочувствия, связанный с возможностью человека выстроить адекватные методы реализации смысловых устремлений; и высочайший, личностно смысловой</w:t>
      </w:r>
      <w:r w:rsidR="00B9208B">
        <w:rPr>
          <w:rFonts w:ascii="Times New Roman" w:hAnsi="Times New Roman" w:cs="Times New Roman"/>
          <w:sz w:val="28"/>
          <w:szCs w:val="28"/>
        </w:rPr>
        <w:t xml:space="preserve"> потенциал</w:t>
      </w:r>
      <w:r w:rsidRPr="00CF08B4">
        <w:rPr>
          <w:rFonts w:ascii="Times New Roman" w:hAnsi="Times New Roman" w:cs="Times New Roman"/>
          <w:sz w:val="28"/>
          <w:szCs w:val="28"/>
        </w:rPr>
        <w:t>, или же степень личного самочувствия, характеризуемый качеством смысловых отношений человека. [8,9]</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Степень личного самочувствия связан с </w:t>
      </w:r>
      <w:r>
        <w:rPr>
          <w:rFonts w:ascii="Times New Roman" w:hAnsi="Times New Roman" w:cs="Times New Roman"/>
          <w:sz w:val="28"/>
          <w:szCs w:val="28"/>
        </w:rPr>
        <w:t xml:space="preserve">выбором </w:t>
      </w:r>
      <w:r w:rsidRPr="00CF08B4">
        <w:rPr>
          <w:rFonts w:ascii="Times New Roman" w:hAnsi="Times New Roman" w:cs="Times New Roman"/>
          <w:sz w:val="28"/>
          <w:szCs w:val="28"/>
        </w:rPr>
        <w:t xml:space="preserve">человеком личных ценностных ориентаций, с определением </w:t>
      </w:r>
      <w:r>
        <w:rPr>
          <w:rFonts w:ascii="Times New Roman" w:hAnsi="Times New Roman" w:cs="Times New Roman"/>
          <w:sz w:val="28"/>
          <w:szCs w:val="28"/>
        </w:rPr>
        <w:t xml:space="preserve">совокупного </w:t>
      </w:r>
      <w:r w:rsidRPr="00CF08B4">
        <w:rPr>
          <w:rFonts w:ascii="Times New Roman" w:hAnsi="Times New Roman" w:cs="Times New Roman"/>
          <w:sz w:val="28"/>
          <w:szCs w:val="28"/>
        </w:rPr>
        <w:t>значения</w:t>
      </w:r>
      <w:r>
        <w:rPr>
          <w:rFonts w:ascii="Times New Roman" w:hAnsi="Times New Roman" w:cs="Times New Roman"/>
          <w:sz w:val="28"/>
          <w:szCs w:val="28"/>
        </w:rPr>
        <w:t>,</w:t>
      </w:r>
      <w:r w:rsidRPr="00CF08B4">
        <w:rPr>
          <w:rFonts w:ascii="Times New Roman" w:hAnsi="Times New Roman" w:cs="Times New Roman"/>
          <w:sz w:val="28"/>
          <w:szCs w:val="28"/>
        </w:rPr>
        <w:t xml:space="preserve"> собственной жизни, с отношениями к находящимся </w:t>
      </w:r>
      <w:r w:rsidR="00B9208B">
        <w:rPr>
          <w:rFonts w:ascii="Times New Roman" w:hAnsi="Times New Roman" w:cs="Times New Roman"/>
          <w:sz w:val="28"/>
          <w:szCs w:val="28"/>
        </w:rPr>
        <w:t>в его окружении</w:t>
      </w:r>
      <w:r>
        <w:rPr>
          <w:rFonts w:ascii="Times New Roman" w:hAnsi="Times New Roman" w:cs="Times New Roman"/>
          <w:sz w:val="28"/>
          <w:szCs w:val="28"/>
        </w:rPr>
        <w:t xml:space="preserve"> </w:t>
      </w:r>
      <w:r w:rsidRPr="00CF08B4">
        <w:rPr>
          <w:rFonts w:ascii="Times New Roman" w:hAnsi="Times New Roman" w:cs="Times New Roman"/>
          <w:sz w:val="28"/>
          <w:szCs w:val="28"/>
        </w:rPr>
        <w:t>и к самому себе. Он оказывает воздействие на нижележащие значения. Индивидуальн</w:t>
      </w:r>
      <w:r>
        <w:rPr>
          <w:rFonts w:ascii="Times New Roman" w:hAnsi="Times New Roman" w:cs="Times New Roman"/>
          <w:sz w:val="28"/>
          <w:szCs w:val="28"/>
        </w:rPr>
        <w:t>ые проявления</w:t>
      </w:r>
      <w:r w:rsidRPr="00CF08B4">
        <w:rPr>
          <w:rFonts w:ascii="Times New Roman" w:hAnsi="Times New Roman" w:cs="Times New Roman"/>
          <w:sz w:val="28"/>
          <w:szCs w:val="28"/>
        </w:rPr>
        <w:t xml:space="preserve"> личного самочувствия имеет место быть в том, что человек имеет возможность абсолютно на психическом уровне быть здоровым и в и тоже время быть личностно ущербным. [63]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lastRenderedPageBreak/>
        <w:t>Психологическое здоровье делает личность самодостаточной. Мы, вооружаем (вернее, должны вооружить) ребенка в согласовании с его в</w:t>
      </w:r>
      <w:r w:rsidR="00B9208B">
        <w:rPr>
          <w:rFonts w:ascii="Times New Roman" w:hAnsi="Times New Roman" w:cs="Times New Roman"/>
          <w:sz w:val="28"/>
          <w:szCs w:val="28"/>
        </w:rPr>
        <w:t>озрастом способами самоощущения</w:t>
      </w:r>
      <w:r w:rsidRPr="00CF08B4">
        <w:rPr>
          <w:rFonts w:ascii="Times New Roman" w:hAnsi="Times New Roman" w:cs="Times New Roman"/>
          <w:sz w:val="28"/>
          <w:szCs w:val="28"/>
        </w:rPr>
        <w:t>, само</w:t>
      </w:r>
      <w:r w:rsidR="00B9208B">
        <w:rPr>
          <w:rFonts w:ascii="Times New Roman" w:hAnsi="Times New Roman" w:cs="Times New Roman"/>
          <w:sz w:val="28"/>
          <w:szCs w:val="28"/>
        </w:rPr>
        <w:t>воспри</w:t>
      </w:r>
      <w:r w:rsidRPr="00CF08B4">
        <w:rPr>
          <w:rFonts w:ascii="Times New Roman" w:hAnsi="Times New Roman" w:cs="Times New Roman"/>
          <w:sz w:val="28"/>
          <w:szCs w:val="28"/>
        </w:rPr>
        <w:t>ятия и саморазвития в контексте взаимодействия с окружающими его людьми и в критериях культурных, социальных, финансовых и экологических реальностей мира,</w:t>
      </w:r>
      <w:r w:rsidR="00B9208B">
        <w:rPr>
          <w:rFonts w:ascii="Times New Roman" w:hAnsi="Times New Roman" w:cs="Times New Roman"/>
          <w:sz w:val="28"/>
          <w:szCs w:val="28"/>
        </w:rPr>
        <w:t>который находится</w:t>
      </w:r>
      <w:r w:rsidRPr="00CF08B4">
        <w:rPr>
          <w:rFonts w:ascii="Times New Roman" w:hAnsi="Times New Roman" w:cs="Times New Roman"/>
          <w:sz w:val="28"/>
          <w:szCs w:val="28"/>
        </w:rPr>
        <w:t xml:space="preserve"> вокруг него».[23]</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Катег</w:t>
      </w:r>
      <w:r w:rsidR="00B9208B">
        <w:rPr>
          <w:rFonts w:ascii="Times New Roman" w:hAnsi="Times New Roman" w:cs="Times New Roman"/>
          <w:sz w:val="28"/>
          <w:szCs w:val="28"/>
        </w:rPr>
        <w:t>ории «психологического здоровья» предложены</w:t>
      </w:r>
      <w:r w:rsidRPr="00CF08B4">
        <w:rPr>
          <w:rFonts w:ascii="Times New Roman" w:hAnsi="Times New Roman" w:cs="Times New Roman"/>
          <w:sz w:val="28"/>
          <w:szCs w:val="28"/>
        </w:rPr>
        <w:t xml:space="preserve"> И. В. Дубровиной. В российской </w:t>
      </w:r>
      <w:r w:rsidR="00B9208B">
        <w:rPr>
          <w:rFonts w:ascii="Times New Roman" w:hAnsi="Times New Roman" w:cs="Times New Roman"/>
          <w:sz w:val="28"/>
          <w:szCs w:val="28"/>
        </w:rPr>
        <w:t xml:space="preserve">научной </w:t>
      </w:r>
      <w:r w:rsidRPr="00CF08B4">
        <w:rPr>
          <w:rFonts w:ascii="Times New Roman" w:hAnsi="Times New Roman" w:cs="Times New Roman"/>
          <w:sz w:val="28"/>
          <w:szCs w:val="28"/>
        </w:rPr>
        <w:t>литературе понятия психического и психологического самочувствия синонимы. И. В. Дубровина определяет различие психологического самочувствия и психического здоровья в том, что понятие «психическое здоровье» относится к конкретным психологическим процессам и механизмам, а понятие «психологическое самочуствие» личности в целом, располагается в тесной связи с высочайшими проявлениями человеческого духа. И. В. Дубровина считает, что психологическое самочувствие подразумевает самочувствие психическое,</w:t>
      </w:r>
      <w:r>
        <w:rPr>
          <w:rFonts w:ascii="Times New Roman" w:hAnsi="Times New Roman" w:cs="Times New Roman"/>
          <w:sz w:val="28"/>
          <w:szCs w:val="28"/>
        </w:rPr>
        <w:t xml:space="preserve"> </w:t>
      </w:r>
      <w:r w:rsidRPr="00CF08B4">
        <w:rPr>
          <w:rFonts w:ascii="Times New Roman" w:hAnsi="Times New Roman" w:cs="Times New Roman"/>
          <w:sz w:val="28"/>
          <w:szCs w:val="28"/>
        </w:rPr>
        <w:t xml:space="preserve">основу которого составляет настоящее психическое становление ребенка на всех этапах онтогенеза. [23]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Е. П. Ермолова считает, «психологическое самочувствие» или же конкретный «психоэкологический баланс», - это чувство благополучия, психической прочности и уб</w:t>
      </w:r>
      <w:r>
        <w:rPr>
          <w:rFonts w:ascii="Times New Roman" w:hAnsi="Times New Roman" w:cs="Times New Roman"/>
          <w:sz w:val="28"/>
          <w:szCs w:val="28"/>
        </w:rPr>
        <w:t>ежденности в собственных силах.</w:t>
      </w:r>
      <w:r w:rsidRPr="00CF08B4">
        <w:rPr>
          <w:rFonts w:ascii="Times New Roman" w:hAnsi="Times New Roman" w:cs="Times New Roman"/>
          <w:sz w:val="28"/>
          <w:szCs w:val="28"/>
        </w:rPr>
        <w:t xml:space="preserve"> [24]</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По М. В. Григорьевой, переживание личного благополучия считается одним из внутренних причин психического </w:t>
      </w:r>
      <w:r>
        <w:rPr>
          <w:rFonts w:ascii="Times New Roman" w:hAnsi="Times New Roman" w:cs="Times New Roman"/>
          <w:sz w:val="28"/>
          <w:szCs w:val="28"/>
        </w:rPr>
        <w:t xml:space="preserve">самочувствия человека. </w:t>
      </w:r>
      <w:r w:rsidRPr="00CF08B4">
        <w:rPr>
          <w:rFonts w:ascii="Times New Roman" w:hAnsi="Times New Roman" w:cs="Times New Roman"/>
          <w:sz w:val="28"/>
          <w:szCs w:val="28"/>
        </w:rPr>
        <w:t>[18]</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О.С.Савельева в своих работах рассматривает психологическое благополучие, как интегральное социально-психологическое новообразование, в которое входит собственное отношение человека к себе и своей жизни и включает в себя активное начало, обуславливающее постоянное саморазвитие и самореализацию[52]</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В. И. Слободчиковым и А. В. Шуваловым была предпринята последующая попытка проработать понятие «психологическое здоровье». В рамках обоснования антропологического принципа в психологии самочувствия авторы считают важным отличать категории «психического здоровья» как именно жизнеспособности индивидума и «антропопсихического», или же </w:t>
      </w:r>
      <w:r w:rsidRPr="00CF08B4">
        <w:rPr>
          <w:rFonts w:ascii="Times New Roman" w:hAnsi="Times New Roman" w:cs="Times New Roman"/>
          <w:sz w:val="28"/>
          <w:szCs w:val="28"/>
        </w:rPr>
        <w:lastRenderedPageBreak/>
        <w:t>«психологического самочувствия». Для определения понятия «психологического самочувствия» авторы пользуются понятием «интеграл» характеризующего его как субъекта жизнеспособности. [56]</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Психологическое здоровье представляет собой динамическую совокупность психических качеств человека, обеспечивающих гармонию между потребностями индивида и общества, являющихся проявлениями ориентации личности на выполнение собственной актуальной задачи. По воззрению О. В. Хухлаевой, психологическое здоровье считается условием адекватного выполнения человеком собственных возрастных, социальных и культурных ролей, а с другой стороны, гарантирует человеку вероятность развития на протяжении всей его жизни. Становление, подразумевает влечение человека к поставленной цели, определяющей последовательное накопление человеком положительных новообразований. Само введение в психологическую науку термина «психологическое здоровье» акцентирует внимание на неразделимость физиологического и психологического в человеке, необходимости и того, и другого для полноценного функционирования. [63]</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Л. Д. Демина и И. А. Ральникова к аспектам психического самочувствия относят: самопознание, дееспособность к принятию целей в направленности будущего, готовность к переменам и вероятность выделять главное, изучение и применение собственных ресурсов. [20]</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Более полный перечень критериев психологического самочувствия представлен в работе Н. Д. Лакосиной, Г. К. Ушакова: [57]</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причинная обусловленность психологических явлений, их необходимость, упорядоченность;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соответствующая возрасту человека зрелость чувств;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постоянство пространства обитания;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максимальное приближение личных образов к отражаемым объектам </w:t>
      </w:r>
      <w:r w:rsidR="00B9208B">
        <w:rPr>
          <w:rFonts w:ascii="Times New Roman" w:hAnsi="Times New Roman" w:cs="Times New Roman"/>
          <w:sz w:val="28"/>
          <w:szCs w:val="28"/>
        </w:rPr>
        <w:t xml:space="preserve">окружающей </w:t>
      </w:r>
      <w:r w:rsidRPr="00CF08B4">
        <w:rPr>
          <w:rFonts w:ascii="Times New Roman" w:hAnsi="Times New Roman" w:cs="Times New Roman"/>
          <w:sz w:val="28"/>
          <w:szCs w:val="28"/>
        </w:rPr>
        <w:t xml:space="preserve">действительности;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гармония между отражением реальности и отношением человека к ней;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критическое отношение к событиям </w:t>
      </w:r>
      <w:r w:rsidR="00AF4749">
        <w:rPr>
          <w:rFonts w:ascii="Times New Roman" w:hAnsi="Times New Roman" w:cs="Times New Roman"/>
          <w:sz w:val="28"/>
          <w:szCs w:val="28"/>
        </w:rPr>
        <w:t xml:space="preserve">собственной </w:t>
      </w:r>
      <w:r w:rsidRPr="00CF08B4">
        <w:rPr>
          <w:rFonts w:ascii="Times New Roman" w:hAnsi="Times New Roman" w:cs="Times New Roman"/>
          <w:sz w:val="28"/>
          <w:szCs w:val="28"/>
        </w:rPr>
        <w:t>жизни;</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lastRenderedPageBreak/>
        <w:t xml:space="preserve">способность к управлению своим поведением в согласовании с общепризнанными нормами, установившимися в обществе;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адекватность реакций на </w:t>
      </w:r>
      <w:r w:rsidR="00AF4749">
        <w:rPr>
          <w:rFonts w:ascii="Times New Roman" w:hAnsi="Times New Roman" w:cs="Times New Roman"/>
          <w:sz w:val="28"/>
          <w:szCs w:val="28"/>
        </w:rPr>
        <w:t>события социальной среды</w:t>
      </w:r>
      <w:r w:rsidRPr="00CF08B4">
        <w:rPr>
          <w:rFonts w:ascii="Times New Roman" w:hAnsi="Times New Roman" w:cs="Times New Roman"/>
          <w:sz w:val="28"/>
          <w:szCs w:val="28"/>
        </w:rPr>
        <w:t xml:space="preserve">; </w:t>
      </w:r>
    </w:p>
    <w:p w:rsidR="0022420C" w:rsidRPr="00CF08B4" w:rsidRDefault="0022420C" w:rsidP="0022420C">
      <w:pPr>
        <w:pStyle w:val="a3"/>
        <w:numPr>
          <w:ilvl w:val="0"/>
          <w:numId w:val="15"/>
        </w:numPr>
        <w:tabs>
          <w:tab w:val="left" w:pos="142"/>
          <w:tab w:val="left" w:pos="284"/>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чувство ответственности за потомство и ближайших членов семьи; </w:t>
      </w:r>
    </w:p>
    <w:p w:rsidR="0022420C" w:rsidRPr="00CF08B4" w:rsidRDefault="0022420C" w:rsidP="0022420C">
      <w:pPr>
        <w:pStyle w:val="a3"/>
        <w:numPr>
          <w:ilvl w:val="0"/>
          <w:numId w:val="15"/>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чувство постоянства и идентичности переживаний в однотипных обстоятельствах; </w:t>
      </w:r>
    </w:p>
    <w:p w:rsidR="0022420C" w:rsidRPr="00CF08B4" w:rsidRDefault="0022420C" w:rsidP="0022420C">
      <w:pPr>
        <w:pStyle w:val="a3"/>
        <w:numPr>
          <w:ilvl w:val="0"/>
          <w:numId w:val="15"/>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способность менять поведение в зависимости от изменения ситуаций; </w:t>
      </w:r>
    </w:p>
    <w:p w:rsidR="0022420C" w:rsidRPr="00CF08B4" w:rsidRDefault="0022420C" w:rsidP="0022420C">
      <w:pPr>
        <w:pStyle w:val="a3"/>
        <w:numPr>
          <w:ilvl w:val="0"/>
          <w:numId w:val="15"/>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самоутверждение в обществе без вреда для других его членов; </w:t>
      </w:r>
    </w:p>
    <w:p w:rsidR="0022420C" w:rsidRPr="00CF08B4" w:rsidRDefault="0022420C" w:rsidP="0022420C">
      <w:pPr>
        <w:pStyle w:val="a3"/>
        <w:numPr>
          <w:ilvl w:val="0"/>
          <w:numId w:val="15"/>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способность продумывать и воплоти</w:t>
      </w:r>
      <w:r w:rsidR="00AF4749">
        <w:rPr>
          <w:rFonts w:ascii="Times New Roman" w:hAnsi="Times New Roman" w:cs="Times New Roman"/>
          <w:sz w:val="28"/>
          <w:szCs w:val="28"/>
        </w:rPr>
        <w:t>ть в жизнь личный житейский опыт</w:t>
      </w:r>
      <w:r w:rsidRPr="00CF08B4">
        <w:rPr>
          <w:rFonts w:ascii="Times New Roman" w:hAnsi="Times New Roman" w:cs="Times New Roman"/>
          <w:sz w:val="28"/>
          <w:szCs w:val="28"/>
        </w:rPr>
        <w:t xml:space="preserve">. </w:t>
      </w:r>
    </w:p>
    <w:p w:rsidR="0022420C" w:rsidRPr="00CF08B4" w:rsidRDefault="0022420C" w:rsidP="0022420C">
      <w:pPr>
        <w:tabs>
          <w:tab w:val="left" w:pos="284"/>
        </w:tabs>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Американский профессионал в области образования Нэль Ноддингс считает, что</w:t>
      </w:r>
      <w:r w:rsidR="00AF4749">
        <w:rPr>
          <w:rFonts w:ascii="Times New Roman" w:hAnsi="Times New Roman" w:cs="Times New Roman"/>
          <w:sz w:val="28"/>
          <w:szCs w:val="28"/>
        </w:rPr>
        <w:t xml:space="preserve"> у детей</w:t>
      </w:r>
      <w:r w:rsidRPr="00CF08B4">
        <w:rPr>
          <w:rFonts w:ascii="Times New Roman" w:hAnsi="Times New Roman" w:cs="Times New Roman"/>
          <w:sz w:val="28"/>
          <w:szCs w:val="28"/>
        </w:rPr>
        <w:t xml:space="preserve"> счастье и процесс учебной деятельности иногда смешиваются. Тем не менее, она пришла к выводу о том, что дети, лучше всего обучаются, когда они психологически благополучны. Исходя из всего, психологическое благополучие и воспитание считаются взаимно детерминированными процессами. Таким образом, психологическое благополучие является одной из ведущих целей образования. Н. Ноддин</w:t>
      </w:r>
      <w:r w:rsidR="004D11E9">
        <w:rPr>
          <w:rFonts w:ascii="Times New Roman" w:hAnsi="Times New Roman" w:cs="Times New Roman"/>
          <w:sz w:val="28"/>
          <w:szCs w:val="28"/>
        </w:rPr>
        <w:t>г</w:t>
      </w:r>
      <w:r w:rsidRPr="00CF08B4">
        <w:rPr>
          <w:rFonts w:ascii="Times New Roman" w:hAnsi="Times New Roman" w:cs="Times New Roman"/>
          <w:sz w:val="28"/>
          <w:szCs w:val="28"/>
        </w:rPr>
        <w:t>с еще пришла к выводу о том, что обсуждение вопроса сравнительной связи психического благополучия и уровня образования обязано стать концептуальным вопросом грядущих реформ образования в различных государствах мира. [12]</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С середины минувшего века, в связи с </w:t>
      </w:r>
      <w:r w:rsidR="00AF4749">
        <w:rPr>
          <w:rFonts w:ascii="Times New Roman" w:hAnsi="Times New Roman" w:cs="Times New Roman"/>
          <w:sz w:val="28"/>
          <w:szCs w:val="28"/>
        </w:rPr>
        <w:t xml:space="preserve">обращением </w:t>
      </w:r>
      <w:r w:rsidRPr="00CF08B4">
        <w:rPr>
          <w:rFonts w:ascii="Times New Roman" w:hAnsi="Times New Roman" w:cs="Times New Roman"/>
          <w:sz w:val="28"/>
          <w:szCs w:val="28"/>
        </w:rPr>
        <w:t>к</w:t>
      </w:r>
      <w:r w:rsidR="00AF4749">
        <w:rPr>
          <w:rFonts w:ascii="Times New Roman" w:hAnsi="Times New Roman" w:cs="Times New Roman"/>
          <w:sz w:val="28"/>
          <w:szCs w:val="28"/>
        </w:rPr>
        <w:t xml:space="preserve"> исследованию позитивных психологических состояний</w:t>
      </w:r>
      <w:r w:rsidRPr="00CF08B4">
        <w:rPr>
          <w:rFonts w:ascii="Times New Roman" w:hAnsi="Times New Roman" w:cs="Times New Roman"/>
          <w:sz w:val="28"/>
          <w:szCs w:val="28"/>
        </w:rPr>
        <w:t>, перево</w:t>
      </w:r>
      <w:r w:rsidR="00AF4749">
        <w:rPr>
          <w:rFonts w:ascii="Times New Roman" w:hAnsi="Times New Roman" w:cs="Times New Roman"/>
          <w:sz w:val="28"/>
          <w:szCs w:val="28"/>
        </w:rPr>
        <w:t>дом</w:t>
      </w:r>
      <w:r w:rsidRPr="00CF08B4">
        <w:rPr>
          <w:rFonts w:ascii="Times New Roman" w:hAnsi="Times New Roman" w:cs="Times New Roman"/>
          <w:sz w:val="28"/>
          <w:szCs w:val="28"/>
        </w:rPr>
        <w:t xml:space="preserve"> философских мнений счастья и благополучия в предмет автономного анализа, проблема психического благополучия рассматривается в контексте изучений счастья, личного благополучия, довольстве жизнью и улучшении качества жизни. Впрочем, степень благополучия и счастья оценивается самим человеком в согласовании с его системой ценностей и целей, которые всегда индивидуальны. Счастье как психический парадокс, характеризуется благополучием и осмысленностью жизнедеятельности человека, преобладанием положительного чувственного состояния и позитивным отношением к себе, находящемуся вокруг миру и целостным восприятием времени. Счастливый человек – тот, кто соответствует </w:t>
      </w:r>
      <w:r w:rsidRPr="00CF08B4">
        <w:rPr>
          <w:rFonts w:ascii="Times New Roman" w:hAnsi="Times New Roman" w:cs="Times New Roman"/>
          <w:sz w:val="28"/>
          <w:szCs w:val="28"/>
        </w:rPr>
        <w:lastRenderedPageBreak/>
        <w:t>принятым в обществе стандартам благополучия, т. е. уд</w:t>
      </w:r>
      <w:r w:rsidR="00AF4749">
        <w:rPr>
          <w:rFonts w:ascii="Times New Roman" w:hAnsi="Times New Roman" w:cs="Times New Roman"/>
          <w:sz w:val="28"/>
          <w:szCs w:val="28"/>
        </w:rPr>
        <w:t xml:space="preserve">ачливый, имеющий круг деловых, </w:t>
      </w:r>
      <w:r w:rsidRPr="00CF08B4">
        <w:rPr>
          <w:rFonts w:ascii="Times New Roman" w:hAnsi="Times New Roman" w:cs="Times New Roman"/>
          <w:sz w:val="28"/>
          <w:szCs w:val="28"/>
        </w:rPr>
        <w:t>личных и общественных контактов, вероятность не ограничивать себя в приобретении и употреблении. Счастье включает эмоциональный, когнитивный и поведенческий составляющие и детерминировано социальными и личными причинами. В самом понятии «счастье» сторонники гедонистического подхода различают три стороны:</w:t>
      </w:r>
    </w:p>
    <w:p w:rsidR="0022420C" w:rsidRPr="00CF08B4" w:rsidRDefault="0022420C" w:rsidP="0022420C">
      <w:pPr>
        <w:pStyle w:val="a3"/>
        <w:numPr>
          <w:ilvl w:val="0"/>
          <w:numId w:val="6"/>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удовлетворенность жизнью – оценка качества своей жизни в целом;</w:t>
      </w:r>
    </w:p>
    <w:p w:rsidR="0022420C" w:rsidRPr="00CF08B4" w:rsidRDefault="0022420C" w:rsidP="0022420C">
      <w:pPr>
        <w:pStyle w:val="a3"/>
        <w:numPr>
          <w:ilvl w:val="0"/>
          <w:numId w:val="6"/>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наличие позитивных аффективных переживаний; </w:t>
      </w:r>
    </w:p>
    <w:p w:rsidR="0022420C" w:rsidRPr="00CF08B4" w:rsidRDefault="0022420C" w:rsidP="0022420C">
      <w:pPr>
        <w:pStyle w:val="a3"/>
        <w:numPr>
          <w:ilvl w:val="0"/>
          <w:numId w:val="6"/>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отсутствие проявлений негативных аффектов: компонентов дистресса, тревожных и депрессивных симптомов. </w:t>
      </w:r>
    </w:p>
    <w:p w:rsidR="0022420C" w:rsidRPr="00CF08B4" w:rsidRDefault="0022420C" w:rsidP="0022420C">
      <w:pPr>
        <w:tabs>
          <w:tab w:val="left" w:pos="426"/>
        </w:tabs>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ab/>
        <w:t>Представление о счастье, как о балансе положительных и негативных психологических переживаний, характеризующемся доминированием положительных переживаний над негативными, ведут к работе Н. М. Брэдберна «Структура психического благополучия». [10]</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Многомерная модель (К. Д. Рифф) в данный момент принимается почти вс</w:t>
      </w:r>
      <w:r w:rsidR="00AF4749">
        <w:rPr>
          <w:rFonts w:ascii="Times New Roman" w:hAnsi="Times New Roman" w:cs="Times New Roman"/>
          <w:sz w:val="28"/>
          <w:szCs w:val="28"/>
        </w:rPr>
        <w:t>еми исследователями, а созданные</w:t>
      </w:r>
      <w:r w:rsidRPr="00CF08B4">
        <w:rPr>
          <w:rFonts w:ascii="Times New Roman" w:hAnsi="Times New Roman" w:cs="Times New Roman"/>
          <w:sz w:val="28"/>
          <w:szCs w:val="28"/>
        </w:rPr>
        <w:t xml:space="preserve"> ею способ</w:t>
      </w:r>
      <w:r w:rsidR="00AF4749">
        <w:rPr>
          <w:rFonts w:ascii="Times New Roman" w:hAnsi="Times New Roman" w:cs="Times New Roman"/>
          <w:sz w:val="28"/>
          <w:szCs w:val="28"/>
        </w:rPr>
        <w:t>ы</w:t>
      </w:r>
      <w:r w:rsidRPr="00CF08B4">
        <w:rPr>
          <w:rFonts w:ascii="Times New Roman" w:hAnsi="Times New Roman" w:cs="Times New Roman"/>
          <w:sz w:val="28"/>
          <w:szCs w:val="28"/>
        </w:rPr>
        <w:t xml:space="preserve"> измерения пс</w:t>
      </w:r>
      <w:r w:rsidR="00AF4749">
        <w:rPr>
          <w:rFonts w:ascii="Times New Roman" w:hAnsi="Times New Roman" w:cs="Times New Roman"/>
          <w:sz w:val="28"/>
          <w:szCs w:val="28"/>
        </w:rPr>
        <w:t>ихического благополучия применяю</w:t>
      </w:r>
      <w:r w:rsidRPr="00CF08B4">
        <w:rPr>
          <w:rFonts w:ascii="Times New Roman" w:hAnsi="Times New Roman" w:cs="Times New Roman"/>
          <w:sz w:val="28"/>
          <w:szCs w:val="28"/>
        </w:rPr>
        <w:t>тся в исследовательской практике. Последователи рационально-эмоциональной поведенческой терапии А. Эллис и У. Драйден, выдвинули следующие аспекты психического здоровья: [21]</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AF4749">
        <w:rPr>
          <w:rFonts w:ascii="Times New Roman" w:hAnsi="Times New Roman" w:cs="Times New Roman"/>
          <w:i/>
          <w:sz w:val="28"/>
          <w:szCs w:val="28"/>
        </w:rPr>
        <w:t>Интерес к самому себе:</w:t>
      </w:r>
      <w:r w:rsidRPr="00CF08B4">
        <w:rPr>
          <w:rFonts w:ascii="Times New Roman" w:hAnsi="Times New Roman" w:cs="Times New Roman"/>
          <w:sz w:val="28"/>
          <w:szCs w:val="28"/>
        </w:rPr>
        <w:t xml:space="preserve"> восприимчивый и психически здоровый человек ставит собственные интересы несколько выше интересов других.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AF4749">
        <w:rPr>
          <w:rFonts w:ascii="Times New Roman" w:hAnsi="Times New Roman" w:cs="Times New Roman"/>
          <w:i/>
          <w:sz w:val="28"/>
          <w:szCs w:val="28"/>
        </w:rPr>
        <w:t>Общественное внимание</w:t>
      </w:r>
      <w:r w:rsidRPr="00CF08B4">
        <w:rPr>
          <w:rFonts w:ascii="Times New Roman" w:hAnsi="Times New Roman" w:cs="Times New Roman"/>
          <w:sz w:val="28"/>
          <w:szCs w:val="28"/>
        </w:rPr>
        <w:t xml:space="preserve">: в случае если человек поступает аморально, не защищает свои интересы и не поощряет общественный выбор, он строит для себя мир, в котором может существовать комфортно и беззаботно.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AF4749">
        <w:rPr>
          <w:rFonts w:ascii="Times New Roman" w:hAnsi="Times New Roman" w:cs="Times New Roman"/>
          <w:i/>
          <w:sz w:val="28"/>
          <w:szCs w:val="28"/>
        </w:rPr>
        <w:t>Самоуправление (самоконтроль</w:t>
      </w:r>
      <w:r w:rsidRPr="00CF08B4">
        <w:rPr>
          <w:rFonts w:ascii="Times New Roman" w:hAnsi="Times New Roman" w:cs="Times New Roman"/>
          <w:sz w:val="28"/>
          <w:szCs w:val="28"/>
        </w:rPr>
        <w:t xml:space="preserve">); способность брать на себя обязанность за собственную жизнь и в то же время стремление к объединению с другими без ожидания значимой помощи.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AF4749">
        <w:rPr>
          <w:rFonts w:ascii="Times New Roman" w:hAnsi="Times New Roman" w:cs="Times New Roman"/>
          <w:i/>
          <w:sz w:val="28"/>
          <w:szCs w:val="28"/>
        </w:rPr>
        <w:t>Высокая фрустрационная стабильность</w:t>
      </w:r>
      <w:r w:rsidRPr="00CF08B4">
        <w:rPr>
          <w:rFonts w:ascii="Times New Roman" w:hAnsi="Times New Roman" w:cs="Times New Roman"/>
          <w:sz w:val="28"/>
          <w:szCs w:val="28"/>
        </w:rPr>
        <w:t xml:space="preserve">: взятие на себя обязанностей, без осуждения собственной личности или же личности других.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AF4749">
        <w:rPr>
          <w:rFonts w:ascii="Times New Roman" w:hAnsi="Times New Roman" w:cs="Times New Roman"/>
          <w:i/>
          <w:sz w:val="28"/>
          <w:szCs w:val="28"/>
        </w:rPr>
        <w:lastRenderedPageBreak/>
        <w:t>Гибкость, пластичность мышления, открытость изменениям</w:t>
      </w:r>
      <w:r w:rsidRPr="00CF08B4">
        <w:rPr>
          <w:rFonts w:ascii="Times New Roman" w:hAnsi="Times New Roman" w:cs="Times New Roman"/>
          <w:sz w:val="28"/>
          <w:szCs w:val="28"/>
        </w:rPr>
        <w:t xml:space="preserve">; человек не ставит для себя и для других строгих постоянных правил.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AF4749">
        <w:rPr>
          <w:rFonts w:ascii="Times New Roman" w:hAnsi="Times New Roman" w:cs="Times New Roman"/>
          <w:i/>
          <w:sz w:val="28"/>
          <w:szCs w:val="28"/>
        </w:rPr>
        <w:t>Принятие неопределенности</w:t>
      </w:r>
      <w:r w:rsidRPr="00CF08B4">
        <w:rPr>
          <w:rFonts w:ascii="Times New Roman" w:hAnsi="Times New Roman" w:cs="Times New Roman"/>
          <w:sz w:val="28"/>
          <w:szCs w:val="28"/>
        </w:rPr>
        <w:t xml:space="preserve">: человек проживает в мире возможностей и вариантов, и никогда у него нет абсолютной определенности.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Ориентация на креативные намерения</w:t>
      </w:r>
      <w:r w:rsidRPr="00CF08B4">
        <w:rPr>
          <w:rFonts w:ascii="Times New Roman" w:hAnsi="Times New Roman" w:cs="Times New Roman"/>
          <w:sz w:val="28"/>
          <w:szCs w:val="28"/>
        </w:rPr>
        <w:t xml:space="preserve">: креативные интересы занимают огромную долю существования человека, и он постоянно вовлечен в это.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Научное» мышление</w:t>
      </w:r>
      <w:r w:rsidRPr="00CF08B4">
        <w:rPr>
          <w:rFonts w:ascii="Times New Roman" w:hAnsi="Times New Roman" w:cs="Times New Roman"/>
          <w:sz w:val="28"/>
          <w:szCs w:val="28"/>
        </w:rPr>
        <w:t xml:space="preserve">: влечение быть более беспристрастным, рациональным; регуляция собственных эмоций и поступков при помощи реагирования и оценивания их результатов в согласовании со степенью их воздействия на достижение ближайших и дальних целей.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Принятие самого себя</w:t>
      </w:r>
      <w:r w:rsidR="000D6543">
        <w:rPr>
          <w:rFonts w:ascii="Times New Roman" w:hAnsi="Times New Roman" w:cs="Times New Roman"/>
          <w:sz w:val="28"/>
          <w:szCs w:val="28"/>
        </w:rPr>
        <w:t>: отказ от оценки собственного</w:t>
      </w:r>
      <w:r w:rsidRPr="00CF08B4">
        <w:rPr>
          <w:rFonts w:ascii="Times New Roman" w:hAnsi="Times New Roman" w:cs="Times New Roman"/>
          <w:sz w:val="28"/>
          <w:szCs w:val="28"/>
        </w:rPr>
        <w:t xml:space="preserve"> </w:t>
      </w:r>
      <w:r w:rsidR="000D6543">
        <w:rPr>
          <w:rFonts w:ascii="Times New Roman" w:hAnsi="Times New Roman" w:cs="Times New Roman"/>
          <w:sz w:val="28"/>
          <w:szCs w:val="28"/>
        </w:rPr>
        <w:t xml:space="preserve">внутреннего </w:t>
      </w:r>
      <w:r w:rsidRPr="00CF08B4">
        <w:rPr>
          <w:rFonts w:ascii="Times New Roman" w:hAnsi="Times New Roman" w:cs="Times New Roman"/>
          <w:sz w:val="28"/>
          <w:szCs w:val="28"/>
        </w:rPr>
        <w:t xml:space="preserve">значения по внешним факторам или же под воздействием оценки со стороны других; («Я предпочитаю себя уже за то, собственно, что я существую и имею возможность радоваться»).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Риск</w:t>
      </w:r>
      <w:r w:rsidRPr="00CF08B4">
        <w:rPr>
          <w:rFonts w:ascii="Times New Roman" w:hAnsi="Times New Roman" w:cs="Times New Roman"/>
          <w:sz w:val="28"/>
          <w:szCs w:val="28"/>
        </w:rPr>
        <w:t>: психически здоровый человек склонен рисковать оправданно, и жаждет создавать то, что он желает, в том числе и когда есть вероятность не</w:t>
      </w:r>
      <w:r w:rsidR="000D6543">
        <w:rPr>
          <w:rFonts w:ascii="Times New Roman" w:hAnsi="Times New Roman" w:cs="Times New Roman"/>
          <w:sz w:val="28"/>
          <w:szCs w:val="28"/>
        </w:rPr>
        <w:t>удачи; он жаждет быть активным</w:t>
      </w:r>
      <w:r w:rsidRPr="00CF08B4">
        <w:rPr>
          <w:rFonts w:ascii="Times New Roman" w:hAnsi="Times New Roman" w:cs="Times New Roman"/>
          <w:sz w:val="28"/>
          <w:szCs w:val="28"/>
        </w:rPr>
        <w:t xml:space="preserve">, но не безумно смелым.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Длительный гедонизм</w:t>
      </w:r>
      <w:r w:rsidRPr="00CF08B4">
        <w:rPr>
          <w:rFonts w:ascii="Times New Roman" w:hAnsi="Times New Roman" w:cs="Times New Roman"/>
          <w:sz w:val="28"/>
          <w:szCs w:val="28"/>
        </w:rPr>
        <w:t xml:space="preserve">: человек отыскивает наслаждения, как от текущего этапа, так например и от вероятного будущего; </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Нону-топизм</w:t>
      </w:r>
      <w:r w:rsidRPr="00CF08B4">
        <w:rPr>
          <w:rFonts w:ascii="Times New Roman" w:hAnsi="Times New Roman" w:cs="Times New Roman"/>
          <w:sz w:val="28"/>
          <w:szCs w:val="28"/>
        </w:rPr>
        <w:t>: отказ от нереалистичного влечения к комплексу счастья, веселья, безукоризненности или же к абсолютному отсутствию волнения, депрессии, унижения собственных плюсов и враждебности.</w:t>
      </w:r>
    </w:p>
    <w:p w:rsidR="0022420C" w:rsidRPr="00CF08B4" w:rsidRDefault="0022420C" w:rsidP="0022420C">
      <w:pPr>
        <w:pStyle w:val="a3"/>
        <w:numPr>
          <w:ilvl w:val="0"/>
          <w:numId w:val="16"/>
        </w:numPr>
        <w:tabs>
          <w:tab w:val="left" w:pos="142"/>
        </w:tabs>
        <w:spacing w:after="0" w:line="360" w:lineRule="auto"/>
        <w:ind w:left="-284" w:right="0" w:firstLine="0"/>
        <w:contextualSpacing w:val="0"/>
        <w:jc w:val="both"/>
        <w:rPr>
          <w:rFonts w:ascii="Times New Roman" w:hAnsi="Times New Roman" w:cs="Times New Roman"/>
          <w:sz w:val="28"/>
          <w:szCs w:val="28"/>
        </w:rPr>
      </w:pPr>
      <w:r w:rsidRPr="000D6543">
        <w:rPr>
          <w:rFonts w:ascii="Times New Roman" w:hAnsi="Times New Roman" w:cs="Times New Roman"/>
          <w:i/>
          <w:sz w:val="28"/>
          <w:szCs w:val="28"/>
        </w:rPr>
        <w:t xml:space="preserve">Ответственность за собственные психические нарушения: </w:t>
      </w:r>
      <w:r w:rsidRPr="00CF08B4">
        <w:rPr>
          <w:rFonts w:ascii="Times New Roman" w:hAnsi="Times New Roman" w:cs="Times New Roman"/>
          <w:sz w:val="28"/>
          <w:szCs w:val="28"/>
        </w:rPr>
        <w:t xml:space="preserve">расположенность брать на себя огромную доля ответственности за собственные действия, не защищая себя, предъявлять обвинение </w:t>
      </w:r>
      <w:r w:rsidR="000D6543">
        <w:rPr>
          <w:rFonts w:ascii="Times New Roman" w:hAnsi="Times New Roman" w:cs="Times New Roman"/>
          <w:sz w:val="28"/>
          <w:szCs w:val="28"/>
        </w:rPr>
        <w:t xml:space="preserve">окружающим </w:t>
      </w:r>
      <w:r w:rsidRPr="00CF08B4">
        <w:rPr>
          <w:rFonts w:ascii="Times New Roman" w:hAnsi="Times New Roman" w:cs="Times New Roman"/>
          <w:sz w:val="28"/>
          <w:szCs w:val="28"/>
        </w:rPr>
        <w:t>или обстоятельствам. [21]</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Многомерная модель психического благополучия, разрабатывающаяся К. Рифф, во многом опирается на работу М. Ягоды. На основании интеграции концепций разных исследователей (Ш. Бюлер, А. Маслоу, Г. Олпорта, К. Роджерса, Э. Эриксона, К. Г. Юнга и др.), связанных с благополучием, К. Рифф </w:t>
      </w:r>
      <w:r w:rsidRPr="00CF08B4">
        <w:rPr>
          <w:rFonts w:ascii="Times New Roman" w:hAnsi="Times New Roman" w:cs="Times New Roman"/>
          <w:sz w:val="28"/>
          <w:szCs w:val="28"/>
        </w:rPr>
        <w:lastRenderedPageBreak/>
        <w:t>предлагает обобщенную модель психического благополучия, включающую шесть категорий:</w:t>
      </w:r>
    </w:p>
    <w:p w:rsidR="0022420C" w:rsidRPr="00CF08B4" w:rsidRDefault="0022420C" w:rsidP="0022420C">
      <w:pPr>
        <w:pStyle w:val="a3"/>
        <w:numPr>
          <w:ilvl w:val="0"/>
          <w:numId w:val="17"/>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позитивное отношение к себе и собственной прошлой жизни </w:t>
      </w:r>
      <w:r w:rsidRPr="000D6543">
        <w:rPr>
          <w:rFonts w:ascii="Times New Roman" w:hAnsi="Times New Roman" w:cs="Times New Roman"/>
          <w:i/>
          <w:sz w:val="28"/>
          <w:szCs w:val="28"/>
        </w:rPr>
        <w:t>(самопринятие);</w:t>
      </w:r>
      <w:r w:rsidRPr="00CF08B4">
        <w:rPr>
          <w:rFonts w:ascii="Times New Roman" w:hAnsi="Times New Roman" w:cs="Times New Roman"/>
          <w:sz w:val="28"/>
          <w:szCs w:val="28"/>
        </w:rPr>
        <w:t xml:space="preserve"> </w:t>
      </w:r>
    </w:p>
    <w:p w:rsidR="0022420C" w:rsidRPr="00CF08B4" w:rsidRDefault="0022420C" w:rsidP="0022420C">
      <w:pPr>
        <w:pStyle w:val="a3"/>
        <w:numPr>
          <w:ilvl w:val="0"/>
          <w:numId w:val="17"/>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наличие целей и занятий, придающих жизни значение (</w:t>
      </w:r>
      <w:r w:rsidRPr="000D6543">
        <w:rPr>
          <w:rFonts w:ascii="Times New Roman" w:hAnsi="Times New Roman" w:cs="Times New Roman"/>
          <w:i/>
          <w:sz w:val="28"/>
          <w:szCs w:val="28"/>
        </w:rPr>
        <w:t>цели в жизни);</w:t>
      </w:r>
      <w:r w:rsidRPr="00CF08B4">
        <w:rPr>
          <w:rFonts w:ascii="Times New Roman" w:hAnsi="Times New Roman" w:cs="Times New Roman"/>
          <w:sz w:val="28"/>
          <w:szCs w:val="28"/>
        </w:rPr>
        <w:t xml:space="preserve"> </w:t>
      </w:r>
    </w:p>
    <w:p w:rsidR="0022420C" w:rsidRPr="00CF08B4" w:rsidRDefault="0022420C" w:rsidP="0022420C">
      <w:pPr>
        <w:pStyle w:val="a3"/>
        <w:numPr>
          <w:ilvl w:val="0"/>
          <w:numId w:val="17"/>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 xml:space="preserve">способность исполнять запросы будничной жизни </w:t>
      </w:r>
      <w:r w:rsidRPr="000D6543">
        <w:rPr>
          <w:rFonts w:ascii="Times New Roman" w:hAnsi="Times New Roman" w:cs="Times New Roman"/>
          <w:i/>
          <w:sz w:val="28"/>
          <w:szCs w:val="28"/>
        </w:rPr>
        <w:t>(компетентность);</w:t>
      </w:r>
      <w:r w:rsidRPr="00CF08B4">
        <w:rPr>
          <w:rFonts w:ascii="Times New Roman" w:hAnsi="Times New Roman" w:cs="Times New Roman"/>
          <w:sz w:val="28"/>
          <w:szCs w:val="28"/>
        </w:rPr>
        <w:t xml:space="preserve"> </w:t>
      </w:r>
    </w:p>
    <w:p w:rsidR="0022420C" w:rsidRPr="000D6543" w:rsidRDefault="0022420C" w:rsidP="0022420C">
      <w:pPr>
        <w:pStyle w:val="a3"/>
        <w:numPr>
          <w:ilvl w:val="0"/>
          <w:numId w:val="17"/>
        </w:numPr>
        <w:tabs>
          <w:tab w:val="left" w:pos="0"/>
        </w:tabs>
        <w:spacing w:after="0" w:line="360" w:lineRule="auto"/>
        <w:ind w:left="-284" w:right="0" w:firstLine="0"/>
        <w:contextualSpacing w:val="0"/>
        <w:jc w:val="both"/>
        <w:rPr>
          <w:rFonts w:ascii="Times New Roman" w:hAnsi="Times New Roman" w:cs="Times New Roman"/>
          <w:i/>
          <w:sz w:val="28"/>
          <w:szCs w:val="28"/>
        </w:rPr>
      </w:pPr>
      <w:r w:rsidRPr="00CF08B4">
        <w:rPr>
          <w:rFonts w:ascii="Times New Roman" w:hAnsi="Times New Roman" w:cs="Times New Roman"/>
          <w:sz w:val="28"/>
          <w:szCs w:val="28"/>
        </w:rPr>
        <w:t>чувство непрекращающегося становления и самореализации (</w:t>
      </w:r>
      <w:r w:rsidRPr="000D6543">
        <w:rPr>
          <w:rFonts w:ascii="Times New Roman" w:hAnsi="Times New Roman" w:cs="Times New Roman"/>
          <w:i/>
          <w:sz w:val="28"/>
          <w:szCs w:val="28"/>
        </w:rPr>
        <w:t xml:space="preserve">личностный рост); </w:t>
      </w:r>
    </w:p>
    <w:p w:rsidR="0022420C" w:rsidRPr="000D6543" w:rsidRDefault="0022420C" w:rsidP="0022420C">
      <w:pPr>
        <w:pStyle w:val="a3"/>
        <w:numPr>
          <w:ilvl w:val="0"/>
          <w:numId w:val="17"/>
        </w:numPr>
        <w:tabs>
          <w:tab w:val="left" w:pos="0"/>
        </w:tabs>
        <w:spacing w:after="0" w:line="360" w:lineRule="auto"/>
        <w:ind w:left="-284" w:right="0" w:firstLine="0"/>
        <w:contextualSpacing w:val="0"/>
        <w:jc w:val="both"/>
        <w:rPr>
          <w:rFonts w:ascii="Times New Roman" w:hAnsi="Times New Roman" w:cs="Times New Roman"/>
          <w:i/>
          <w:sz w:val="28"/>
          <w:szCs w:val="28"/>
        </w:rPr>
      </w:pPr>
      <w:r w:rsidRPr="00CF08B4">
        <w:rPr>
          <w:rFonts w:ascii="Times New Roman" w:hAnsi="Times New Roman" w:cs="Times New Roman"/>
          <w:sz w:val="28"/>
          <w:szCs w:val="28"/>
        </w:rPr>
        <w:t xml:space="preserve">отношения с другими, пронизанные заботой и доверием </w:t>
      </w:r>
      <w:r w:rsidRPr="000D6543">
        <w:rPr>
          <w:rFonts w:ascii="Times New Roman" w:hAnsi="Times New Roman" w:cs="Times New Roman"/>
          <w:i/>
          <w:sz w:val="28"/>
          <w:szCs w:val="28"/>
        </w:rPr>
        <w:t xml:space="preserve">(позитивное взаимодействие с другими); </w:t>
      </w:r>
    </w:p>
    <w:p w:rsidR="0022420C" w:rsidRPr="00CF08B4" w:rsidRDefault="0022420C" w:rsidP="0022420C">
      <w:pPr>
        <w:pStyle w:val="a3"/>
        <w:numPr>
          <w:ilvl w:val="0"/>
          <w:numId w:val="17"/>
        </w:numPr>
        <w:tabs>
          <w:tab w:val="left" w:pos="0"/>
        </w:tabs>
        <w:spacing w:after="0" w:line="360" w:lineRule="auto"/>
        <w:ind w:left="-284" w:right="0" w:firstLine="0"/>
        <w:contextualSpacing w:val="0"/>
        <w:jc w:val="both"/>
        <w:rPr>
          <w:rFonts w:ascii="Times New Roman" w:hAnsi="Times New Roman" w:cs="Times New Roman"/>
          <w:sz w:val="28"/>
          <w:szCs w:val="28"/>
        </w:rPr>
      </w:pPr>
      <w:r w:rsidRPr="00CF08B4">
        <w:rPr>
          <w:rFonts w:ascii="Times New Roman" w:hAnsi="Times New Roman" w:cs="Times New Roman"/>
          <w:sz w:val="28"/>
          <w:szCs w:val="28"/>
        </w:rPr>
        <w:t>способность следовать своим личным убеждениям (автономность). [71]</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Не вызывает сомнения, что достичь благополучия раз и навсегда невозможно. Достижение или же поддержание благополучия - это систематическое балансирование на грани нужного и реального, верный процесс гармонической интеграции с находящейся реальностью, нахождение в состоянии устойчивого равновесия. В понятие благополучия заложен принцип неизменной энергичности самого субъекта. Нельзя быть в одно и то же время пассивным и благополучным. Исследования Л.А. Пергаменщик и Н.Г. Новак показали, что психологическое благополучие личности находится под угрозой в кризисные периоды жизни человека</w:t>
      </w:r>
      <w:r w:rsidR="000D6543">
        <w:rPr>
          <w:rFonts w:ascii="Times New Roman" w:hAnsi="Times New Roman" w:cs="Times New Roman"/>
          <w:sz w:val="28"/>
          <w:szCs w:val="28"/>
        </w:rPr>
        <w:t>. Ими</w:t>
      </w:r>
      <w:r w:rsidRPr="00CF08B4">
        <w:rPr>
          <w:rFonts w:ascii="Times New Roman" w:hAnsi="Times New Roman" w:cs="Times New Roman"/>
          <w:sz w:val="28"/>
          <w:szCs w:val="28"/>
        </w:rPr>
        <w:t xml:space="preserve"> также были рассмотрены способы сохранения благополучия личности в кризисной ситуации. Данное исследование выстроено в рамках парадигмы «салютогенеза», согласно которой критериями </w:t>
      </w:r>
      <w:r w:rsidR="000D6543">
        <w:rPr>
          <w:rFonts w:ascii="Times New Roman" w:hAnsi="Times New Roman" w:cs="Times New Roman"/>
          <w:sz w:val="28"/>
          <w:szCs w:val="28"/>
        </w:rPr>
        <w:t>со</w:t>
      </w:r>
      <w:r w:rsidRPr="00CF08B4">
        <w:rPr>
          <w:rFonts w:ascii="Times New Roman" w:hAnsi="Times New Roman" w:cs="Times New Roman"/>
          <w:sz w:val="28"/>
          <w:szCs w:val="28"/>
        </w:rPr>
        <w:t>хранения физиологического и психологического здоровья личности считаются деятельность внутреннего потенциала, познавательная и физическая активность, направленность на здоровые жизненные цели, самоактуализация, а непросто отсутствие болезней и физических недостатков.[49]</w:t>
      </w:r>
    </w:p>
    <w:p w:rsidR="0022420C" w:rsidRPr="00CF08B4" w:rsidRDefault="0022420C" w:rsidP="0022420C">
      <w:pPr>
        <w:widowControl w:val="0"/>
        <w:autoSpaceDE w:val="0"/>
        <w:autoSpaceDN w:val="0"/>
        <w:adjustRightInd w:val="0"/>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Одним из самых достоверных причин изучения детского и подросткового психического благополучия считается предрасположенность соотносить позитивную самооценку и самоэффективность с восприятие</w:t>
      </w:r>
      <w:r w:rsidR="000D6543">
        <w:rPr>
          <w:rFonts w:ascii="Times New Roman" w:hAnsi="Times New Roman" w:cs="Times New Roman"/>
          <w:sz w:val="28"/>
          <w:szCs w:val="28"/>
        </w:rPr>
        <w:t>м высочайшего значения массовой</w:t>
      </w:r>
      <w:r w:rsidRPr="00CF08B4">
        <w:rPr>
          <w:rFonts w:ascii="Times New Roman" w:hAnsi="Times New Roman" w:cs="Times New Roman"/>
          <w:sz w:val="28"/>
          <w:szCs w:val="28"/>
        </w:rPr>
        <w:t xml:space="preserve"> </w:t>
      </w:r>
      <w:r w:rsidR="000D6543">
        <w:rPr>
          <w:rFonts w:ascii="Times New Roman" w:hAnsi="Times New Roman" w:cs="Times New Roman"/>
          <w:sz w:val="28"/>
          <w:szCs w:val="28"/>
        </w:rPr>
        <w:t>удовлетворенностью</w:t>
      </w:r>
      <w:r>
        <w:rPr>
          <w:rFonts w:ascii="Times New Roman" w:hAnsi="Times New Roman" w:cs="Times New Roman"/>
          <w:sz w:val="28"/>
          <w:szCs w:val="28"/>
        </w:rPr>
        <w:t xml:space="preserve"> </w:t>
      </w:r>
      <w:r w:rsidRPr="00CF08B4">
        <w:rPr>
          <w:rFonts w:ascii="Times New Roman" w:hAnsi="Times New Roman" w:cs="Times New Roman"/>
          <w:sz w:val="28"/>
          <w:szCs w:val="28"/>
        </w:rPr>
        <w:t xml:space="preserve">жизнью. Ш. Салдо и Э. Шейффер выявили, что дети, демонстрирующие подневольность между высокой </w:t>
      </w:r>
      <w:r w:rsidRPr="00CF08B4">
        <w:rPr>
          <w:rFonts w:ascii="Times New Roman" w:hAnsi="Times New Roman" w:cs="Times New Roman"/>
          <w:sz w:val="28"/>
          <w:szCs w:val="28"/>
        </w:rPr>
        <w:lastRenderedPageBreak/>
        <w:t>психологической регуляцией и социальными и академическими возможностями, также демонстрируют завышенную степень псих</w:t>
      </w:r>
      <w:r>
        <w:rPr>
          <w:rFonts w:ascii="Times New Roman" w:hAnsi="Times New Roman" w:cs="Times New Roman"/>
          <w:sz w:val="28"/>
          <w:szCs w:val="28"/>
        </w:rPr>
        <w:t>олог</w:t>
      </w:r>
      <w:r w:rsidRPr="00CF08B4">
        <w:rPr>
          <w:rFonts w:ascii="Times New Roman" w:hAnsi="Times New Roman" w:cs="Times New Roman"/>
          <w:sz w:val="28"/>
          <w:szCs w:val="28"/>
        </w:rPr>
        <w:t>ического благополучия. [68]</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Недостаточное внимание к проблеме эмоционального благополучия на ранних этапах становления личности становится фактором риска дезадаптации во взрослом возрасте. Обеспечение эмоционального комфорта дает возможность предупредить негативные результаты развития. Актуальная и качественная диагностика психологического благополучия детей </w:t>
      </w:r>
      <w:r w:rsidR="000D6543">
        <w:rPr>
          <w:rFonts w:ascii="Times New Roman" w:hAnsi="Times New Roman" w:cs="Times New Roman"/>
          <w:sz w:val="28"/>
          <w:szCs w:val="28"/>
        </w:rPr>
        <w:t>дает возможность</w:t>
      </w:r>
      <w:r w:rsidRPr="00CF08B4">
        <w:rPr>
          <w:rFonts w:ascii="Times New Roman" w:hAnsi="Times New Roman" w:cs="Times New Roman"/>
          <w:sz w:val="28"/>
          <w:szCs w:val="28"/>
        </w:rPr>
        <w:t xml:space="preserve"> воплотить в жизнь проведение адекватных коррекционных мер, предотвращающих появление ненужных веяний в развитии личности, возникновение всевозможных форм отк</w:t>
      </w:r>
      <w:r w:rsidR="000D6543">
        <w:rPr>
          <w:rFonts w:ascii="Times New Roman" w:hAnsi="Times New Roman" w:cs="Times New Roman"/>
          <w:sz w:val="28"/>
          <w:szCs w:val="28"/>
        </w:rPr>
        <w:t xml:space="preserve">лоняющегося поведения, проблем </w:t>
      </w:r>
      <w:r w:rsidRPr="00CF08B4">
        <w:rPr>
          <w:rFonts w:ascii="Times New Roman" w:hAnsi="Times New Roman" w:cs="Times New Roman"/>
          <w:sz w:val="28"/>
          <w:szCs w:val="28"/>
        </w:rPr>
        <w:t xml:space="preserve">школьной и внешкольной дезадаптации подростка, в том числе и девиантного поведения. [47]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Таким образом, психологическое благополучие трактуется исследователями по – всякому, но можно выделить некоторые общие для многих из них позиции. Оно связано с эмоциональным равновесием и доминированием позитивно окрашенных эмоций, настроения, которые, в конечном результате, складываются в пережива</w:t>
      </w:r>
      <w:r w:rsidR="000D6543">
        <w:rPr>
          <w:rFonts w:ascii="Times New Roman" w:hAnsi="Times New Roman" w:cs="Times New Roman"/>
          <w:sz w:val="28"/>
          <w:szCs w:val="28"/>
        </w:rPr>
        <w:t>ние совместной удовлетворенностью</w:t>
      </w:r>
      <w:r w:rsidRPr="00CF08B4">
        <w:rPr>
          <w:rFonts w:ascii="Times New Roman" w:hAnsi="Times New Roman" w:cs="Times New Roman"/>
          <w:sz w:val="28"/>
          <w:szCs w:val="28"/>
        </w:rPr>
        <w:t xml:space="preserve"> жизнью, включает в себя чувство собственного достоинства, чувство непрерывного становление и самореализации. Отношения с другими людьми, пронизанные заботой и доверием, эффективность межличностного взаимодействия, чувство приспособления к группе также имеют отношение к </w:t>
      </w:r>
      <w:r w:rsidR="002266CF">
        <w:rPr>
          <w:rFonts w:ascii="Times New Roman" w:hAnsi="Times New Roman" w:cs="Times New Roman"/>
          <w:sz w:val="28"/>
          <w:szCs w:val="28"/>
        </w:rPr>
        <w:t xml:space="preserve">феномену </w:t>
      </w:r>
      <w:r w:rsidRPr="00CF08B4">
        <w:rPr>
          <w:rFonts w:ascii="Times New Roman" w:hAnsi="Times New Roman" w:cs="Times New Roman"/>
          <w:sz w:val="28"/>
          <w:szCs w:val="28"/>
        </w:rPr>
        <w:t xml:space="preserve"> личного благополучия. Кроме того, рассматривать субъективное благополучие только как переживание удовлетворенности различными сферами жизнедеятельности не представляется правомерным. Именно активность субъекта, его функциональная актуальная позиция, способность следовать собственным убеждениям, </w:t>
      </w:r>
      <w:r w:rsidR="002266CF">
        <w:rPr>
          <w:rFonts w:ascii="Times New Roman" w:hAnsi="Times New Roman" w:cs="Times New Roman"/>
          <w:sz w:val="28"/>
          <w:szCs w:val="28"/>
        </w:rPr>
        <w:t xml:space="preserve">возможность </w:t>
      </w:r>
      <w:r w:rsidRPr="00CF08B4">
        <w:rPr>
          <w:rFonts w:ascii="Times New Roman" w:hAnsi="Times New Roman" w:cs="Times New Roman"/>
          <w:sz w:val="28"/>
          <w:szCs w:val="28"/>
        </w:rPr>
        <w:t xml:space="preserve">воздействовать на ситуацию также могут рассматриваться как элементы субъективного благополучия. </w:t>
      </w:r>
    </w:p>
    <w:p w:rsidR="0022420C" w:rsidRPr="00CF08B4" w:rsidRDefault="0022420C" w:rsidP="0022420C">
      <w:pPr>
        <w:spacing w:after="0" w:line="360" w:lineRule="auto"/>
        <w:ind w:right="0" w:firstLine="426"/>
        <w:jc w:val="both"/>
        <w:rPr>
          <w:rFonts w:ascii="Times New Roman" w:hAnsi="Times New Roman" w:cs="Times New Roman"/>
          <w:sz w:val="28"/>
          <w:szCs w:val="28"/>
        </w:rPr>
      </w:pPr>
      <w:r w:rsidRPr="00CF08B4">
        <w:rPr>
          <w:rFonts w:ascii="Times New Roman" w:hAnsi="Times New Roman" w:cs="Times New Roman"/>
          <w:sz w:val="28"/>
          <w:szCs w:val="28"/>
        </w:rPr>
        <w:t xml:space="preserve">В связи с этим будет актуально изучить взаимосвязь компонентов психологического благополучия и </w:t>
      </w:r>
      <w:r w:rsidR="002266CF">
        <w:rPr>
          <w:rFonts w:ascii="Times New Roman" w:hAnsi="Times New Roman" w:cs="Times New Roman"/>
          <w:sz w:val="28"/>
          <w:szCs w:val="28"/>
        </w:rPr>
        <w:t xml:space="preserve">отклоняющегося </w:t>
      </w:r>
      <w:r w:rsidRPr="00CF08B4">
        <w:rPr>
          <w:rFonts w:ascii="Times New Roman" w:hAnsi="Times New Roman" w:cs="Times New Roman"/>
          <w:sz w:val="28"/>
          <w:szCs w:val="28"/>
        </w:rPr>
        <w:t>поведения у подростков, чтобы узнать влияние данного феномена и сформировать продуктивные методы профилактики и коррекции</w:t>
      </w:r>
      <w:r w:rsidR="002266CF">
        <w:rPr>
          <w:rFonts w:ascii="Times New Roman" w:hAnsi="Times New Roman" w:cs="Times New Roman"/>
          <w:sz w:val="28"/>
          <w:szCs w:val="28"/>
        </w:rPr>
        <w:t xml:space="preserve"> девиантного поведения подростков</w:t>
      </w:r>
      <w:r w:rsidRPr="00CF08B4">
        <w:rPr>
          <w:rFonts w:ascii="Times New Roman" w:hAnsi="Times New Roman" w:cs="Times New Roman"/>
          <w:sz w:val="28"/>
          <w:szCs w:val="28"/>
        </w:rPr>
        <w:t>.</w:t>
      </w:r>
    </w:p>
    <w:p w:rsidR="0022420C" w:rsidRPr="003A6A0A" w:rsidRDefault="0022420C" w:rsidP="0022420C">
      <w:pPr>
        <w:pStyle w:val="afa"/>
        <w:ind w:right="282"/>
      </w:pPr>
      <w:bookmarkStart w:id="4" w:name="_Toc504132466"/>
      <w:r>
        <w:lastRenderedPageBreak/>
        <w:t xml:space="preserve">1.2. </w:t>
      </w:r>
      <w:r w:rsidRPr="003A6A0A">
        <w:t>Психологические особенности подросткового возраста</w:t>
      </w:r>
      <w:bookmarkEnd w:id="4"/>
    </w:p>
    <w:p w:rsidR="0022420C" w:rsidRPr="009B3985" w:rsidRDefault="0022420C" w:rsidP="0022420C">
      <w:pPr>
        <w:spacing w:after="0" w:line="360" w:lineRule="auto"/>
        <w:ind w:right="0" w:firstLine="566"/>
        <w:jc w:val="both"/>
        <w:rPr>
          <w:rFonts w:ascii="Times New Roman" w:hAnsi="Times New Roman" w:cs="Times New Roman"/>
          <w:sz w:val="28"/>
          <w:szCs w:val="28"/>
        </w:rPr>
      </w:pPr>
      <w:r w:rsidRPr="009B3985">
        <w:rPr>
          <w:rFonts w:ascii="Times New Roman" w:hAnsi="Times New Roman" w:cs="Times New Roman"/>
          <w:sz w:val="28"/>
          <w:szCs w:val="28"/>
        </w:rPr>
        <w:t>Подростковый возраст – это стадия онтогенетического развития, которая является переходом между детством и взрослостью, и длится с 9 (11) до 14-15 лет. Этот возраст характеризуется качественными изменениями, которые связаны с половым созреванием и вхождение ребѐнка во взрослую жизнь.</w:t>
      </w:r>
    </w:p>
    <w:p w:rsidR="0022420C" w:rsidRPr="009B3985" w:rsidRDefault="0022420C" w:rsidP="0022420C">
      <w:pPr>
        <w:spacing w:after="0" w:line="360" w:lineRule="auto"/>
        <w:ind w:right="0" w:firstLine="566"/>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sidRPr="009B3985">
        <w:rPr>
          <w:rFonts w:ascii="Times New Roman" w:hAnsi="Times New Roman" w:cs="Times New Roman"/>
          <w:sz w:val="28"/>
          <w:szCs w:val="28"/>
        </w:rPr>
        <w:t xml:space="preserve">меняется социальная ситуация развития и ведущий тип деятельности. </w:t>
      </w:r>
      <w:r w:rsidR="002266CF">
        <w:rPr>
          <w:rFonts w:ascii="Times New Roman" w:hAnsi="Times New Roman" w:cs="Times New Roman"/>
          <w:sz w:val="28"/>
          <w:szCs w:val="28"/>
        </w:rPr>
        <w:t>И</w:t>
      </w:r>
      <w:r w:rsidR="002266CF" w:rsidRPr="009B3985">
        <w:rPr>
          <w:rFonts w:ascii="Times New Roman" w:hAnsi="Times New Roman" w:cs="Times New Roman"/>
          <w:sz w:val="28"/>
          <w:szCs w:val="28"/>
        </w:rPr>
        <w:t>з-за изме</w:t>
      </w:r>
      <w:r w:rsidR="002266CF">
        <w:rPr>
          <w:rFonts w:ascii="Times New Roman" w:hAnsi="Times New Roman" w:cs="Times New Roman"/>
          <w:sz w:val="28"/>
          <w:szCs w:val="28"/>
        </w:rPr>
        <w:t>нений</w:t>
      </w:r>
      <w:r w:rsidR="002266CF" w:rsidRPr="009B3985">
        <w:rPr>
          <w:rFonts w:ascii="Times New Roman" w:hAnsi="Times New Roman" w:cs="Times New Roman"/>
          <w:sz w:val="28"/>
          <w:szCs w:val="28"/>
        </w:rPr>
        <w:t xml:space="preserve"> в социальной и гормональной </w:t>
      </w:r>
      <w:r w:rsidR="002266CF">
        <w:rPr>
          <w:rFonts w:ascii="Times New Roman" w:hAnsi="Times New Roman" w:cs="Times New Roman"/>
          <w:sz w:val="28"/>
          <w:szCs w:val="28"/>
        </w:rPr>
        <w:t>сферах подростка,</w:t>
      </w:r>
      <w:r w:rsidR="002266CF" w:rsidRPr="009B3985">
        <w:rPr>
          <w:rFonts w:ascii="Times New Roman" w:hAnsi="Times New Roman" w:cs="Times New Roman"/>
          <w:sz w:val="28"/>
          <w:szCs w:val="28"/>
        </w:rPr>
        <w:t xml:space="preserve"> </w:t>
      </w:r>
      <w:r w:rsidR="002266CF">
        <w:rPr>
          <w:rFonts w:ascii="Times New Roman" w:hAnsi="Times New Roman" w:cs="Times New Roman"/>
          <w:sz w:val="28"/>
          <w:szCs w:val="28"/>
        </w:rPr>
        <w:t>и</w:t>
      </w:r>
      <w:r w:rsidRPr="009B3985">
        <w:rPr>
          <w:rFonts w:ascii="Times New Roman" w:hAnsi="Times New Roman" w:cs="Times New Roman"/>
          <w:sz w:val="28"/>
          <w:szCs w:val="28"/>
        </w:rPr>
        <w:t>менно на этот кризисный период жизни приходится большое количество девиаций:</w:t>
      </w:r>
    </w:p>
    <w:p w:rsidR="0022420C" w:rsidRPr="009B3985" w:rsidRDefault="0022420C" w:rsidP="0022420C">
      <w:pPr>
        <w:spacing w:after="0" w:line="360" w:lineRule="auto"/>
        <w:ind w:right="0" w:firstLine="566"/>
        <w:jc w:val="both"/>
        <w:rPr>
          <w:rFonts w:ascii="Times New Roman" w:hAnsi="Times New Roman" w:cs="Times New Roman"/>
          <w:sz w:val="28"/>
          <w:szCs w:val="28"/>
        </w:rPr>
      </w:pPr>
      <w:r w:rsidRPr="009B3985">
        <w:rPr>
          <w:rFonts w:ascii="Times New Roman" w:hAnsi="Times New Roman" w:cs="Times New Roman"/>
          <w:sz w:val="28"/>
          <w:szCs w:val="28"/>
        </w:rPr>
        <w:t>Проблеме подросткового возраста уделяли внимания многие советские психологи, такие как Л.С. Выготский, Н.Н. Толстых, Л.И. Божович Д.Б. Эльконин и др.</w:t>
      </w:r>
    </w:p>
    <w:p w:rsidR="0022420C" w:rsidRPr="00A07540" w:rsidRDefault="0022420C" w:rsidP="0022420C">
      <w:pPr>
        <w:spacing w:after="0" w:line="360" w:lineRule="auto"/>
        <w:ind w:right="0" w:firstLine="566"/>
        <w:jc w:val="both"/>
        <w:rPr>
          <w:rFonts w:ascii="Times New Roman" w:hAnsi="Times New Roman" w:cs="Times New Roman"/>
          <w:sz w:val="28"/>
          <w:szCs w:val="28"/>
        </w:rPr>
      </w:pPr>
      <w:r w:rsidRPr="009B3985">
        <w:rPr>
          <w:rFonts w:ascii="Times New Roman" w:hAnsi="Times New Roman" w:cs="Times New Roman"/>
          <w:sz w:val="28"/>
          <w:szCs w:val="28"/>
        </w:rPr>
        <w:t>Первый симптом, который знаменует начало подросткового возраста, является чувство взрослости. Согласно Д.Б. Эльконину чувство взрослости есть новообразование сознания, через которое подросток сравнивает себя с д</w:t>
      </w:r>
      <w:r w:rsidR="002266CF">
        <w:rPr>
          <w:rFonts w:ascii="Times New Roman" w:hAnsi="Times New Roman" w:cs="Times New Roman"/>
          <w:sz w:val="28"/>
          <w:szCs w:val="28"/>
        </w:rPr>
        <w:t>ругими (взрослыми или сверстниками</w:t>
      </w:r>
      <w:r w:rsidRPr="009B3985">
        <w:rPr>
          <w:rFonts w:ascii="Times New Roman" w:hAnsi="Times New Roman" w:cs="Times New Roman"/>
          <w:sz w:val="28"/>
          <w:szCs w:val="28"/>
        </w:rPr>
        <w:t>), находит образцы для усвоения, строит свои отношения с другими людьми, перестраивает свою деятельность. Переходность подросткового возраста, конечно, включает биологический аспект. Это период полового созревания, интенсивность которого подчеркивается понятием гормональная буря. Физические, физиологические, психологические изменения, появление сексуального влечения делают этот период исключительно сложным, в том числе и для самого стремительно выраста</w:t>
      </w:r>
      <w:r>
        <w:rPr>
          <w:rFonts w:ascii="Times New Roman" w:hAnsi="Times New Roman" w:cs="Times New Roman"/>
          <w:sz w:val="28"/>
          <w:szCs w:val="28"/>
        </w:rPr>
        <w:t>ющего во всех смыслах подростка</w:t>
      </w:r>
      <w:r w:rsidRPr="00A07540">
        <w:rPr>
          <w:rFonts w:ascii="Times New Roman" w:hAnsi="Times New Roman" w:cs="Times New Roman"/>
          <w:sz w:val="28"/>
          <w:szCs w:val="28"/>
        </w:rPr>
        <w:t>.</w:t>
      </w:r>
    </w:p>
    <w:p w:rsidR="0022420C" w:rsidRPr="009B3985" w:rsidRDefault="0022420C" w:rsidP="0022420C">
      <w:pPr>
        <w:spacing w:after="0" w:line="360" w:lineRule="auto"/>
        <w:ind w:right="0" w:firstLine="566"/>
        <w:jc w:val="both"/>
        <w:rPr>
          <w:rFonts w:ascii="Times New Roman" w:hAnsi="Times New Roman" w:cs="Times New Roman"/>
          <w:sz w:val="28"/>
          <w:szCs w:val="28"/>
        </w:rPr>
      </w:pPr>
      <w:r w:rsidRPr="009B3985">
        <w:rPr>
          <w:rFonts w:ascii="Times New Roman" w:hAnsi="Times New Roman" w:cs="Times New Roman"/>
          <w:sz w:val="28"/>
          <w:szCs w:val="28"/>
        </w:rPr>
        <w:t xml:space="preserve">Наряду с чувством взрослости одной из важнейших особенностей подростков является эмансипация, </w:t>
      </w:r>
      <w:r w:rsidRPr="00A07540">
        <w:rPr>
          <w:rFonts w:ascii="Times New Roman" w:hAnsi="Times New Roman" w:cs="Times New Roman"/>
          <w:sz w:val="28"/>
          <w:szCs w:val="28"/>
        </w:rPr>
        <w:t>как отмечал В.В. Ковалѐв</w:t>
      </w:r>
      <w:r w:rsidRPr="009B3985">
        <w:rPr>
          <w:rFonts w:ascii="Times New Roman" w:hAnsi="Times New Roman" w:cs="Times New Roman"/>
          <w:sz w:val="28"/>
          <w:szCs w:val="28"/>
        </w:rPr>
        <w:t>, это стремление к взрослости, самостоятельности, желание освободиться от опеки взрослых, отрицание своей принадлежности к детям.</w:t>
      </w:r>
    </w:p>
    <w:p w:rsidR="0022420C" w:rsidRPr="009B3985" w:rsidRDefault="0022420C" w:rsidP="0022420C">
      <w:pPr>
        <w:spacing w:after="0" w:line="360" w:lineRule="auto"/>
        <w:ind w:right="0" w:firstLine="566"/>
        <w:jc w:val="both"/>
        <w:rPr>
          <w:rFonts w:ascii="Times New Roman" w:hAnsi="Times New Roman" w:cs="Times New Roman"/>
          <w:sz w:val="28"/>
          <w:szCs w:val="28"/>
        </w:rPr>
      </w:pPr>
      <w:r w:rsidRPr="009B3985">
        <w:rPr>
          <w:rFonts w:ascii="Times New Roman" w:hAnsi="Times New Roman" w:cs="Times New Roman"/>
          <w:sz w:val="28"/>
          <w:szCs w:val="28"/>
        </w:rPr>
        <w:t>Второй важной о</w:t>
      </w:r>
      <w:r w:rsidR="002266CF">
        <w:rPr>
          <w:rFonts w:ascii="Times New Roman" w:hAnsi="Times New Roman" w:cs="Times New Roman"/>
          <w:sz w:val="28"/>
          <w:szCs w:val="28"/>
        </w:rPr>
        <w:t>собенностью является группирование</w:t>
      </w:r>
      <w:r w:rsidRPr="009B3985">
        <w:rPr>
          <w:rFonts w:ascii="Times New Roman" w:hAnsi="Times New Roman" w:cs="Times New Roman"/>
          <w:sz w:val="28"/>
          <w:szCs w:val="28"/>
        </w:rPr>
        <w:t xml:space="preserve"> </w:t>
      </w:r>
      <w:r w:rsidR="002266CF">
        <w:rPr>
          <w:rFonts w:ascii="Times New Roman" w:hAnsi="Times New Roman" w:cs="Times New Roman"/>
          <w:sz w:val="28"/>
          <w:szCs w:val="28"/>
        </w:rPr>
        <w:t xml:space="preserve">со </w:t>
      </w:r>
      <w:r w:rsidRPr="009B3985">
        <w:rPr>
          <w:rFonts w:ascii="Times New Roman" w:hAnsi="Times New Roman" w:cs="Times New Roman"/>
          <w:sz w:val="28"/>
          <w:szCs w:val="28"/>
        </w:rPr>
        <w:t xml:space="preserve">сверстниками. Это ведущая деятельность данного возраста, когда учебная деятельность уходит на второй план. По мнению А.Е. Личко, вхождение в группу сверстников на правах равенства, сотрудничества - важнейшая проблема этого возраста: постоянное </w:t>
      </w:r>
      <w:r w:rsidRPr="009B3985">
        <w:rPr>
          <w:rFonts w:ascii="Times New Roman" w:hAnsi="Times New Roman" w:cs="Times New Roman"/>
          <w:sz w:val="28"/>
          <w:szCs w:val="28"/>
        </w:rPr>
        <w:lastRenderedPageBreak/>
        <w:t xml:space="preserve">взаимодействие с товарищами порождает у подростка стремление занять среди них достойное место и является одним из доминирующих мотивов поведения и деятельности. Ребята общаются группами, дружба их очень эмоциональна, насыщена множеством </w:t>
      </w:r>
      <w:r>
        <w:rPr>
          <w:rFonts w:ascii="Times New Roman" w:hAnsi="Times New Roman" w:cs="Times New Roman"/>
          <w:sz w:val="28"/>
          <w:szCs w:val="28"/>
        </w:rPr>
        <w:t>переживаний</w:t>
      </w:r>
      <w:r w:rsidRPr="00A07540">
        <w:rPr>
          <w:rFonts w:ascii="Times New Roman" w:hAnsi="Times New Roman" w:cs="Times New Roman"/>
          <w:sz w:val="28"/>
          <w:szCs w:val="28"/>
        </w:rPr>
        <w:t>.</w:t>
      </w:r>
    </w:p>
    <w:p w:rsidR="0022420C" w:rsidRPr="00A07540" w:rsidRDefault="0022420C" w:rsidP="0022420C">
      <w:pPr>
        <w:spacing w:after="0" w:line="360" w:lineRule="auto"/>
        <w:ind w:right="0" w:firstLine="566"/>
        <w:jc w:val="both"/>
        <w:rPr>
          <w:rFonts w:ascii="Times New Roman" w:hAnsi="Times New Roman" w:cs="Times New Roman"/>
          <w:sz w:val="28"/>
          <w:szCs w:val="28"/>
        </w:rPr>
      </w:pPr>
      <w:r w:rsidRPr="009B3985">
        <w:rPr>
          <w:rFonts w:ascii="Times New Roman" w:hAnsi="Times New Roman" w:cs="Times New Roman"/>
          <w:sz w:val="28"/>
          <w:szCs w:val="28"/>
        </w:rPr>
        <w:t>В</w:t>
      </w:r>
      <w:r>
        <w:rPr>
          <w:rFonts w:ascii="Times New Roman" w:hAnsi="Times New Roman" w:cs="Times New Roman"/>
          <w:sz w:val="28"/>
          <w:szCs w:val="28"/>
        </w:rPr>
        <w:t>месте с общением</w:t>
      </w:r>
      <w:r w:rsidRPr="009B3985">
        <w:rPr>
          <w:rFonts w:ascii="Times New Roman" w:hAnsi="Times New Roman" w:cs="Times New Roman"/>
          <w:sz w:val="28"/>
          <w:szCs w:val="28"/>
        </w:rPr>
        <w:t xml:space="preserve"> со сверстниками </w:t>
      </w:r>
      <w:r>
        <w:rPr>
          <w:rFonts w:ascii="Times New Roman" w:hAnsi="Times New Roman" w:cs="Times New Roman"/>
          <w:sz w:val="28"/>
          <w:szCs w:val="28"/>
        </w:rPr>
        <w:t xml:space="preserve">у подростка </w:t>
      </w:r>
      <w:r w:rsidRPr="009B3985">
        <w:rPr>
          <w:rFonts w:ascii="Times New Roman" w:hAnsi="Times New Roman" w:cs="Times New Roman"/>
          <w:sz w:val="28"/>
          <w:szCs w:val="28"/>
        </w:rPr>
        <w:t>возникает интерес к противоположному полу. А.В. Матюхина говорила о том, что физическое и половое развитие порождают интерес подростка к другому полу и одновременно усиливают внимание к своей внешности. Появляется любовно-дружеские очень эмоциональные отношения. Безответная симпатия нередко становится источ</w:t>
      </w:r>
      <w:r>
        <w:rPr>
          <w:rFonts w:ascii="Times New Roman" w:hAnsi="Times New Roman" w:cs="Times New Roman"/>
          <w:sz w:val="28"/>
          <w:szCs w:val="28"/>
        </w:rPr>
        <w:t>ником очень сильных переживаний</w:t>
      </w:r>
      <w:r w:rsidRPr="00A07540">
        <w:rPr>
          <w:rFonts w:ascii="Times New Roman" w:hAnsi="Times New Roman" w:cs="Times New Roman"/>
          <w:sz w:val="28"/>
          <w:szCs w:val="28"/>
        </w:rPr>
        <w:t>.</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color w:val="000000"/>
          <w:sz w:val="28"/>
          <w:szCs w:val="28"/>
        </w:rPr>
        <w:t>В психологии до настоящего времени ведутся дискуссии о хронологических рамках подросткового периода. Существует множество точек зрения:</w:t>
      </w:r>
    </w:p>
    <w:p w:rsidR="0022420C" w:rsidRPr="009B3985" w:rsidRDefault="0022420C" w:rsidP="0022420C">
      <w:pPr>
        <w:pStyle w:val="aa"/>
        <w:numPr>
          <w:ilvl w:val="0"/>
          <w:numId w:val="19"/>
        </w:numPr>
        <w:shd w:val="clear" w:color="auto" w:fill="FFFFFF"/>
        <w:tabs>
          <w:tab w:val="left" w:pos="142"/>
        </w:tabs>
        <w:spacing w:before="0" w:beforeAutospacing="0" w:after="0" w:afterAutospacing="0" w:line="360" w:lineRule="auto"/>
        <w:ind w:left="-284" w:right="0" w:firstLine="0"/>
        <w:jc w:val="both"/>
        <w:rPr>
          <w:color w:val="000000"/>
          <w:sz w:val="28"/>
          <w:szCs w:val="28"/>
        </w:rPr>
      </w:pPr>
      <w:r w:rsidRPr="009B3985">
        <w:rPr>
          <w:color w:val="000000"/>
          <w:sz w:val="28"/>
          <w:szCs w:val="28"/>
        </w:rPr>
        <w:t>14-18 лет и два кризиса: кризис 13 и 17 лет Л.С. Выготский выделяет пубертатный возраст; [13]</w:t>
      </w:r>
    </w:p>
    <w:p w:rsidR="0022420C" w:rsidRPr="009B3985" w:rsidRDefault="0022420C" w:rsidP="0022420C">
      <w:pPr>
        <w:pStyle w:val="aa"/>
        <w:numPr>
          <w:ilvl w:val="0"/>
          <w:numId w:val="19"/>
        </w:numPr>
        <w:shd w:val="clear" w:color="auto" w:fill="FFFFFF"/>
        <w:tabs>
          <w:tab w:val="left" w:pos="142"/>
        </w:tabs>
        <w:spacing w:before="0" w:beforeAutospacing="0" w:after="0" w:afterAutospacing="0" w:line="360" w:lineRule="auto"/>
        <w:ind w:left="-284" w:right="0" w:firstLine="0"/>
        <w:jc w:val="both"/>
        <w:rPr>
          <w:color w:val="000000"/>
          <w:sz w:val="28"/>
          <w:szCs w:val="28"/>
        </w:rPr>
      </w:pPr>
      <w:r w:rsidRPr="009B3985">
        <w:rPr>
          <w:color w:val="000000"/>
          <w:sz w:val="28"/>
          <w:szCs w:val="28"/>
        </w:rPr>
        <w:t>с 13 до 20 лет по Э. Эриксону, выделяет подростковый возраст, который приходится на стадию идентичности (диффузии идентичности) [70]</w:t>
      </w:r>
    </w:p>
    <w:p w:rsidR="0022420C" w:rsidRPr="009B3985" w:rsidRDefault="0022420C" w:rsidP="0022420C">
      <w:pPr>
        <w:pStyle w:val="aa"/>
        <w:numPr>
          <w:ilvl w:val="0"/>
          <w:numId w:val="19"/>
        </w:numPr>
        <w:shd w:val="clear" w:color="auto" w:fill="FFFFFF"/>
        <w:tabs>
          <w:tab w:val="left" w:pos="142"/>
        </w:tabs>
        <w:spacing w:before="0" w:beforeAutospacing="0" w:after="0" w:afterAutospacing="0" w:line="360" w:lineRule="auto"/>
        <w:ind w:left="-284" w:right="0" w:firstLine="0"/>
        <w:jc w:val="both"/>
        <w:rPr>
          <w:color w:val="000000"/>
          <w:sz w:val="28"/>
          <w:szCs w:val="28"/>
        </w:rPr>
      </w:pPr>
      <w:r w:rsidRPr="009B3985">
        <w:rPr>
          <w:color w:val="000000"/>
          <w:sz w:val="28"/>
          <w:szCs w:val="28"/>
        </w:rPr>
        <w:t xml:space="preserve">от 11 до 20 лет - Л.Ф. Обухова говорит, что по современным данным подростковый период охватывает почти десятилетие. </w:t>
      </w:r>
      <w:r w:rsidRPr="009B3985">
        <w:rPr>
          <w:color w:val="000000"/>
          <w:sz w:val="28"/>
          <w:szCs w:val="28"/>
          <w:lang w:val="en-US"/>
        </w:rPr>
        <w:t>[43]</w:t>
      </w:r>
    </w:p>
    <w:p w:rsidR="0022420C" w:rsidRPr="009B3985" w:rsidRDefault="0022420C" w:rsidP="0022420C">
      <w:pPr>
        <w:pStyle w:val="aa"/>
        <w:numPr>
          <w:ilvl w:val="0"/>
          <w:numId w:val="19"/>
        </w:numPr>
        <w:shd w:val="clear" w:color="auto" w:fill="FFFFFF"/>
        <w:tabs>
          <w:tab w:val="left" w:pos="142"/>
        </w:tabs>
        <w:spacing w:before="0" w:beforeAutospacing="0" w:after="0" w:afterAutospacing="0" w:line="360" w:lineRule="auto"/>
        <w:ind w:left="-284" w:right="0" w:firstLine="0"/>
        <w:jc w:val="both"/>
        <w:rPr>
          <w:color w:val="000000"/>
          <w:sz w:val="28"/>
          <w:szCs w:val="28"/>
        </w:rPr>
      </w:pPr>
      <w:r w:rsidRPr="009B3985">
        <w:rPr>
          <w:color w:val="000000"/>
          <w:sz w:val="28"/>
          <w:szCs w:val="28"/>
        </w:rPr>
        <w:t>с11 до 15 лет по Д.Б. Эльконину, выделяет подростковый возраст, интимно-личное общение со сверстниками кризис 15 лет.</w:t>
      </w:r>
    </w:p>
    <w:p w:rsidR="0022420C" w:rsidRPr="009B3985" w:rsidRDefault="0022420C" w:rsidP="0022420C">
      <w:pPr>
        <w:pStyle w:val="aa"/>
        <w:numPr>
          <w:ilvl w:val="0"/>
          <w:numId w:val="19"/>
        </w:numPr>
        <w:shd w:val="clear" w:color="auto" w:fill="FFFFFF"/>
        <w:tabs>
          <w:tab w:val="left" w:pos="142"/>
        </w:tabs>
        <w:spacing w:before="0" w:beforeAutospacing="0" w:after="0" w:afterAutospacing="0" w:line="360" w:lineRule="auto"/>
        <w:ind w:left="-284" w:right="0" w:firstLine="0"/>
        <w:jc w:val="both"/>
        <w:rPr>
          <w:color w:val="000000"/>
          <w:sz w:val="28"/>
          <w:szCs w:val="28"/>
        </w:rPr>
      </w:pPr>
      <w:r w:rsidRPr="009B3985">
        <w:rPr>
          <w:color w:val="000000"/>
          <w:sz w:val="28"/>
          <w:szCs w:val="28"/>
        </w:rPr>
        <w:t>с 10-11 до 16-17 лет А.М. Прихожан говорит, что эти периоды совпадают в современной российской школе со временем обучения детей в 5-11 классах.</w:t>
      </w:r>
    </w:p>
    <w:p w:rsidR="0022420C" w:rsidRPr="009B3985" w:rsidRDefault="002266CF" w:rsidP="0022420C">
      <w:pPr>
        <w:pStyle w:val="a3"/>
        <w:tabs>
          <w:tab w:val="left" w:pos="426"/>
        </w:tabs>
        <w:spacing w:after="0" w:line="360" w:lineRule="auto"/>
        <w:ind w:left="-284" w:right="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420C" w:rsidRPr="009B3985">
        <w:rPr>
          <w:rFonts w:ascii="Times New Roman" w:eastAsia="Times New Roman" w:hAnsi="Times New Roman" w:cs="Times New Roman"/>
          <w:sz w:val="28"/>
          <w:szCs w:val="28"/>
        </w:rPr>
        <w:t xml:space="preserve">Один из ведущих психологов XX века, основоположник эгопсихологии и выдающийся учёный с непростой судьбой американский психолог Эрик Эриксон, внес восемь стадии возрастных периодов развития человека. </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первая фаза младенчество, </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вторая – раннее детство, </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третья – игровой возраст, </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четвертая – школьный возраст, </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lastRenderedPageBreak/>
        <w:t>пятая фаза – юность.</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шестая фаза молодость,</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седьмая – взрослость,</w:t>
      </w:r>
    </w:p>
    <w:p w:rsidR="0022420C" w:rsidRPr="009B3985" w:rsidRDefault="0022420C" w:rsidP="0022420C">
      <w:pPr>
        <w:pStyle w:val="a3"/>
        <w:numPr>
          <w:ilvl w:val="0"/>
          <w:numId w:val="19"/>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восьмая – зрелый возраст (старость).</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eastAsia="Times New Roman" w:hAnsi="Times New Roman" w:cs="Times New Roman"/>
          <w:sz w:val="28"/>
          <w:szCs w:val="28"/>
        </w:rPr>
        <w:t>Он считал, что на протяжении всей жизни человек проходит определенные стадии развития. По мере прохождения таких периодов, он формирует отношение к самому себе, к окружающим его людям, социальной среде, также выстраивает основные</w:t>
      </w:r>
      <w:r>
        <w:rPr>
          <w:rFonts w:ascii="Times New Roman" w:eastAsia="Times New Roman" w:hAnsi="Times New Roman" w:cs="Times New Roman"/>
          <w:sz w:val="28"/>
          <w:szCs w:val="28"/>
        </w:rPr>
        <w:t xml:space="preserve"> ориентиры ближайшего развития.</w:t>
      </w:r>
      <w:r w:rsidRPr="009B3985">
        <w:rPr>
          <w:rFonts w:ascii="Times New Roman" w:eastAsia="Times New Roman" w:hAnsi="Times New Roman" w:cs="Times New Roman"/>
          <w:sz w:val="28"/>
          <w:szCs w:val="28"/>
        </w:rPr>
        <w:t xml:space="preserve"> Каждая из стадий протекает на протяжении установленного временного отрезка. </w:t>
      </w:r>
      <w:r w:rsidRPr="009B3985">
        <w:rPr>
          <w:rFonts w:ascii="Times New Roman" w:hAnsi="Times New Roman" w:cs="Times New Roman"/>
          <w:sz w:val="28"/>
          <w:szCs w:val="28"/>
        </w:rPr>
        <w:t>И опыт, полученный человеком по мере прохождения стадий развития, может носить как положительный, так и отрицательный характер</w:t>
      </w:r>
      <w:r w:rsidRPr="009B3985">
        <w:rPr>
          <w:rFonts w:ascii="Times New Roman" w:eastAsia="Times New Roman" w:hAnsi="Times New Roman" w:cs="Times New Roman"/>
          <w:sz w:val="28"/>
          <w:szCs w:val="28"/>
        </w:rPr>
        <w:t xml:space="preserve">, причём каждая из стадий развития отмечается специфичным для неё </w:t>
      </w:r>
      <w:r w:rsidR="00840F8F">
        <w:rPr>
          <w:rFonts w:ascii="Times New Roman" w:eastAsia="Times New Roman" w:hAnsi="Times New Roman" w:cs="Times New Roman"/>
          <w:sz w:val="28"/>
          <w:szCs w:val="28"/>
        </w:rPr>
        <w:t xml:space="preserve">внутриличностным </w:t>
      </w:r>
      <w:r w:rsidRPr="009B3985">
        <w:rPr>
          <w:rFonts w:ascii="Times New Roman" w:eastAsia="Times New Roman" w:hAnsi="Times New Roman" w:cs="Times New Roman"/>
          <w:sz w:val="28"/>
          <w:szCs w:val="28"/>
        </w:rPr>
        <w:t>конфликтом, благоприятное разрешение которого приводит к переходу на новый этап.</w:t>
      </w:r>
      <w:r w:rsidRPr="009B3985">
        <w:rPr>
          <w:rFonts w:ascii="Times New Roman" w:hAnsi="Times New Roman" w:cs="Times New Roman"/>
          <w:sz w:val="28"/>
          <w:szCs w:val="28"/>
        </w:rPr>
        <w:t xml:space="preserve"> Подростковый период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 [70]</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Психологические особенности подростков в определенной мере обусловлены спецификой психических процессов, которые отличаются от психических проце</w:t>
      </w:r>
      <w:r w:rsidR="00840F8F">
        <w:rPr>
          <w:rFonts w:ascii="Times New Roman" w:hAnsi="Times New Roman" w:cs="Times New Roman"/>
          <w:sz w:val="28"/>
          <w:szCs w:val="28"/>
        </w:rPr>
        <w:t>ссов, как</w:t>
      </w:r>
      <w:r w:rsidRPr="009B3985">
        <w:rPr>
          <w:rFonts w:ascii="Times New Roman" w:hAnsi="Times New Roman" w:cs="Times New Roman"/>
          <w:sz w:val="28"/>
          <w:szCs w:val="28"/>
        </w:rPr>
        <w:t xml:space="preserve"> детей, так и взрослых. Конкретно-образное мышление, уступает место абстрактному мышлению. Мышление становится более самостоятельным, активным, творческим. Это жадное стремление к познанию, широта интересов, пытливо</w:t>
      </w:r>
      <w:r w:rsidR="00840F8F">
        <w:rPr>
          <w:rFonts w:ascii="Times New Roman" w:hAnsi="Times New Roman" w:cs="Times New Roman"/>
          <w:sz w:val="28"/>
          <w:szCs w:val="28"/>
        </w:rPr>
        <w:t>сть ума, его характерная черта,</w:t>
      </w:r>
      <w:r w:rsidRPr="009B3985">
        <w:rPr>
          <w:rFonts w:ascii="Times New Roman" w:hAnsi="Times New Roman" w:cs="Times New Roman"/>
          <w:sz w:val="28"/>
          <w:szCs w:val="28"/>
        </w:rPr>
        <w:t xml:space="preserve"> которое сочетается с разбросанностью, бессистемностью в приобретении знаний. </w:t>
      </w:r>
    </w:p>
    <w:p w:rsidR="0022420C" w:rsidRPr="009B3985" w:rsidRDefault="00840F8F" w:rsidP="0022420C">
      <w:pPr>
        <w:spacing w:after="0" w:line="360" w:lineRule="auto"/>
        <w:ind w:right="0" w:firstLine="708"/>
        <w:jc w:val="both"/>
        <w:rPr>
          <w:rFonts w:ascii="Times New Roman" w:hAnsi="Times New Roman" w:cs="Times New Roman"/>
          <w:sz w:val="28"/>
          <w:szCs w:val="28"/>
        </w:rPr>
      </w:pPr>
      <w:r>
        <w:rPr>
          <w:rFonts w:ascii="Times New Roman" w:hAnsi="Times New Roman" w:cs="Times New Roman"/>
          <w:sz w:val="28"/>
          <w:szCs w:val="28"/>
        </w:rPr>
        <w:t>Этот возраст характеризуется</w:t>
      </w:r>
      <w:r w:rsidR="0022420C" w:rsidRPr="009B3985">
        <w:rPr>
          <w:rFonts w:ascii="Times New Roman" w:hAnsi="Times New Roman" w:cs="Times New Roman"/>
          <w:sz w:val="28"/>
          <w:szCs w:val="28"/>
        </w:rPr>
        <w:t xml:space="preserve"> тем, что свои умственные качества </w:t>
      </w:r>
      <w:r>
        <w:rPr>
          <w:rFonts w:ascii="Times New Roman" w:hAnsi="Times New Roman" w:cs="Times New Roman"/>
          <w:sz w:val="28"/>
          <w:szCs w:val="28"/>
        </w:rPr>
        <w:t>подросток направляет</w:t>
      </w:r>
      <w:r w:rsidR="0022420C" w:rsidRPr="009B3985">
        <w:rPr>
          <w:rFonts w:ascii="Times New Roman" w:hAnsi="Times New Roman" w:cs="Times New Roman"/>
          <w:sz w:val="28"/>
          <w:szCs w:val="28"/>
        </w:rPr>
        <w:t xml:space="preserve"> на сферы деятельности</w:t>
      </w:r>
      <w:r>
        <w:rPr>
          <w:rFonts w:ascii="Times New Roman" w:hAnsi="Times New Roman" w:cs="Times New Roman"/>
          <w:sz w:val="28"/>
          <w:szCs w:val="28"/>
        </w:rPr>
        <w:t>, которые ему самому</w:t>
      </w:r>
      <w:r w:rsidR="0022420C" w:rsidRPr="009B3985">
        <w:rPr>
          <w:rFonts w:ascii="Times New Roman" w:hAnsi="Times New Roman" w:cs="Times New Roman"/>
          <w:sz w:val="28"/>
          <w:szCs w:val="28"/>
        </w:rPr>
        <w:t xml:space="preserve"> </w:t>
      </w:r>
      <w:r>
        <w:rPr>
          <w:rFonts w:ascii="Times New Roman" w:hAnsi="Times New Roman" w:cs="Times New Roman"/>
          <w:sz w:val="28"/>
          <w:szCs w:val="28"/>
        </w:rPr>
        <w:t xml:space="preserve">кажутся </w:t>
      </w:r>
      <w:r w:rsidR="0022420C" w:rsidRPr="009B3985">
        <w:rPr>
          <w:rFonts w:ascii="Times New Roman" w:hAnsi="Times New Roman" w:cs="Times New Roman"/>
          <w:sz w:val="28"/>
          <w:szCs w:val="28"/>
        </w:rPr>
        <w:t>бол</w:t>
      </w:r>
      <w:r>
        <w:rPr>
          <w:rFonts w:ascii="Times New Roman" w:hAnsi="Times New Roman" w:cs="Times New Roman"/>
          <w:sz w:val="28"/>
          <w:szCs w:val="28"/>
        </w:rPr>
        <w:t>ее интересными</w:t>
      </w:r>
      <w:r w:rsidR="0022420C">
        <w:rPr>
          <w:rFonts w:ascii="Times New Roman" w:hAnsi="Times New Roman" w:cs="Times New Roman"/>
          <w:sz w:val="28"/>
          <w:szCs w:val="28"/>
        </w:rPr>
        <w:t xml:space="preserve">. Учитывая анализ </w:t>
      </w:r>
      <w:r w:rsidR="0022420C" w:rsidRPr="009B3985">
        <w:rPr>
          <w:rFonts w:ascii="Times New Roman" w:hAnsi="Times New Roman" w:cs="Times New Roman"/>
          <w:sz w:val="28"/>
          <w:szCs w:val="28"/>
        </w:rPr>
        <w:t xml:space="preserve">умственных способностей </w:t>
      </w:r>
      <w:r>
        <w:rPr>
          <w:rFonts w:ascii="Times New Roman" w:hAnsi="Times New Roman" w:cs="Times New Roman"/>
          <w:sz w:val="28"/>
          <w:szCs w:val="28"/>
        </w:rPr>
        <w:t>девиантных подростков, определяемые</w:t>
      </w:r>
      <w:r w:rsidR="0022420C" w:rsidRPr="009B3985">
        <w:rPr>
          <w:rFonts w:ascii="Times New Roman" w:hAnsi="Times New Roman" w:cs="Times New Roman"/>
          <w:sz w:val="28"/>
          <w:szCs w:val="28"/>
        </w:rPr>
        <w:t xml:space="preserve"> обычными методами уровень интеллекта, у юных правонарушителей обычно ниже среднего. Но может быть и такое, что при </w:t>
      </w:r>
      <w:r>
        <w:rPr>
          <w:rFonts w:ascii="Times New Roman" w:hAnsi="Times New Roman" w:cs="Times New Roman"/>
          <w:sz w:val="28"/>
          <w:szCs w:val="28"/>
        </w:rPr>
        <w:t xml:space="preserve">решении </w:t>
      </w:r>
      <w:r w:rsidR="0022420C">
        <w:rPr>
          <w:rFonts w:ascii="Times New Roman" w:hAnsi="Times New Roman" w:cs="Times New Roman"/>
          <w:sz w:val="28"/>
          <w:szCs w:val="28"/>
        </w:rPr>
        <w:t>практических актуальных задач</w:t>
      </w:r>
      <w:r w:rsidR="0022420C" w:rsidRPr="009B3985">
        <w:rPr>
          <w:rFonts w:ascii="Times New Roman" w:hAnsi="Times New Roman" w:cs="Times New Roman"/>
          <w:sz w:val="28"/>
          <w:szCs w:val="28"/>
        </w:rPr>
        <w:t xml:space="preserve"> в среде аналогичных им сверстников они зачастую показывают незаурядную находчивость. Вследствие этого </w:t>
      </w:r>
      <w:r>
        <w:rPr>
          <w:rFonts w:ascii="Times New Roman" w:hAnsi="Times New Roman" w:cs="Times New Roman"/>
          <w:sz w:val="28"/>
          <w:szCs w:val="28"/>
        </w:rPr>
        <w:t xml:space="preserve">мнение </w:t>
      </w:r>
      <w:r w:rsidR="0022420C" w:rsidRPr="009B3985">
        <w:rPr>
          <w:rFonts w:ascii="Times New Roman" w:hAnsi="Times New Roman" w:cs="Times New Roman"/>
          <w:sz w:val="28"/>
          <w:szCs w:val="28"/>
        </w:rPr>
        <w:lastRenderedPageBreak/>
        <w:t>об интеллекте девиантного подростка, основанное лишь только на средних показателях, без учета его сп</w:t>
      </w:r>
      <w:r w:rsidR="0022420C">
        <w:rPr>
          <w:rFonts w:ascii="Times New Roman" w:hAnsi="Times New Roman" w:cs="Times New Roman"/>
          <w:sz w:val="28"/>
          <w:szCs w:val="28"/>
        </w:rPr>
        <w:t xml:space="preserve">ецифического актуального проявления интересов, может оказаться </w:t>
      </w:r>
      <w:r w:rsidR="0022420C" w:rsidRPr="009B3985">
        <w:rPr>
          <w:rFonts w:ascii="Times New Roman" w:hAnsi="Times New Roman" w:cs="Times New Roman"/>
          <w:sz w:val="28"/>
          <w:szCs w:val="28"/>
        </w:rPr>
        <w:t>неверным.</w:t>
      </w:r>
    </w:p>
    <w:p w:rsidR="0022420C"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Важным этапом для подросткового возраста </w:t>
      </w:r>
      <w:r>
        <w:rPr>
          <w:rFonts w:ascii="Times New Roman" w:hAnsi="Times New Roman" w:cs="Times New Roman"/>
          <w:sz w:val="28"/>
          <w:szCs w:val="28"/>
        </w:rPr>
        <w:t xml:space="preserve">является </w:t>
      </w:r>
      <w:r w:rsidRPr="009B3985">
        <w:rPr>
          <w:rFonts w:ascii="Times New Roman" w:hAnsi="Times New Roman" w:cs="Times New Roman"/>
          <w:sz w:val="28"/>
          <w:szCs w:val="28"/>
        </w:rPr>
        <w:t xml:space="preserve">его выраженная эмоциональная неустойчивость, это резкое колебание настроение, </w:t>
      </w:r>
      <w:r>
        <w:rPr>
          <w:rFonts w:ascii="Times New Roman" w:hAnsi="Times New Roman" w:cs="Times New Roman"/>
          <w:sz w:val="28"/>
          <w:szCs w:val="28"/>
        </w:rPr>
        <w:t xml:space="preserve">с </w:t>
      </w:r>
      <w:r w:rsidRPr="009B3985">
        <w:rPr>
          <w:rFonts w:ascii="Times New Roman" w:hAnsi="Times New Roman" w:cs="Times New Roman"/>
          <w:sz w:val="28"/>
          <w:szCs w:val="28"/>
        </w:rPr>
        <w:t xml:space="preserve">быстрым переходам от экзальтации к депрессивным состояниям. Резко реагирует на замечание взрослых, </w:t>
      </w:r>
      <w:r>
        <w:rPr>
          <w:rFonts w:ascii="Times New Roman" w:hAnsi="Times New Roman" w:cs="Times New Roman"/>
          <w:sz w:val="28"/>
          <w:szCs w:val="28"/>
        </w:rPr>
        <w:t xml:space="preserve">что порой для взрослых в ответ </w:t>
      </w:r>
      <w:r w:rsidRPr="009B3985">
        <w:rPr>
          <w:rFonts w:ascii="Times New Roman" w:hAnsi="Times New Roman" w:cs="Times New Roman"/>
          <w:sz w:val="28"/>
          <w:szCs w:val="28"/>
        </w:rPr>
        <w:t>на замечание о «недостатках» внешности подростка или при попытке «ущемить» его самостоятельность, подчас, кажутся неадекватными. Но если ребенок пе</w:t>
      </w:r>
      <w:r>
        <w:rPr>
          <w:rFonts w:ascii="Times New Roman" w:hAnsi="Times New Roman" w:cs="Times New Roman"/>
          <w:sz w:val="28"/>
          <w:szCs w:val="28"/>
        </w:rPr>
        <w:t>ренес тяжелое нервное потрясение</w:t>
      </w:r>
      <w:r w:rsidRPr="009B3985">
        <w:rPr>
          <w:rFonts w:ascii="Times New Roman" w:hAnsi="Times New Roman" w:cs="Times New Roman"/>
          <w:sz w:val="28"/>
          <w:szCs w:val="28"/>
        </w:rPr>
        <w:t xml:space="preserve">, то для многих </w:t>
      </w:r>
      <w:r w:rsidR="00840F8F">
        <w:rPr>
          <w:rFonts w:ascii="Times New Roman" w:hAnsi="Times New Roman" w:cs="Times New Roman"/>
          <w:sz w:val="28"/>
          <w:szCs w:val="28"/>
        </w:rPr>
        <w:t xml:space="preserve">из них </w:t>
      </w:r>
      <w:r w:rsidRPr="009B3985">
        <w:rPr>
          <w:rFonts w:ascii="Times New Roman" w:hAnsi="Times New Roman" w:cs="Times New Roman"/>
          <w:sz w:val="28"/>
          <w:szCs w:val="28"/>
        </w:rPr>
        <w:t xml:space="preserve">характерны повышенная возбудимость, острая реакция или пассивность, равнодушие ко всему, часто </w:t>
      </w:r>
      <w:r>
        <w:rPr>
          <w:rFonts w:ascii="Times New Roman" w:hAnsi="Times New Roman" w:cs="Times New Roman"/>
          <w:sz w:val="28"/>
          <w:szCs w:val="28"/>
        </w:rPr>
        <w:t xml:space="preserve">аффективное поведение. </w:t>
      </w:r>
      <w:r w:rsidRPr="009B3985">
        <w:rPr>
          <w:rFonts w:ascii="Times New Roman" w:hAnsi="Times New Roman" w:cs="Times New Roman"/>
          <w:sz w:val="28"/>
          <w:szCs w:val="28"/>
        </w:rPr>
        <w:t>Мальчики в 11-13 лет эмоцио</w:t>
      </w:r>
      <w:r>
        <w:rPr>
          <w:rFonts w:ascii="Times New Roman" w:hAnsi="Times New Roman" w:cs="Times New Roman"/>
          <w:sz w:val="28"/>
          <w:szCs w:val="28"/>
        </w:rPr>
        <w:t>нально неустойчивы</w:t>
      </w:r>
      <w:r w:rsidRPr="009B3985">
        <w:rPr>
          <w:rFonts w:ascii="Times New Roman" w:hAnsi="Times New Roman" w:cs="Times New Roman"/>
          <w:sz w:val="28"/>
          <w:szCs w:val="28"/>
        </w:rPr>
        <w:t xml:space="preserve">, </w:t>
      </w:r>
      <w:r>
        <w:rPr>
          <w:rFonts w:ascii="Times New Roman" w:hAnsi="Times New Roman" w:cs="Times New Roman"/>
          <w:sz w:val="28"/>
          <w:szCs w:val="28"/>
        </w:rPr>
        <w:t>у девочек</w:t>
      </w:r>
      <w:r w:rsidRPr="009B3985">
        <w:rPr>
          <w:rFonts w:ascii="Times New Roman" w:hAnsi="Times New Roman" w:cs="Times New Roman"/>
          <w:sz w:val="28"/>
          <w:szCs w:val="28"/>
        </w:rPr>
        <w:t xml:space="preserve"> же</w:t>
      </w:r>
      <w:r>
        <w:rPr>
          <w:rFonts w:ascii="Times New Roman" w:hAnsi="Times New Roman" w:cs="Times New Roman"/>
          <w:sz w:val="28"/>
          <w:szCs w:val="28"/>
        </w:rPr>
        <w:t xml:space="preserve"> это проявляется</w:t>
      </w:r>
      <w:r w:rsidRPr="009B3985">
        <w:rPr>
          <w:rFonts w:ascii="Times New Roman" w:hAnsi="Times New Roman" w:cs="Times New Roman"/>
          <w:sz w:val="28"/>
          <w:szCs w:val="28"/>
        </w:rPr>
        <w:t xml:space="preserve"> в 13-15 лет. В старшем возрасте эмоциональные реакции более дифференцированы. Эмоциональные вспышки зачастую сменяются нарочито наружным спокойствием</w:t>
      </w:r>
      <w:r>
        <w:rPr>
          <w:rFonts w:ascii="Times New Roman" w:hAnsi="Times New Roman" w:cs="Times New Roman"/>
          <w:sz w:val="28"/>
          <w:szCs w:val="28"/>
        </w:rPr>
        <w:t xml:space="preserve">, ироничным отношением </w:t>
      </w:r>
      <w:r w:rsidR="00840F8F">
        <w:rPr>
          <w:rFonts w:ascii="Times New Roman" w:hAnsi="Times New Roman" w:cs="Times New Roman"/>
          <w:sz w:val="28"/>
          <w:szCs w:val="28"/>
        </w:rPr>
        <w:t>к окружающему миру</w:t>
      </w:r>
      <w:r>
        <w:rPr>
          <w:rFonts w:ascii="Times New Roman" w:hAnsi="Times New Roman" w:cs="Times New Roman"/>
          <w:sz w:val="28"/>
          <w:szCs w:val="28"/>
        </w:rPr>
        <w:t>.</w:t>
      </w:r>
    </w:p>
    <w:p w:rsidR="0022420C"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Предрасположенность к самоанализу, рефлексии зачастую </w:t>
      </w:r>
      <w:r w:rsidR="00840F8F">
        <w:rPr>
          <w:rFonts w:ascii="Times New Roman" w:hAnsi="Times New Roman" w:cs="Times New Roman"/>
          <w:sz w:val="28"/>
          <w:szCs w:val="28"/>
        </w:rPr>
        <w:t xml:space="preserve">способствует </w:t>
      </w:r>
      <w:r w:rsidRPr="009B3985">
        <w:rPr>
          <w:rFonts w:ascii="Times New Roman" w:hAnsi="Times New Roman" w:cs="Times New Roman"/>
          <w:sz w:val="28"/>
          <w:szCs w:val="28"/>
        </w:rPr>
        <w:t>появлению подавленных состояний. В подростковом возрасте свойственны попеременные проявления полярных свойств – психики, сравнивая их с детьми</w:t>
      </w:r>
      <w:r>
        <w:rPr>
          <w:rFonts w:ascii="Times New Roman" w:hAnsi="Times New Roman" w:cs="Times New Roman"/>
          <w:sz w:val="28"/>
          <w:szCs w:val="28"/>
        </w:rPr>
        <w:t>,</w:t>
      </w:r>
      <w:r w:rsidRPr="009B3985">
        <w:rPr>
          <w:rFonts w:ascii="Times New Roman" w:hAnsi="Times New Roman" w:cs="Times New Roman"/>
          <w:sz w:val="28"/>
          <w:szCs w:val="28"/>
        </w:rPr>
        <w:t xml:space="preserve"> они больше целеустремленны, настойчивы, но эти свойства проявляются односторонне. </w:t>
      </w:r>
    </w:p>
    <w:p w:rsidR="0022420C" w:rsidRPr="009B3985" w:rsidRDefault="00840F8F" w:rsidP="0022420C">
      <w:pPr>
        <w:spacing w:after="0" w:line="360" w:lineRule="auto"/>
        <w:ind w:right="0" w:firstLine="708"/>
        <w:jc w:val="both"/>
        <w:rPr>
          <w:rFonts w:ascii="Times New Roman" w:hAnsi="Times New Roman" w:cs="Times New Roman"/>
          <w:sz w:val="28"/>
          <w:szCs w:val="28"/>
        </w:rPr>
      </w:pPr>
      <w:r>
        <w:rPr>
          <w:rFonts w:ascii="Times New Roman" w:hAnsi="Times New Roman" w:cs="Times New Roman"/>
          <w:sz w:val="28"/>
          <w:szCs w:val="28"/>
        </w:rPr>
        <w:t>Д</w:t>
      </w:r>
      <w:r w:rsidR="0022420C" w:rsidRPr="009B3985">
        <w:rPr>
          <w:rFonts w:ascii="Times New Roman" w:hAnsi="Times New Roman" w:cs="Times New Roman"/>
          <w:sz w:val="28"/>
          <w:szCs w:val="28"/>
        </w:rPr>
        <w:t>ля подросткового возраста</w:t>
      </w:r>
      <w:r w:rsidRPr="00840F8F">
        <w:rPr>
          <w:rFonts w:ascii="Times New Roman" w:hAnsi="Times New Roman" w:cs="Times New Roman"/>
          <w:sz w:val="28"/>
          <w:szCs w:val="28"/>
        </w:rPr>
        <w:t xml:space="preserve"> </w:t>
      </w:r>
      <w:r>
        <w:rPr>
          <w:rFonts w:ascii="Times New Roman" w:hAnsi="Times New Roman" w:cs="Times New Roman"/>
          <w:sz w:val="28"/>
          <w:szCs w:val="28"/>
        </w:rPr>
        <w:t>э</w:t>
      </w:r>
      <w:r w:rsidRPr="009B3985">
        <w:rPr>
          <w:rFonts w:ascii="Times New Roman" w:hAnsi="Times New Roman" w:cs="Times New Roman"/>
          <w:sz w:val="28"/>
          <w:szCs w:val="28"/>
        </w:rPr>
        <w:t>ти свойства считаются наиболее актуальными</w:t>
      </w:r>
      <w:r w:rsidR="0022420C" w:rsidRPr="009B3985">
        <w:rPr>
          <w:rFonts w:ascii="Times New Roman" w:hAnsi="Times New Roman" w:cs="Times New Roman"/>
          <w:sz w:val="28"/>
          <w:szCs w:val="28"/>
        </w:rPr>
        <w:t>:</w:t>
      </w:r>
    </w:p>
    <w:p w:rsidR="0022420C" w:rsidRPr="009B3985" w:rsidRDefault="0022420C" w:rsidP="0022420C">
      <w:pPr>
        <w:pStyle w:val="a3"/>
        <w:numPr>
          <w:ilvl w:val="0"/>
          <w:numId w:val="20"/>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целеустремленность и напористость смешиваются с импульсивностью и неустойчивостью;</w:t>
      </w:r>
    </w:p>
    <w:p w:rsidR="0022420C" w:rsidRPr="009B3985" w:rsidRDefault="0022420C" w:rsidP="0022420C">
      <w:pPr>
        <w:pStyle w:val="a3"/>
        <w:numPr>
          <w:ilvl w:val="0"/>
          <w:numId w:val="35"/>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повышенная самоуверенность и безаппеляционность в суждениях сменяются легкой ранимостью и неуверенностью в себе; </w:t>
      </w:r>
    </w:p>
    <w:p w:rsidR="0022420C" w:rsidRPr="009B3985" w:rsidRDefault="0022420C" w:rsidP="0022420C">
      <w:pPr>
        <w:pStyle w:val="a3"/>
        <w:numPr>
          <w:ilvl w:val="0"/>
          <w:numId w:val="35"/>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потребность в общении – желанием уединиться; </w:t>
      </w:r>
    </w:p>
    <w:p w:rsidR="0022420C" w:rsidRPr="009B3985" w:rsidRDefault="0022420C" w:rsidP="0022420C">
      <w:pPr>
        <w:pStyle w:val="a3"/>
        <w:numPr>
          <w:ilvl w:val="0"/>
          <w:numId w:val="35"/>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развязность в общении – желанием уединиться; </w:t>
      </w:r>
    </w:p>
    <w:p w:rsidR="0022420C" w:rsidRPr="009B3985" w:rsidRDefault="0022420C" w:rsidP="0022420C">
      <w:pPr>
        <w:pStyle w:val="a3"/>
        <w:numPr>
          <w:ilvl w:val="0"/>
          <w:numId w:val="35"/>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романтизм, мечтательность, возвышенность эмоций зачастую уживаются с сухим рационализмом и циничностью;</w:t>
      </w:r>
    </w:p>
    <w:p w:rsidR="0022420C" w:rsidRPr="009B3985" w:rsidRDefault="0022420C" w:rsidP="0022420C">
      <w:pPr>
        <w:pStyle w:val="a3"/>
        <w:numPr>
          <w:ilvl w:val="0"/>
          <w:numId w:val="35"/>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lastRenderedPageBreak/>
        <w:t>искренняя нежность, ласковость имеют все шансы  сменяться  черствостью, отчужденностью, враждебностью, беспощадностью и даже жестокостью [32]</w:t>
      </w:r>
    </w:p>
    <w:p w:rsidR="0022420C" w:rsidRPr="009B3985" w:rsidRDefault="0022420C" w:rsidP="0022420C">
      <w:pPr>
        <w:tabs>
          <w:tab w:val="left" w:pos="0"/>
        </w:tabs>
        <w:spacing w:after="0" w:line="360" w:lineRule="auto"/>
        <w:ind w:right="0"/>
        <w:jc w:val="both"/>
        <w:rPr>
          <w:rFonts w:ascii="Times New Roman" w:hAnsi="Times New Roman" w:cs="Times New Roman"/>
          <w:sz w:val="28"/>
          <w:szCs w:val="28"/>
        </w:rPr>
      </w:pPr>
      <w:r w:rsidRPr="009B3985">
        <w:rPr>
          <w:rFonts w:ascii="Times New Roman" w:hAnsi="Times New Roman" w:cs="Times New Roman"/>
          <w:sz w:val="28"/>
          <w:szCs w:val="28"/>
        </w:rPr>
        <w:tab/>
        <w:t>Самое главное для подростка это найти свое место в жизни, в обществе, быть «значимым». Основной деятельностью  этого возраста  является интимно-личностное общение со сверстниками, в процессе чего формируется самосознание – как основное новообразование возраста.</w:t>
      </w:r>
    </w:p>
    <w:p w:rsidR="0022420C" w:rsidRPr="00647BF3" w:rsidRDefault="0022420C" w:rsidP="0022420C">
      <w:pPr>
        <w:pStyle w:val="a3"/>
        <w:tabs>
          <w:tab w:val="left" w:pos="0"/>
        </w:tabs>
        <w:spacing w:after="0" w:line="360" w:lineRule="auto"/>
        <w:ind w:left="-284" w:right="0"/>
        <w:contextualSpacing w:val="0"/>
        <w:jc w:val="both"/>
        <w:rPr>
          <w:rFonts w:ascii="Times New Roman" w:hAnsi="Times New Roman" w:cs="Times New Roman"/>
          <w:sz w:val="28"/>
          <w:szCs w:val="28"/>
        </w:rPr>
      </w:pPr>
      <w:r w:rsidRPr="009B3985">
        <w:rPr>
          <w:rFonts w:ascii="Times New Roman" w:hAnsi="Times New Roman" w:cs="Times New Roman"/>
          <w:sz w:val="28"/>
          <w:szCs w:val="28"/>
        </w:rPr>
        <w:tab/>
        <w:t>А</w:t>
      </w:r>
      <w:r>
        <w:rPr>
          <w:rFonts w:ascii="Times New Roman" w:hAnsi="Times New Roman" w:cs="Times New Roman"/>
          <w:sz w:val="28"/>
          <w:szCs w:val="28"/>
        </w:rPr>
        <w:t>.</w:t>
      </w:r>
      <w:r w:rsidRPr="009B3985">
        <w:rPr>
          <w:rFonts w:ascii="Times New Roman" w:hAnsi="Times New Roman" w:cs="Times New Roman"/>
          <w:sz w:val="28"/>
          <w:szCs w:val="28"/>
        </w:rPr>
        <w:t xml:space="preserve"> Г</w:t>
      </w:r>
      <w:r>
        <w:rPr>
          <w:rFonts w:ascii="Times New Roman" w:hAnsi="Times New Roman" w:cs="Times New Roman"/>
          <w:sz w:val="28"/>
          <w:szCs w:val="28"/>
        </w:rPr>
        <w:t>.</w:t>
      </w:r>
      <w:r w:rsidRPr="00647BF3">
        <w:rPr>
          <w:rFonts w:ascii="Times New Roman" w:hAnsi="Times New Roman" w:cs="Times New Roman"/>
          <w:sz w:val="28"/>
          <w:szCs w:val="28"/>
        </w:rPr>
        <w:t xml:space="preserve"> Лидерс выделил несколько основных путей удовлетворения потребностей </w:t>
      </w:r>
      <w:r>
        <w:rPr>
          <w:rFonts w:ascii="Times New Roman" w:hAnsi="Times New Roman" w:cs="Times New Roman"/>
          <w:sz w:val="28"/>
          <w:szCs w:val="28"/>
        </w:rPr>
        <w:t>в</w:t>
      </w:r>
      <w:r w:rsidRPr="00647BF3">
        <w:rPr>
          <w:rFonts w:ascii="Times New Roman" w:hAnsi="Times New Roman" w:cs="Times New Roman"/>
          <w:sz w:val="28"/>
          <w:szCs w:val="28"/>
        </w:rPr>
        <w:t xml:space="preserve"> подростковом возрасте: </w:t>
      </w:r>
    </w:p>
    <w:p w:rsidR="0022420C" w:rsidRPr="009B3985" w:rsidRDefault="0022420C" w:rsidP="0022420C">
      <w:pPr>
        <w:pStyle w:val="a3"/>
        <w:numPr>
          <w:ilvl w:val="0"/>
          <w:numId w:val="20"/>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физических потребностей, запускающих физическую и сексуальную активность; </w:t>
      </w:r>
    </w:p>
    <w:p w:rsidR="0022420C" w:rsidRPr="009B3985" w:rsidRDefault="0022420C" w:rsidP="0022420C">
      <w:pPr>
        <w:pStyle w:val="a3"/>
        <w:numPr>
          <w:ilvl w:val="0"/>
          <w:numId w:val="20"/>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быть защищенным, которая гарантируется приспособлением к группе, которая обеспечивается принадлежностью к группе; </w:t>
      </w:r>
    </w:p>
    <w:p w:rsidR="0022420C" w:rsidRPr="009B3985" w:rsidRDefault="0022420C" w:rsidP="0022420C">
      <w:pPr>
        <w:pStyle w:val="a3"/>
        <w:numPr>
          <w:ilvl w:val="0"/>
          <w:numId w:val="20"/>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быть  независимым и эмансипации от семьи; – потребности в привязанности; </w:t>
      </w:r>
    </w:p>
    <w:p w:rsidR="0022420C" w:rsidRPr="009B3985" w:rsidRDefault="0022420C" w:rsidP="0022420C">
      <w:pPr>
        <w:pStyle w:val="a3"/>
        <w:numPr>
          <w:ilvl w:val="0"/>
          <w:numId w:val="20"/>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потребности в триумфе и проверке своих возможностей;</w:t>
      </w:r>
    </w:p>
    <w:p w:rsidR="0022420C" w:rsidRPr="009B3985" w:rsidRDefault="0022420C" w:rsidP="0022420C">
      <w:pPr>
        <w:pStyle w:val="a3"/>
        <w:numPr>
          <w:ilvl w:val="0"/>
          <w:numId w:val="20"/>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 потребности в  самореализации и развитии собственного «Я». [31]</w:t>
      </w:r>
    </w:p>
    <w:p w:rsidR="0022420C" w:rsidRPr="009B3985" w:rsidRDefault="0022420C" w:rsidP="0022420C">
      <w:pPr>
        <w:pStyle w:val="a3"/>
        <w:tabs>
          <w:tab w:val="left" w:pos="284"/>
        </w:tabs>
        <w:spacing w:after="0" w:line="360" w:lineRule="auto"/>
        <w:ind w:left="-284" w:right="0"/>
        <w:contextualSpacing w:val="0"/>
        <w:jc w:val="both"/>
        <w:rPr>
          <w:rFonts w:ascii="Times New Roman" w:hAnsi="Times New Roman" w:cs="Times New Roman"/>
          <w:sz w:val="28"/>
          <w:szCs w:val="28"/>
        </w:rPr>
      </w:pPr>
      <w:r>
        <w:rPr>
          <w:rFonts w:ascii="Times New Roman" w:hAnsi="Times New Roman" w:cs="Times New Roman"/>
          <w:sz w:val="28"/>
          <w:szCs w:val="28"/>
        </w:rPr>
        <w:tab/>
        <w:t>Отклоняющееся поведение</w:t>
      </w:r>
      <w:r w:rsidRPr="009B3985">
        <w:rPr>
          <w:rFonts w:ascii="Times New Roman" w:hAnsi="Times New Roman" w:cs="Times New Roman"/>
          <w:sz w:val="28"/>
          <w:szCs w:val="28"/>
        </w:rPr>
        <w:t xml:space="preserve"> </w:t>
      </w:r>
      <w:r>
        <w:rPr>
          <w:rFonts w:ascii="Times New Roman" w:hAnsi="Times New Roman" w:cs="Times New Roman"/>
          <w:sz w:val="28"/>
          <w:szCs w:val="28"/>
        </w:rPr>
        <w:t xml:space="preserve">образует сложную </w:t>
      </w:r>
      <w:r w:rsidRPr="009B3985">
        <w:rPr>
          <w:rFonts w:ascii="Times New Roman" w:hAnsi="Times New Roman" w:cs="Times New Roman"/>
          <w:sz w:val="28"/>
          <w:szCs w:val="28"/>
        </w:rPr>
        <w:t>природу и обусловлено разл</w:t>
      </w:r>
      <w:r>
        <w:rPr>
          <w:rFonts w:ascii="Times New Roman" w:hAnsi="Times New Roman" w:cs="Times New Roman"/>
          <w:sz w:val="28"/>
          <w:szCs w:val="28"/>
        </w:rPr>
        <w:t>ичными провоцирующими причинами. Исследователи Е.Н.Пашкова и В.П.Михайлова</w:t>
      </w:r>
      <w:r w:rsidRPr="009B3985">
        <w:rPr>
          <w:rFonts w:ascii="Times New Roman" w:hAnsi="Times New Roman" w:cs="Times New Roman"/>
          <w:sz w:val="28"/>
          <w:szCs w:val="28"/>
        </w:rPr>
        <w:t xml:space="preserve"> факторы отклоняющего</w:t>
      </w:r>
      <w:r w:rsidR="00840F8F">
        <w:rPr>
          <w:rFonts w:ascii="Times New Roman" w:hAnsi="Times New Roman" w:cs="Times New Roman"/>
          <w:sz w:val="28"/>
          <w:szCs w:val="28"/>
        </w:rPr>
        <w:t>ся поведения классифицировали следующим образом</w:t>
      </w:r>
      <w:r w:rsidRPr="009B3985">
        <w:rPr>
          <w:rFonts w:ascii="Times New Roman" w:hAnsi="Times New Roman" w:cs="Times New Roman"/>
          <w:sz w:val="28"/>
          <w:szCs w:val="28"/>
        </w:rPr>
        <w:t>:</w:t>
      </w:r>
    </w:p>
    <w:p w:rsidR="0022420C" w:rsidRPr="009B3985" w:rsidRDefault="0022420C" w:rsidP="0022420C">
      <w:pPr>
        <w:pStyle w:val="a3"/>
        <w:numPr>
          <w:ilvl w:val="0"/>
          <w:numId w:val="20"/>
        </w:numPr>
        <w:tabs>
          <w:tab w:val="left" w:pos="284"/>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биологические факторы</w:t>
      </w:r>
      <w:r w:rsidRPr="009B3985">
        <w:rPr>
          <w:rFonts w:ascii="Times New Roman" w:hAnsi="Times New Roman" w:cs="Times New Roman"/>
          <w:sz w:val="28"/>
          <w:szCs w:val="28"/>
        </w:rPr>
        <w:t xml:space="preserve"> (неблагоприятные физиологические или анатомические особенности организма ребенка это нарушения интеллектуального становления, дефекты слуха и зрения, повреждения нервной системы, телесные и речевые недостатки и др.); </w:t>
      </w:r>
    </w:p>
    <w:p w:rsidR="0022420C" w:rsidRPr="009B3985" w:rsidRDefault="0022420C" w:rsidP="0022420C">
      <w:pPr>
        <w:pStyle w:val="a3"/>
        <w:numPr>
          <w:ilvl w:val="0"/>
          <w:numId w:val="20"/>
        </w:numPr>
        <w:tabs>
          <w:tab w:val="left" w:pos="284"/>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психологические факторы</w:t>
      </w:r>
      <w:r w:rsidRPr="009B3985">
        <w:rPr>
          <w:rFonts w:ascii="Times New Roman" w:hAnsi="Times New Roman" w:cs="Times New Roman"/>
          <w:sz w:val="28"/>
          <w:szCs w:val="28"/>
        </w:rPr>
        <w:t xml:space="preserve"> - это психопатологии или акцентуации характера. Данные отличия выражаются в нервно-психических болезнях, психопатии, неврастении, пограничных состояниях, повышающих возбудимость нервной системы и обуславливающих неадекватные реакции подростка; </w:t>
      </w:r>
    </w:p>
    <w:p w:rsidR="0022420C" w:rsidRPr="009B3985" w:rsidRDefault="0022420C" w:rsidP="0022420C">
      <w:pPr>
        <w:pStyle w:val="a3"/>
        <w:numPr>
          <w:ilvl w:val="0"/>
          <w:numId w:val="20"/>
        </w:numPr>
        <w:tabs>
          <w:tab w:val="left" w:pos="284"/>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социально-психологические</w:t>
      </w:r>
      <w:r w:rsidRPr="009B3985">
        <w:rPr>
          <w:rFonts w:ascii="Times New Roman" w:hAnsi="Times New Roman" w:cs="Times New Roman"/>
          <w:sz w:val="28"/>
          <w:szCs w:val="28"/>
        </w:rPr>
        <w:t xml:space="preserve"> факт</w:t>
      </w:r>
      <w:r w:rsidR="00840F8F">
        <w:rPr>
          <w:rFonts w:ascii="Times New Roman" w:hAnsi="Times New Roman" w:cs="Times New Roman"/>
          <w:sz w:val="28"/>
          <w:szCs w:val="28"/>
        </w:rPr>
        <w:t xml:space="preserve">оры - выражаются в недостатках </w:t>
      </w:r>
      <w:r w:rsidRPr="009B3985">
        <w:rPr>
          <w:rFonts w:ascii="Times New Roman" w:hAnsi="Times New Roman" w:cs="Times New Roman"/>
          <w:sz w:val="28"/>
          <w:szCs w:val="28"/>
        </w:rPr>
        <w:t xml:space="preserve">школьного, семейного или же социального воспитания, в их основе - </w:t>
      </w:r>
      <w:r w:rsidRPr="009B3985">
        <w:rPr>
          <w:rFonts w:ascii="Times New Roman" w:hAnsi="Times New Roman" w:cs="Times New Roman"/>
          <w:sz w:val="28"/>
          <w:szCs w:val="28"/>
        </w:rPr>
        <w:lastRenderedPageBreak/>
        <w:t>игнорирование половозрастных и и</w:t>
      </w:r>
      <w:r w:rsidR="00D85D4E">
        <w:rPr>
          <w:rFonts w:ascii="Times New Roman" w:hAnsi="Times New Roman" w:cs="Times New Roman"/>
          <w:sz w:val="28"/>
          <w:szCs w:val="28"/>
        </w:rPr>
        <w:t>ндивидуальных особенностей детей</w:t>
      </w:r>
      <w:r w:rsidRPr="009B3985">
        <w:rPr>
          <w:rFonts w:ascii="Times New Roman" w:hAnsi="Times New Roman" w:cs="Times New Roman"/>
          <w:sz w:val="28"/>
          <w:szCs w:val="28"/>
        </w:rPr>
        <w:t>, приводящее к нарушениям процесса социализации. [</w:t>
      </w:r>
      <w:r w:rsidRPr="00647BF3">
        <w:rPr>
          <w:rFonts w:ascii="Times New Roman" w:hAnsi="Times New Roman" w:cs="Times New Roman"/>
          <w:sz w:val="28"/>
          <w:szCs w:val="28"/>
        </w:rPr>
        <w:t>48</w:t>
      </w:r>
      <w:r w:rsidRPr="009B3985">
        <w:rPr>
          <w:rFonts w:ascii="Times New Roman" w:hAnsi="Times New Roman" w:cs="Times New Roman"/>
          <w:sz w:val="28"/>
          <w:szCs w:val="28"/>
        </w:rPr>
        <w:t>]</w:t>
      </w:r>
    </w:p>
    <w:p w:rsidR="0022420C" w:rsidRPr="009B3985" w:rsidRDefault="0022420C" w:rsidP="0022420C">
      <w:pPr>
        <w:pStyle w:val="a3"/>
        <w:tabs>
          <w:tab w:val="left" w:pos="284"/>
        </w:tabs>
        <w:spacing w:after="0" w:line="360" w:lineRule="auto"/>
        <w:ind w:left="-284" w:right="0"/>
        <w:contextualSpacing w:val="0"/>
        <w:jc w:val="both"/>
        <w:rPr>
          <w:rFonts w:ascii="Times New Roman" w:hAnsi="Times New Roman" w:cs="Times New Roman"/>
          <w:sz w:val="28"/>
          <w:szCs w:val="28"/>
        </w:rPr>
      </w:pPr>
      <w:r w:rsidRPr="009B3985">
        <w:rPr>
          <w:rFonts w:ascii="Times New Roman" w:hAnsi="Times New Roman" w:cs="Times New Roman"/>
          <w:sz w:val="28"/>
          <w:szCs w:val="28"/>
        </w:rPr>
        <w:tab/>
      </w:r>
      <w:r>
        <w:rPr>
          <w:rFonts w:ascii="Times New Roman" w:hAnsi="Times New Roman" w:cs="Times New Roman"/>
          <w:sz w:val="28"/>
          <w:szCs w:val="28"/>
        </w:rPr>
        <w:t>Другие исследователи</w:t>
      </w:r>
      <w:r w:rsidRPr="009B3985">
        <w:rPr>
          <w:rFonts w:ascii="Times New Roman" w:hAnsi="Times New Roman" w:cs="Times New Roman"/>
          <w:sz w:val="28"/>
          <w:szCs w:val="28"/>
        </w:rPr>
        <w:t xml:space="preserve"> (А.Е. Личко, В.А. Жмуров, Р.В. Овчарова) предлагают </w:t>
      </w:r>
      <w:r>
        <w:rPr>
          <w:rFonts w:ascii="Times New Roman" w:hAnsi="Times New Roman" w:cs="Times New Roman"/>
          <w:sz w:val="28"/>
          <w:szCs w:val="28"/>
        </w:rPr>
        <w:t xml:space="preserve">следующую </w:t>
      </w:r>
      <w:r w:rsidRPr="009B3985">
        <w:rPr>
          <w:rFonts w:ascii="Times New Roman" w:hAnsi="Times New Roman" w:cs="Times New Roman"/>
          <w:sz w:val="28"/>
          <w:szCs w:val="28"/>
        </w:rPr>
        <w:t>классификацию факторов девиантного поведения:</w:t>
      </w:r>
    </w:p>
    <w:p w:rsidR="0022420C" w:rsidRPr="009B3985" w:rsidRDefault="0022420C" w:rsidP="0022420C">
      <w:pPr>
        <w:pStyle w:val="a3"/>
        <w:numPr>
          <w:ilvl w:val="0"/>
          <w:numId w:val="20"/>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индивидуальные факторы</w:t>
      </w:r>
      <w:r w:rsidRPr="009B3985">
        <w:rPr>
          <w:rFonts w:ascii="Times New Roman" w:hAnsi="Times New Roman" w:cs="Times New Roman"/>
          <w:sz w:val="28"/>
          <w:szCs w:val="28"/>
        </w:rPr>
        <w:t xml:space="preserve">, </w:t>
      </w:r>
      <w:r>
        <w:rPr>
          <w:rFonts w:ascii="Times New Roman" w:hAnsi="Times New Roman" w:cs="Times New Roman"/>
          <w:sz w:val="28"/>
          <w:szCs w:val="28"/>
        </w:rPr>
        <w:t xml:space="preserve">выражены </w:t>
      </w:r>
      <w:r w:rsidRPr="009B3985">
        <w:rPr>
          <w:rFonts w:ascii="Times New Roman" w:hAnsi="Times New Roman" w:cs="Times New Roman"/>
          <w:sz w:val="28"/>
          <w:szCs w:val="28"/>
        </w:rPr>
        <w:t xml:space="preserve">на уровне психобиологических </w:t>
      </w:r>
      <w:r>
        <w:rPr>
          <w:rFonts w:ascii="Times New Roman" w:hAnsi="Times New Roman" w:cs="Times New Roman"/>
          <w:sz w:val="28"/>
          <w:szCs w:val="28"/>
        </w:rPr>
        <w:t xml:space="preserve">элементов </w:t>
      </w:r>
      <w:r w:rsidRPr="009B3985">
        <w:rPr>
          <w:rFonts w:ascii="Times New Roman" w:hAnsi="Times New Roman" w:cs="Times New Roman"/>
          <w:sz w:val="28"/>
          <w:szCs w:val="28"/>
        </w:rPr>
        <w:t>асоциального поведения, которые затрудняют социальную адаптацию индивида.</w:t>
      </w:r>
    </w:p>
    <w:p w:rsidR="0022420C" w:rsidRPr="009B3985" w:rsidRDefault="0022420C" w:rsidP="0022420C">
      <w:pPr>
        <w:pStyle w:val="a3"/>
        <w:numPr>
          <w:ilvl w:val="0"/>
          <w:numId w:val="20"/>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психолого-педагогические факторы</w:t>
      </w:r>
      <w:r w:rsidRPr="009B3985">
        <w:rPr>
          <w:rFonts w:ascii="Times New Roman" w:hAnsi="Times New Roman" w:cs="Times New Roman"/>
          <w:sz w:val="28"/>
          <w:szCs w:val="28"/>
        </w:rPr>
        <w:t>, проявляющиеся в недостатках школьного и домашнего воспитания.</w:t>
      </w:r>
    </w:p>
    <w:p w:rsidR="0022420C" w:rsidRPr="009B3985" w:rsidRDefault="0022420C" w:rsidP="0022420C">
      <w:pPr>
        <w:pStyle w:val="a3"/>
        <w:numPr>
          <w:ilvl w:val="0"/>
          <w:numId w:val="20"/>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социально-психологические факторы</w:t>
      </w:r>
      <w:r w:rsidRPr="009B3985">
        <w:rPr>
          <w:rFonts w:ascii="Times New Roman" w:hAnsi="Times New Roman" w:cs="Times New Roman"/>
          <w:sz w:val="28"/>
          <w:szCs w:val="28"/>
        </w:rPr>
        <w:t xml:space="preserve">, раскрывающие негативные особенности взаимодействия несовершеннолетнего со своим близким окружением в семье, на улице, во дворе, в школе, в классе. </w:t>
      </w:r>
    </w:p>
    <w:p w:rsidR="0022420C" w:rsidRPr="009B3985" w:rsidRDefault="0022420C" w:rsidP="0022420C">
      <w:pPr>
        <w:pStyle w:val="a3"/>
        <w:numPr>
          <w:ilvl w:val="0"/>
          <w:numId w:val="20"/>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личностные факторы</w:t>
      </w:r>
      <w:r w:rsidRPr="009B3985">
        <w:rPr>
          <w:rFonts w:ascii="Times New Roman" w:hAnsi="Times New Roman" w:cs="Times New Roman"/>
          <w:sz w:val="28"/>
          <w:szCs w:val="28"/>
        </w:rPr>
        <w:t>, которые, прежде всего, проявляются в активно-избирательном отношении индивида к предпочитаемой среде общения, к нормам и ценностям своего окружения, к педагогическим воздействиям семьи, школы, общественности, а также в личных ценностных ориентациях и личной способности к саморегулированию своего поведения.</w:t>
      </w:r>
    </w:p>
    <w:p w:rsidR="0022420C" w:rsidRPr="009B3985" w:rsidRDefault="0022420C" w:rsidP="0022420C">
      <w:pPr>
        <w:pStyle w:val="a3"/>
        <w:numPr>
          <w:ilvl w:val="0"/>
          <w:numId w:val="20"/>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u w:val="single"/>
        </w:rPr>
        <w:t>социальные факторы</w:t>
      </w:r>
      <w:r w:rsidRPr="009B3985">
        <w:rPr>
          <w:rFonts w:ascii="Times New Roman" w:hAnsi="Times New Roman" w:cs="Times New Roman"/>
          <w:sz w:val="28"/>
          <w:szCs w:val="28"/>
        </w:rPr>
        <w:t>, определяющиеся социальными и социально-экономическими условиями существования общества. [19]</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Исследователями выделяются следующие внутренние, психологические факторы, которые могут приводить к совершению преступлений несовершеннолетними:</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потребность в престиже, в самоуважении (по некоторым данным, у несовершеннолетних правонарушителей наблюдается преждевременное развитие этой потребности в 12—13 лет, причем она развита сильнее, чем у их законопослушных сверстников);</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потребность в риске;</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наличие так называемых искусственных потребностей;</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эмоциональная неустойчивость;</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lastRenderedPageBreak/>
        <w:t>агрессивность;</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наличие акцентуации характера (к «группе риска» относят гипертимную, истероидную, шизоидную и эмоционально-лабильную акцентуации);</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отклонения в психическом развитии;</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низкое самоуважение;</w:t>
      </w:r>
    </w:p>
    <w:p w:rsidR="0022420C" w:rsidRPr="009B3985" w:rsidRDefault="0022420C" w:rsidP="0022420C">
      <w:pPr>
        <w:pStyle w:val="a3"/>
        <w:numPr>
          <w:ilvl w:val="0"/>
          <w:numId w:val="21"/>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неадекватная самооценка и др.</w:t>
      </w:r>
    </w:p>
    <w:p w:rsidR="0022420C" w:rsidRPr="009B3985" w:rsidRDefault="0022420C" w:rsidP="0022420C">
      <w:pPr>
        <w:pStyle w:val="a3"/>
        <w:tabs>
          <w:tab w:val="left" w:pos="426"/>
        </w:tabs>
        <w:spacing w:after="0" w:line="360" w:lineRule="auto"/>
        <w:ind w:left="-284" w:right="0"/>
        <w:contextualSpacing w:val="0"/>
        <w:jc w:val="both"/>
        <w:rPr>
          <w:rFonts w:ascii="Times New Roman" w:hAnsi="Times New Roman" w:cs="Times New Roman"/>
          <w:sz w:val="28"/>
          <w:szCs w:val="28"/>
        </w:rPr>
      </w:pPr>
      <w:r w:rsidRPr="009B3985">
        <w:rPr>
          <w:rFonts w:ascii="Times New Roman" w:hAnsi="Times New Roman" w:cs="Times New Roman"/>
          <w:sz w:val="28"/>
          <w:szCs w:val="28"/>
        </w:rPr>
        <w:tab/>
        <w:t>Английский психолог Майкл Джон Ап</w:t>
      </w:r>
      <w:r>
        <w:rPr>
          <w:rFonts w:ascii="Times New Roman" w:hAnsi="Times New Roman" w:cs="Times New Roman"/>
          <w:sz w:val="28"/>
          <w:szCs w:val="28"/>
        </w:rPr>
        <w:t>тер объяс</w:t>
      </w:r>
      <w:r w:rsidRPr="009B3985">
        <w:rPr>
          <w:rFonts w:ascii="Times New Roman" w:hAnsi="Times New Roman" w:cs="Times New Roman"/>
          <w:sz w:val="28"/>
          <w:szCs w:val="28"/>
        </w:rPr>
        <w:t>н</w:t>
      </w:r>
      <w:r>
        <w:rPr>
          <w:rFonts w:ascii="Times New Roman" w:hAnsi="Times New Roman" w:cs="Times New Roman"/>
          <w:sz w:val="28"/>
          <w:szCs w:val="28"/>
        </w:rPr>
        <w:t>яя истоки</w:t>
      </w:r>
      <w:r w:rsidRPr="009B3985">
        <w:rPr>
          <w:rFonts w:ascii="Times New Roman" w:hAnsi="Times New Roman" w:cs="Times New Roman"/>
          <w:sz w:val="28"/>
          <w:szCs w:val="28"/>
        </w:rPr>
        <w:t xml:space="preserve"> происхождения</w:t>
      </w:r>
      <w:r>
        <w:rPr>
          <w:rFonts w:ascii="Times New Roman" w:hAnsi="Times New Roman" w:cs="Times New Roman"/>
          <w:sz w:val="28"/>
          <w:szCs w:val="28"/>
        </w:rPr>
        <w:t xml:space="preserve"> этих</w:t>
      </w:r>
      <w:r w:rsidRPr="009B3985">
        <w:rPr>
          <w:rFonts w:ascii="Times New Roman" w:hAnsi="Times New Roman" w:cs="Times New Roman"/>
          <w:sz w:val="28"/>
          <w:szCs w:val="28"/>
        </w:rPr>
        <w:t xml:space="preserve"> факторов</w:t>
      </w:r>
      <w:r>
        <w:rPr>
          <w:rFonts w:ascii="Times New Roman" w:hAnsi="Times New Roman" w:cs="Times New Roman"/>
          <w:sz w:val="28"/>
          <w:szCs w:val="28"/>
        </w:rPr>
        <w:t>,</w:t>
      </w:r>
      <w:r w:rsidRPr="009B3985">
        <w:rPr>
          <w:rFonts w:ascii="Times New Roman" w:hAnsi="Times New Roman" w:cs="Times New Roman"/>
          <w:sz w:val="28"/>
          <w:szCs w:val="28"/>
        </w:rPr>
        <w:t xml:space="preserve"> считал, что потребность в риске проявляются не у всех, а лишь у тех, которые характеризуются доминированием </w:t>
      </w:r>
      <w:r>
        <w:rPr>
          <w:rFonts w:ascii="Times New Roman" w:hAnsi="Times New Roman" w:cs="Times New Roman"/>
          <w:sz w:val="28"/>
          <w:szCs w:val="28"/>
        </w:rPr>
        <w:t xml:space="preserve">физиологической </w:t>
      </w:r>
      <w:r w:rsidRPr="009B3985">
        <w:rPr>
          <w:rFonts w:ascii="Times New Roman" w:hAnsi="Times New Roman" w:cs="Times New Roman"/>
          <w:sz w:val="28"/>
          <w:szCs w:val="28"/>
        </w:rPr>
        <w:t>мотив</w:t>
      </w:r>
      <w:r>
        <w:rPr>
          <w:rFonts w:ascii="Times New Roman" w:hAnsi="Times New Roman" w:cs="Times New Roman"/>
          <w:sz w:val="28"/>
          <w:szCs w:val="28"/>
        </w:rPr>
        <w:t xml:space="preserve">ации, которая связана с такими </w:t>
      </w:r>
      <w:r w:rsidRPr="009B3985">
        <w:rPr>
          <w:rFonts w:ascii="Times New Roman" w:hAnsi="Times New Roman" w:cs="Times New Roman"/>
          <w:sz w:val="28"/>
          <w:szCs w:val="28"/>
        </w:rPr>
        <w:t>свойствами нервной системы, как сила, высокая активность и низкая реактивность. [2]</w:t>
      </w:r>
    </w:p>
    <w:p w:rsidR="0022420C" w:rsidRPr="009B3985" w:rsidRDefault="0022420C" w:rsidP="0022420C">
      <w:pPr>
        <w:spacing w:after="0" w:line="360" w:lineRule="auto"/>
        <w:ind w:right="0" w:firstLine="992"/>
        <w:jc w:val="both"/>
        <w:rPr>
          <w:rFonts w:ascii="Times New Roman" w:hAnsi="Times New Roman" w:cs="Times New Roman"/>
          <w:sz w:val="28"/>
          <w:szCs w:val="28"/>
        </w:rPr>
      </w:pPr>
      <w:r w:rsidRPr="009B3985">
        <w:rPr>
          <w:rFonts w:ascii="Times New Roman" w:hAnsi="Times New Roman" w:cs="Times New Roman"/>
          <w:sz w:val="28"/>
          <w:szCs w:val="28"/>
        </w:rPr>
        <w:t>В подростковом возрасте нередко сохраняется склонность к поведенческ</w:t>
      </w:r>
      <w:r>
        <w:rPr>
          <w:rFonts w:ascii="Times New Roman" w:hAnsi="Times New Roman" w:cs="Times New Roman"/>
          <w:sz w:val="28"/>
          <w:szCs w:val="28"/>
        </w:rPr>
        <w:t>им реакциям и к ним относятся:</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Pr>
          <w:rFonts w:ascii="Times New Roman" w:hAnsi="Times New Roman" w:cs="Times New Roman"/>
          <w:sz w:val="28"/>
          <w:szCs w:val="28"/>
        </w:rPr>
        <w:t>реакция противоборства</w:t>
      </w:r>
      <w:r w:rsidRPr="009B3985">
        <w:rPr>
          <w:rFonts w:ascii="Times New Roman" w:hAnsi="Times New Roman" w:cs="Times New Roman"/>
          <w:sz w:val="28"/>
          <w:szCs w:val="28"/>
        </w:rPr>
        <w:t>,</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Pr>
          <w:rFonts w:ascii="Times New Roman" w:hAnsi="Times New Roman" w:cs="Times New Roman"/>
          <w:sz w:val="28"/>
          <w:szCs w:val="28"/>
        </w:rPr>
        <w:t>имитация или же подражание</w:t>
      </w:r>
      <w:r w:rsidRPr="009B3985">
        <w:rPr>
          <w:rFonts w:ascii="Times New Roman" w:hAnsi="Times New Roman" w:cs="Times New Roman"/>
          <w:sz w:val="28"/>
          <w:szCs w:val="28"/>
        </w:rPr>
        <w:t xml:space="preserve">, </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компенсации, </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гиперкомпенсации, </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эмансипации, </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реакция группировки, </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реакции, обуслов</w:t>
      </w:r>
      <w:r>
        <w:rPr>
          <w:rFonts w:ascii="Times New Roman" w:hAnsi="Times New Roman" w:cs="Times New Roman"/>
          <w:sz w:val="28"/>
          <w:szCs w:val="28"/>
        </w:rPr>
        <w:t>ленные формированием сексуального влечения</w:t>
      </w:r>
      <w:r w:rsidRPr="009B3985">
        <w:rPr>
          <w:rFonts w:ascii="Times New Roman" w:hAnsi="Times New Roman" w:cs="Times New Roman"/>
          <w:sz w:val="28"/>
          <w:szCs w:val="28"/>
        </w:rPr>
        <w:t>,</w:t>
      </w:r>
    </w:p>
    <w:p w:rsidR="0022420C" w:rsidRPr="009B3985" w:rsidRDefault="0022420C" w:rsidP="0022420C">
      <w:pPr>
        <w:pStyle w:val="a3"/>
        <w:numPr>
          <w:ilvl w:val="0"/>
          <w:numId w:val="22"/>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реакции увлечения.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Термин «акцентуация» в 1968году ввёл немецкий психиатр и психолог Карл Леонгард, употребляя его в словосочетаниях как «акцентуированная личность»,  «акце</w:t>
      </w:r>
      <w:r>
        <w:rPr>
          <w:rFonts w:ascii="Times New Roman" w:hAnsi="Times New Roman" w:cs="Times New Roman"/>
          <w:sz w:val="28"/>
          <w:szCs w:val="28"/>
        </w:rPr>
        <w:t xml:space="preserve">нтуированная черта личности» и </w:t>
      </w:r>
      <w:r w:rsidRPr="009B3985">
        <w:rPr>
          <w:rFonts w:ascii="Times New Roman" w:hAnsi="Times New Roman" w:cs="Times New Roman"/>
          <w:sz w:val="28"/>
          <w:szCs w:val="28"/>
        </w:rPr>
        <w:t>«акцентуация характера». От латинского акцентуация, акцентуация характера, акцентуация личности, акцентуированная личностная черта (accentus — ударение). Акцентуации не являются психическими расстройствами</w:t>
      </w:r>
      <w:r>
        <w:rPr>
          <w:rFonts w:ascii="Times New Roman" w:hAnsi="Times New Roman" w:cs="Times New Roman"/>
          <w:sz w:val="28"/>
          <w:szCs w:val="28"/>
        </w:rPr>
        <w:t xml:space="preserve">, но по ряду своих свойств </w:t>
      </w:r>
      <w:r w:rsidRPr="009B3985">
        <w:rPr>
          <w:rFonts w:ascii="Times New Roman" w:hAnsi="Times New Roman" w:cs="Times New Roman"/>
          <w:sz w:val="28"/>
          <w:szCs w:val="28"/>
        </w:rPr>
        <w:t xml:space="preserve">схожи с расстройствами личности и </w:t>
      </w:r>
      <w:r>
        <w:rPr>
          <w:rFonts w:ascii="Times New Roman" w:hAnsi="Times New Roman" w:cs="Times New Roman"/>
          <w:sz w:val="28"/>
          <w:szCs w:val="28"/>
        </w:rPr>
        <w:t xml:space="preserve">это </w:t>
      </w:r>
      <w:r w:rsidRPr="009B3985">
        <w:rPr>
          <w:rFonts w:ascii="Times New Roman" w:hAnsi="Times New Roman" w:cs="Times New Roman"/>
          <w:sz w:val="28"/>
          <w:szCs w:val="28"/>
        </w:rPr>
        <w:t xml:space="preserve">дает предположения о наличии между ними связь. Как уже отмечалась акцентуации характера – это нечто промежуточное между психопатией и нормой. </w:t>
      </w:r>
      <w:r w:rsidRPr="009B3985">
        <w:rPr>
          <w:rFonts w:ascii="Times New Roman" w:hAnsi="Times New Roman" w:cs="Times New Roman"/>
          <w:sz w:val="28"/>
          <w:szCs w:val="28"/>
        </w:rPr>
        <w:lastRenderedPageBreak/>
        <w:t>Понятие акцентуации характера, личности возникло после длительных поисков для адекватного обозначения переходных ступеней между психопатией и нормальным состоянием. [6]</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Акцентуации — чрезмерно выраженные черты характера. Акцентуация предполагает усиление степени определенной черты, а также обладает тенденцией к переходу в патологическое состояние. При большей выраженности они накладывают отпечаток на структуру личности. Акцентуация характера - крайний вариант нормы. В зависимости от уровня выраженности выделяют две степени акцентуации характера: явную и скрытую. Явная акцентуация относится к крайним вариантам нормы, отличается постоянством черт определенного типа характера. </w:t>
      </w:r>
    </w:p>
    <w:p w:rsidR="0022420C" w:rsidRPr="00A07540" w:rsidRDefault="0022420C" w:rsidP="0022420C">
      <w:pPr>
        <w:spacing w:after="0" w:line="360" w:lineRule="auto"/>
        <w:ind w:right="0" w:firstLine="708"/>
        <w:jc w:val="both"/>
        <w:rPr>
          <w:rFonts w:ascii="Times New Roman" w:hAnsi="Times New Roman" w:cs="Times New Roman"/>
          <w:color w:val="212121"/>
          <w:sz w:val="28"/>
          <w:szCs w:val="28"/>
        </w:rPr>
      </w:pPr>
      <w:r w:rsidRPr="009B3985">
        <w:rPr>
          <w:rFonts w:ascii="Times New Roman" w:hAnsi="Times New Roman" w:cs="Times New Roman"/>
          <w:sz w:val="28"/>
          <w:szCs w:val="28"/>
        </w:rPr>
        <w:t>По мнению психиатра А</w:t>
      </w:r>
      <w:r>
        <w:rPr>
          <w:rFonts w:ascii="Times New Roman" w:hAnsi="Times New Roman" w:cs="Times New Roman"/>
          <w:sz w:val="28"/>
          <w:szCs w:val="28"/>
        </w:rPr>
        <w:t>.</w:t>
      </w:r>
      <w:r w:rsidRPr="009B3985">
        <w:rPr>
          <w:rFonts w:ascii="Times New Roman" w:hAnsi="Times New Roman" w:cs="Times New Roman"/>
          <w:sz w:val="28"/>
          <w:szCs w:val="28"/>
        </w:rPr>
        <w:t xml:space="preserve"> Е</w:t>
      </w:r>
      <w:r>
        <w:rPr>
          <w:rFonts w:ascii="Times New Roman" w:hAnsi="Times New Roman" w:cs="Times New Roman"/>
          <w:sz w:val="28"/>
          <w:szCs w:val="28"/>
        </w:rPr>
        <w:t>. Личко, понятие акцентуации</w:t>
      </w:r>
      <w:r w:rsidRPr="009B3985">
        <w:rPr>
          <w:rFonts w:ascii="Times New Roman" w:hAnsi="Times New Roman" w:cs="Times New Roman"/>
          <w:sz w:val="28"/>
          <w:szCs w:val="28"/>
        </w:rPr>
        <w:t xml:space="preserve"> определяет</w:t>
      </w:r>
      <w:r>
        <w:rPr>
          <w:rFonts w:ascii="Times New Roman" w:hAnsi="Times New Roman" w:cs="Times New Roman"/>
          <w:sz w:val="28"/>
          <w:szCs w:val="28"/>
        </w:rPr>
        <w:t>ся</w:t>
      </w:r>
      <w:r w:rsidRPr="009B3985">
        <w:rPr>
          <w:rFonts w:ascii="Times New Roman" w:hAnsi="Times New Roman" w:cs="Times New Roman"/>
          <w:sz w:val="28"/>
          <w:szCs w:val="28"/>
        </w:rPr>
        <w:t xml:space="preserve"> как непропорциональность развития характера, гипертрофиро</w:t>
      </w:r>
      <w:r>
        <w:rPr>
          <w:rFonts w:ascii="Times New Roman" w:hAnsi="Times New Roman" w:cs="Times New Roman"/>
          <w:sz w:val="28"/>
          <w:szCs w:val="28"/>
        </w:rPr>
        <w:t>ванная</w:t>
      </w:r>
      <w:r w:rsidRPr="009B3985">
        <w:rPr>
          <w:rFonts w:ascii="Times New Roman" w:hAnsi="Times New Roman" w:cs="Times New Roman"/>
          <w:sz w:val="28"/>
          <w:szCs w:val="28"/>
        </w:rPr>
        <w:t xml:space="preserve"> выраженность отдельных его черт, что обусловливает повышенную уязвимость личности в отношении определенного рода воздействий и затрудняет ее адаптацию в некоторых специфичных ситуациях. Все акцентуации Личко, рассматривает как временные изменения характера, сглаживающиеся при взрослении подростка. В то же время многие из них могут перейти в психические заболевания или же сохраняются всю жизнь. Одна из особенностей подросткового периода – завершение формирования характера с заострением некоторых черт и последующим их сглаживанием </w:t>
      </w:r>
      <w:r w:rsidRPr="00A07540">
        <w:rPr>
          <w:rFonts w:ascii="Times New Roman" w:hAnsi="Times New Roman" w:cs="Times New Roman"/>
          <w:sz w:val="28"/>
          <w:szCs w:val="28"/>
        </w:rPr>
        <w:t>А.Е. Личко</w:t>
      </w:r>
      <w:r w:rsidRPr="009B3985">
        <w:rPr>
          <w:rFonts w:ascii="Times New Roman" w:hAnsi="Times New Roman" w:cs="Times New Roman"/>
          <w:sz w:val="28"/>
          <w:szCs w:val="28"/>
        </w:rPr>
        <w:t xml:space="preserve"> </w:t>
      </w:r>
      <w:r w:rsidRPr="009B3985">
        <w:rPr>
          <w:rFonts w:ascii="Times New Roman" w:hAnsi="Times New Roman" w:cs="Times New Roman"/>
          <w:color w:val="212121"/>
          <w:sz w:val="28"/>
          <w:szCs w:val="28"/>
        </w:rPr>
        <w:t xml:space="preserve">выделил следующие типы </w:t>
      </w:r>
      <w:r w:rsidRPr="009B3985">
        <w:rPr>
          <w:rFonts w:ascii="Times New Roman" w:hAnsi="Times New Roman" w:cs="Times New Roman"/>
          <w:sz w:val="28"/>
          <w:szCs w:val="28"/>
          <w:bdr w:val="none" w:sz="0" w:space="0" w:color="auto" w:frame="1"/>
        </w:rPr>
        <w:t>акцентуации</w:t>
      </w:r>
      <w:r w:rsidRPr="009B3985">
        <w:rPr>
          <w:rFonts w:ascii="Times New Roman" w:hAnsi="Times New Roman" w:cs="Times New Roman"/>
          <w:color w:val="000000" w:themeColor="text1"/>
          <w:sz w:val="28"/>
          <w:szCs w:val="28"/>
        </w:rPr>
        <w:t xml:space="preserve"> </w:t>
      </w:r>
      <w:r w:rsidRPr="009B3985">
        <w:rPr>
          <w:rFonts w:ascii="Times New Roman" w:hAnsi="Times New Roman" w:cs="Times New Roman"/>
          <w:color w:val="212121"/>
          <w:sz w:val="28"/>
          <w:szCs w:val="28"/>
        </w:rPr>
        <w:t>характера, темперамента, личности:</w:t>
      </w:r>
      <w:r w:rsidRPr="00A07540">
        <w:rPr>
          <w:rFonts w:ascii="Times New Roman" w:hAnsi="Times New Roman" w:cs="Times New Roman"/>
          <w:color w:val="212121"/>
          <w:sz w:val="28"/>
          <w:szCs w:val="28"/>
        </w:rPr>
        <w:t>[32]</w:t>
      </w:r>
    </w:p>
    <w:p w:rsidR="0022420C" w:rsidRPr="009B3985" w:rsidRDefault="0022420C" w:rsidP="0022420C">
      <w:pPr>
        <w:pStyle w:val="a3"/>
        <w:numPr>
          <w:ilvl w:val="0"/>
          <w:numId w:val="23"/>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Гипертимный тип – форма проявления  дезадаптации: правонарушения, склонность к алкоголю, интерес к наркотикам, мелкие кражи, ранние сексуальные связи.</w:t>
      </w:r>
    </w:p>
    <w:p w:rsidR="0022420C" w:rsidRPr="009B3985" w:rsidRDefault="0022420C" w:rsidP="0022420C">
      <w:pPr>
        <w:pStyle w:val="a3"/>
        <w:numPr>
          <w:ilvl w:val="0"/>
          <w:numId w:val="23"/>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Эпилептоидный тип – форма проявления дезадаптации: циничная брань, жестокие побои, безразличие к слабости и беспомощности противника. </w:t>
      </w:r>
    </w:p>
    <w:p w:rsidR="0022420C" w:rsidRPr="009B3985" w:rsidRDefault="0022420C" w:rsidP="0022420C">
      <w:pPr>
        <w:pStyle w:val="a3"/>
        <w:numPr>
          <w:ilvl w:val="0"/>
          <w:numId w:val="23"/>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Истероидный тип – форма проявления дезадаптации: суицидальность как шантаж; алкоголизм и употребление наркотиков носят демонстративный характер; избегают тяжких преступлений. </w:t>
      </w:r>
    </w:p>
    <w:p w:rsidR="0022420C" w:rsidRPr="009B3985" w:rsidRDefault="0022420C" w:rsidP="0022420C">
      <w:pPr>
        <w:pStyle w:val="a3"/>
        <w:numPr>
          <w:ilvl w:val="0"/>
          <w:numId w:val="23"/>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lastRenderedPageBreak/>
        <w:t xml:space="preserve">Неустойчивый тип – форма проявления дезадаптации: хулиганские поступки, ранние сексуальные влечения, алкоголь, курение, наркотики. </w:t>
      </w:r>
    </w:p>
    <w:p w:rsidR="00D85D4E" w:rsidRDefault="0022420C" w:rsidP="0022420C">
      <w:pPr>
        <w:pStyle w:val="a3"/>
        <w:numPr>
          <w:ilvl w:val="0"/>
          <w:numId w:val="23"/>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Слабоволие – основная черта характера. </w:t>
      </w:r>
    </w:p>
    <w:p w:rsidR="0022420C" w:rsidRPr="009B3985" w:rsidRDefault="0022420C" w:rsidP="0022420C">
      <w:pPr>
        <w:pStyle w:val="a3"/>
        <w:numPr>
          <w:ilvl w:val="0"/>
          <w:numId w:val="23"/>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Конформный тип. Формы дезадаптации: групповые правонарушения, алкоголь, наркотики. Готовность подчиняться – основная черта.</w:t>
      </w:r>
      <w:r w:rsidRPr="009B3985">
        <w:rPr>
          <w:rFonts w:ascii="Times New Roman" w:hAnsi="Times New Roman" w:cs="Times New Roman"/>
          <w:sz w:val="28"/>
          <w:szCs w:val="28"/>
          <w:lang w:val="en-US"/>
        </w:rPr>
        <w:t xml:space="preserve">  [32]</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Для подростков с девиантным поведением внутренний конфликт характерен, когда чувства выступают против разума: это неудачи в школе, конфликты с родителями и учителями, чувство одиночества, утрата смысла жиз</w:t>
      </w:r>
      <w:r>
        <w:rPr>
          <w:rFonts w:ascii="Times New Roman" w:hAnsi="Times New Roman" w:cs="Times New Roman"/>
          <w:sz w:val="28"/>
          <w:szCs w:val="28"/>
        </w:rPr>
        <w:t>ни, личная невостребованность</w:t>
      </w:r>
      <w:r w:rsidRPr="009B3985">
        <w:rPr>
          <w:rFonts w:ascii="Times New Roman" w:hAnsi="Times New Roman" w:cs="Times New Roman"/>
          <w:sz w:val="28"/>
          <w:szCs w:val="28"/>
        </w:rPr>
        <w:t xml:space="preserve"> и несостоятельность. П</w:t>
      </w:r>
      <w:r>
        <w:rPr>
          <w:rFonts w:ascii="Times New Roman" w:hAnsi="Times New Roman" w:cs="Times New Roman"/>
          <w:sz w:val="28"/>
          <w:szCs w:val="28"/>
        </w:rPr>
        <w:t>ереживая фрустрацию, подросток испытывают боль и если его</w:t>
      </w:r>
      <w:r w:rsidRPr="009B3985">
        <w:rPr>
          <w:rFonts w:ascii="Times New Roman" w:hAnsi="Times New Roman" w:cs="Times New Roman"/>
          <w:sz w:val="28"/>
          <w:szCs w:val="28"/>
        </w:rPr>
        <w:t xml:space="preserve"> не понимают, то он разочаровывается и </w:t>
      </w:r>
      <w:r>
        <w:rPr>
          <w:rFonts w:ascii="Times New Roman" w:hAnsi="Times New Roman" w:cs="Times New Roman"/>
          <w:sz w:val="28"/>
          <w:szCs w:val="28"/>
        </w:rPr>
        <w:t xml:space="preserve">это может вылиться </w:t>
      </w:r>
      <w:r w:rsidRPr="009B3985">
        <w:rPr>
          <w:rFonts w:ascii="Times New Roman" w:hAnsi="Times New Roman" w:cs="Times New Roman"/>
          <w:sz w:val="28"/>
          <w:szCs w:val="28"/>
        </w:rPr>
        <w:t>в агрессию. Агрессия привлекает внимание родителей, что само по себ</w:t>
      </w:r>
      <w:r>
        <w:rPr>
          <w:rFonts w:ascii="Times New Roman" w:hAnsi="Times New Roman" w:cs="Times New Roman"/>
          <w:sz w:val="28"/>
          <w:szCs w:val="28"/>
        </w:rPr>
        <w:t xml:space="preserve">е важно для ребенка. Тем самым, </w:t>
      </w:r>
      <w:r w:rsidRPr="009B3985">
        <w:rPr>
          <w:rFonts w:ascii="Times New Roman" w:hAnsi="Times New Roman" w:cs="Times New Roman"/>
          <w:sz w:val="28"/>
          <w:szCs w:val="28"/>
        </w:rPr>
        <w:t xml:space="preserve">ребенок нередко добивается своих целей, управляя окружающими. Постепенно, агрессия и нарушение правил начинают систематически использоваться как способы получения желаемого результата. И вот </w:t>
      </w:r>
      <w:r>
        <w:rPr>
          <w:rFonts w:ascii="Times New Roman" w:hAnsi="Times New Roman" w:cs="Times New Roman"/>
          <w:sz w:val="28"/>
          <w:szCs w:val="28"/>
        </w:rPr>
        <w:t>тут закрепляется</w:t>
      </w:r>
      <w:r w:rsidRPr="009B3985">
        <w:rPr>
          <w:rFonts w:ascii="Times New Roman" w:hAnsi="Times New Roman" w:cs="Times New Roman"/>
          <w:sz w:val="28"/>
          <w:szCs w:val="28"/>
        </w:rPr>
        <w:t xml:space="preserve"> делинквентное поведение.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В. Н. Кудрявцев считает, что преступная карьера, как правило, начинается с плохой учебы и отчуждения от школы (негативно-враждебного отношения к ней). Затем происходит отчуждение от семьи на фоне семейных проблем и «непедагогических» методов воспитания. Следующим шагом становится </w:t>
      </w:r>
      <w:r>
        <w:rPr>
          <w:rFonts w:ascii="Times New Roman" w:hAnsi="Times New Roman" w:cs="Times New Roman"/>
          <w:sz w:val="28"/>
          <w:szCs w:val="28"/>
        </w:rPr>
        <w:t xml:space="preserve">вступление </w:t>
      </w:r>
      <w:r w:rsidRPr="009B3985">
        <w:rPr>
          <w:rFonts w:ascii="Times New Roman" w:hAnsi="Times New Roman" w:cs="Times New Roman"/>
          <w:sz w:val="28"/>
          <w:szCs w:val="28"/>
        </w:rPr>
        <w:t>в преступную группировку и совершение преступления. А чтобы попасть в преступную группу понадобится в среднем два года. По имеющимся данным, 60% профессиональных преступников (воров и мошенников) начали этот путь в шестнадцатилетнем возрасте. [30]</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Подавляющее большинство исследователей девиантного поведения подростков отмечают, что им свойственна недисциплинированность, наблюдается недостаточное развитие познавательных качеств: памяти, внимания, абстрактного мышления (так как эти качества у них не упражняются), что часто ведёт к нелогичности мышления. Этому способствует праздный образ жизни, поскольку они не любят трудиться и учиться, но достаточно выражен практический аспект.</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lastRenderedPageBreak/>
        <w:t xml:space="preserve">Виктимность (перевод </w:t>
      </w:r>
      <w:r>
        <w:rPr>
          <w:rFonts w:ascii="Times New Roman" w:hAnsi="Times New Roman" w:cs="Times New Roman"/>
          <w:sz w:val="28"/>
          <w:szCs w:val="28"/>
        </w:rPr>
        <w:t xml:space="preserve">с латинского victima — жертва) — это </w:t>
      </w:r>
      <w:r w:rsidRPr="009B3985">
        <w:rPr>
          <w:rFonts w:ascii="Times New Roman" w:hAnsi="Times New Roman" w:cs="Times New Roman"/>
          <w:sz w:val="28"/>
          <w:szCs w:val="28"/>
        </w:rPr>
        <w:t>склонность субъекта к поведению, повышающему шансы на совершение преступления в отношении его. Компенсируя свою «ущербность» в различных формах девиантного поведения и виктимности, личность  становится ввиду своей социальной некомпетентности жертвой отклоняющегося поведения и наступает девиантная виктимизация.</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Существует четыре раз</w:t>
      </w:r>
      <w:r>
        <w:rPr>
          <w:rFonts w:ascii="Times New Roman" w:hAnsi="Times New Roman" w:cs="Times New Roman"/>
          <w:sz w:val="28"/>
          <w:szCs w:val="28"/>
        </w:rPr>
        <w:t xml:space="preserve">новидности виктимности, которые </w:t>
      </w:r>
      <w:r w:rsidRPr="009B3985">
        <w:rPr>
          <w:rFonts w:ascii="Times New Roman" w:hAnsi="Times New Roman" w:cs="Times New Roman"/>
          <w:sz w:val="28"/>
          <w:szCs w:val="28"/>
        </w:rPr>
        <w:t xml:space="preserve">А.Л. Репецкая выделила в своей работе. Попробуем рассмотреть одну часть разновидности виктимности. Виктимогенная деформация личности, как совокупность социально- психологических свойств личности, связанных с неблагоприятными особенностями социализации последней, её неудовлетворительной социальной адаптацией. В психологическом плане выражается в эмоциональной неустойчивости, неконтролируемости, сниженной способностью к абстрактному мышлению, повышенной конфликтности. В самом общем виде виктимогенная деформация личности определяется низкой культурой общения. Кроме того, она связана с другими дефектами и сдвигами нравственного и правового сознания. Её эмпирическим индикатором является систематическое проявление названных свойств в конкретной ситуации общения. Таким образом, можно говорить, что виктимогенная деформация личности констатируется через сочетание личностных и поведенческих характеристик.  </w:t>
      </w:r>
    </w:p>
    <w:p w:rsidR="0022420C" w:rsidRPr="009B3985" w:rsidRDefault="0022420C" w:rsidP="0022420C">
      <w:pPr>
        <w:spacing w:after="0" w:line="360" w:lineRule="auto"/>
        <w:ind w:right="0"/>
        <w:jc w:val="both"/>
        <w:rPr>
          <w:rFonts w:ascii="Times New Roman" w:hAnsi="Times New Roman" w:cs="Times New Roman"/>
          <w:sz w:val="28"/>
          <w:szCs w:val="28"/>
        </w:rPr>
      </w:pPr>
      <w:r w:rsidRPr="009B3985">
        <w:rPr>
          <w:rFonts w:ascii="Times New Roman" w:hAnsi="Times New Roman" w:cs="Times New Roman"/>
          <w:sz w:val="28"/>
          <w:szCs w:val="28"/>
        </w:rPr>
        <w:t xml:space="preserve">Виктимная личность характеризуется следующими показателями: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снижением уровня мотивации;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заниженной самооценкой;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дефицитом ценностных ориентаций;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высоким конформизмом и т.д.;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тревожностью;</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эмоциональной ригидностью (негибкость, жесткость);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эмоциональной вязкостью (фиксация аффекта);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эмоциональной монотонностью (однообразность, неподвижность эмоций);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lastRenderedPageBreak/>
        <w:t xml:space="preserve">эмоциональным огрублением (утрата тонких эмоциональных дифференцировок);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эмоциональной тупостью (черствость, душевная холодность); утратой эмоционального резонанса (отсутствие эмоционального отклика); </w:t>
      </w:r>
    </w:p>
    <w:p w:rsidR="0022420C" w:rsidRPr="009B3985" w:rsidRDefault="0022420C" w:rsidP="0022420C">
      <w:pPr>
        <w:pStyle w:val="a3"/>
        <w:numPr>
          <w:ilvl w:val="0"/>
          <w:numId w:val="24"/>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алекситимией (затрудненность в вербализации эмоциональных состояний). </w:t>
      </w:r>
    </w:p>
    <w:p w:rsidR="0022420C" w:rsidRPr="009B3985" w:rsidRDefault="0022420C" w:rsidP="0022420C">
      <w:pPr>
        <w:tabs>
          <w:tab w:val="left" w:pos="142"/>
        </w:tabs>
        <w:spacing w:after="0" w:line="360" w:lineRule="auto"/>
        <w:ind w:right="0"/>
        <w:jc w:val="both"/>
        <w:rPr>
          <w:rFonts w:ascii="Times New Roman" w:hAnsi="Times New Roman" w:cs="Times New Roman"/>
          <w:sz w:val="28"/>
          <w:szCs w:val="28"/>
        </w:rPr>
      </w:pPr>
      <w:r w:rsidRPr="009B3985">
        <w:rPr>
          <w:rFonts w:ascii="Times New Roman" w:hAnsi="Times New Roman" w:cs="Times New Roman"/>
          <w:sz w:val="28"/>
          <w:szCs w:val="28"/>
        </w:rPr>
        <w:t xml:space="preserve">К девиантному поведению подростков и молодежи приводят следующие факторы: </w:t>
      </w:r>
    </w:p>
    <w:p w:rsidR="0022420C" w:rsidRPr="009B3985" w:rsidRDefault="0022420C" w:rsidP="0022420C">
      <w:pPr>
        <w:pStyle w:val="a3"/>
        <w:numPr>
          <w:ilvl w:val="0"/>
          <w:numId w:val="25"/>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 культ насилия, утвердившийся в современном искусстве (широкий поток негативных фильмов, книг, песен и др.); </w:t>
      </w:r>
    </w:p>
    <w:p w:rsidR="0022420C" w:rsidRPr="009B3985" w:rsidRDefault="0022420C" w:rsidP="0022420C">
      <w:pPr>
        <w:pStyle w:val="a3"/>
        <w:numPr>
          <w:ilvl w:val="0"/>
          <w:numId w:val="25"/>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 состояние аномии (падение нравственности); – неудовлетворенность социальных потребностей; </w:t>
      </w:r>
    </w:p>
    <w:p w:rsidR="0022420C" w:rsidRPr="009B3985" w:rsidRDefault="0022420C" w:rsidP="0022420C">
      <w:pPr>
        <w:pStyle w:val="a3"/>
        <w:numPr>
          <w:ilvl w:val="0"/>
          <w:numId w:val="25"/>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плохая организация досуга и т.д. Влияние современных субкультур на девиантное поведение личности является чрезвычайно важным, хотя и недостаточно изученным вопросом. [</w:t>
      </w:r>
      <w:r w:rsidRPr="009B3985">
        <w:rPr>
          <w:rFonts w:ascii="Times New Roman" w:hAnsi="Times New Roman" w:cs="Times New Roman"/>
          <w:sz w:val="28"/>
          <w:szCs w:val="28"/>
          <w:lang w:val="en-US"/>
        </w:rPr>
        <w:t>51</w:t>
      </w:r>
      <w:r w:rsidRPr="009B3985">
        <w:rPr>
          <w:rFonts w:ascii="Times New Roman" w:hAnsi="Times New Roman" w:cs="Times New Roman"/>
          <w:sz w:val="28"/>
          <w:szCs w:val="28"/>
        </w:rPr>
        <w:t>]</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Мы хорошо знаем, что личность всегда включена в какую-либо социальную группу, и чтобы быть включенным в группу должен следовать ее нормам, подражать ее участникам, противопоставлять себя другим группам. И отсюда вырастают самые разнообразные субкультуры – аристократическая элита, хиппи, металлисты, рокеры, готы, скинхеды и т.д. Люди склонны идентифицироваться с групповыми лидерами и их идеалами (в том числе деструктивными), что во многом объясняет существование таких массовых девиаций, как геноцид, расизм, фашизм.</w:t>
      </w:r>
    </w:p>
    <w:p w:rsidR="0022420C" w:rsidRPr="009B3985" w:rsidRDefault="0022420C" w:rsidP="0022420C">
      <w:pPr>
        <w:spacing w:after="0" w:line="360" w:lineRule="auto"/>
        <w:ind w:right="0" w:firstLine="708"/>
        <w:jc w:val="both"/>
        <w:rPr>
          <w:rFonts w:ascii="Times New Roman" w:hAnsi="Times New Roman" w:cs="Times New Roman"/>
          <w:sz w:val="28"/>
          <w:szCs w:val="28"/>
          <w:shd w:val="clear" w:color="auto" w:fill="FFFFFF"/>
        </w:rPr>
      </w:pPr>
      <w:r w:rsidRPr="009B3985">
        <w:rPr>
          <w:rFonts w:ascii="Times New Roman" w:hAnsi="Times New Roman" w:cs="Times New Roman"/>
          <w:sz w:val="28"/>
          <w:szCs w:val="28"/>
          <w:shd w:val="clear" w:color="auto" w:fill="FFFFFF"/>
        </w:rPr>
        <w:t>Разные люди в одинаковых ситуациях ведут себя по-разному, это зависит от их личностных характеристик. Человек социален по своей сути — он функционирует в социуме и руководствуется социальными мотивами. Поэтому важно понимать, что любое девиантное поведение, к примеру, девиантное поведение подростков, в каждом индивидуальном случае вызывается разными стимулами (семейное воспитание, отклонения в психике, педагогическая запущенность)</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lastRenderedPageBreak/>
        <w:t>Девиантное поведение подростков (по Ю. Клейбергу) – это специфический способ изменения социальных норм и ожиданий посредством демонстрации ценностного отношения к ним. К числу наиболее часто используемых приемов самовыражения, к которым прибегают подростки, можно отнести сленг, стиль, символику, моду, манеру поведения, совершение определенного рода поступков и т.п. [29]</w:t>
      </w:r>
    </w:p>
    <w:p w:rsidR="0022420C" w:rsidRPr="009B3985" w:rsidRDefault="0022420C" w:rsidP="0022420C">
      <w:pPr>
        <w:spacing w:after="0" w:line="360" w:lineRule="auto"/>
        <w:ind w:right="0"/>
        <w:jc w:val="both"/>
        <w:rPr>
          <w:rFonts w:ascii="Times New Roman" w:hAnsi="Times New Roman" w:cs="Times New Roman"/>
          <w:sz w:val="28"/>
          <w:szCs w:val="28"/>
        </w:rPr>
      </w:pPr>
      <w:r w:rsidRPr="009B3985">
        <w:rPr>
          <w:rFonts w:ascii="Times New Roman" w:hAnsi="Times New Roman" w:cs="Times New Roman"/>
          <w:sz w:val="28"/>
          <w:szCs w:val="28"/>
        </w:rPr>
        <w:t xml:space="preserve">При этом девиантные действия выступают в разном качестве: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как средство достижения значимой цели;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как способ психологической разрядки, замещения блокированной потребности и переключения деятельности;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как самоцель, удовлетворяющая потребность в самореализации и самоутверждении. Особенности подростковых девиаций: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высокая аффективная заряженность поведенческих реакций;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импульсивный характер реагирования на фрустрирующую ситуацию;</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кратковременность реакций с критическим выходом;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низкий уровень стимуляции;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недифференцированная направленность реагирования; </w:t>
      </w:r>
    </w:p>
    <w:p w:rsidR="0022420C" w:rsidRPr="009B3985" w:rsidRDefault="0022420C" w:rsidP="0022420C">
      <w:pPr>
        <w:pStyle w:val="a3"/>
        <w:numPr>
          <w:ilvl w:val="0"/>
          <w:numId w:val="26"/>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высокий уровень готовности к девиантным действиям. </w:t>
      </w:r>
    </w:p>
    <w:p w:rsidR="0022420C" w:rsidRPr="009B3985" w:rsidRDefault="0022420C" w:rsidP="0022420C">
      <w:pPr>
        <w:spacing w:after="0" w:line="360" w:lineRule="auto"/>
        <w:ind w:right="0" w:firstLine="992"/>
        <w:jc w:val="both"/>
        <w:rPr>
          <w:rFonts w:ascii="Times New Roman" w:hAnsi="Times New Roman" w:cs="Times New Roman"/>
          <w:sz w:val="28"/>
          <w:szCs w:val="28"/>
        </w:rPr>
      </w:pPr>
      <w:r w:rsidRPr="009B3985">
        <w:rPr>
          <w:rFonts w:ascii="Times New Roman" w:hAnsi="Times New Roman" w:cs="Times New Roman"/>
          <w:sz w:val="28"/>
          <w:szCs w:val="28"/>
        </w:rPr>
        <w:t xml:space="preserve">Г. Макартычева выделяет надлежащие формы девиантного поведения детей и подростков: антисоциальное, асоциальное, аутодеструктивное.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В детском возрасте (5–12 лет) наиболее распространены такие формы антисоциального поведения, как насилие в отношении сверстников или более младших и слабых детей, жестокое обращение с животными, кража, мелкое хулиганство, порча чужого имущества. [34]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У подростков (13–18 лет) преобладают хулиганство, кражи, вандализм, телесное силовое давление, торговля наркотиками.</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Асоциальное поведение – это уклонение от выполнения морально-н</w:t>
      </w:r>
      <w:r>
        <w:rPr>
          <w:rFonts w:ascii="Times New Roman" w:hAnsi="Times New Roman" w:cs="Times New Roman"/>
          <w:sz w:val="28"/>
          <w:szCs w:val="28"/>
        </w:rPr>
        <w:t>равственных общепризнанных норм</w:t>
      </w:r>
      <w:r w:rsidRPr="009B3985">
        <w:rPr>
          <w:rFonts w:ascii="Times New Roman" w:hAnsi="Times New Roman" w:cs="Times New Roman"/>
          <w:sz w:val="28"/>
          <w:szCs w:val="28"/>
        </w:rPr>
        <w:t xml:space="preserve">, принятых в обществе, угрожающее благополучию межличностных отношений. В подростковом возрасте </w:t>
      </w:r>
      <w:r w:rsidRPr="009B3985">
        <w:rPr>
          <w:rFonts w:ascii="Times New Roman" w:hAnsi="Times New Roman" w:cs="Times New Roman"/>
          <w:sz w:val="28"/>
          <w:szCs w:val="28"/>
        </w:rPr>
        <w:lastRenderedPageBreak/>
        <w:t xml:space="preserve">свойственный уходы из дому, бродяжничество, отказ от обучения, агрессивное поведение, хаотические половые связи, настенные рисунки и надписи непристойного характера, ненормативная лексика.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Аутодеструктивное поведение – это поведение, отклоняющееся от медицинских и психологических норм, угрожающее целостности и развитию самой личности. Дети склонны к курению, токсикомании, но в целом для этого возраста аутодеструкция практически невозможно.</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У подростков данная конфигурация поведения выражается в потреблении наркотиков и спиртного, в самопорезах, в игровой и компьютерной зависимости, в пищевых злоупотреблениях и отказах от еды, вероятны  суицидальное поведение и самоубийства. Деструкция развития воли, и волевых качеств, её негативная направленность. В структуре волевого акта налицо выпадение или свертывание этапа планирования, что говорит об импульсивном характере поведения. [58]</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Для девиантных подростков свойственны такие особенности эмоционально-волевой сферы, как повышенная тревожность, дефектность ценностной системы, особенно в области целей и значения жизни. Они, как правило, импульсивны, раздражительны, вспыльчивы, агрессивны, конфликтны, что затрудняет общение таких подростков с окружающими и создает значительные сложности при их воспитании.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Для полноценного существования подросток нуждается в постоянном </w:t>
      </w:r>
      <w:r>
        <w:rPr>
          <w:rFonts w:ascii="Times New Roman" w:hAnsi="Times New Roman" w:cs="Times New Roman"/>
          <w:sz w:val="28"/>
          <w:szCs w:val="28"/>
        </w:rPr>
        <w:t xml:space="preserve">контроле </w:t>
      </w:r>
      <w:r w:rsidRPr="009B3985">
        <w:rPr>
          <w:rFonts w:ascii="Times New Roman" w:hAnsi="Times New Roman" w:cs="Times New Roman"/>
          <w:sz w:val="28"/>
          <w:szCs w:val="28"/>
        </w:rPr>
        <w:t xml:space="preserve">(средовых факторов, внутренних условий) его </w:t>
      </w:r>
      <w:r>
        <w:rPr>
          <w:rFonts w:ascii="Times New Roman" w:hAnsi="Times New Roman" w:cs="Times New Roman"/>
          <w:sz w:val="28"/>
          <w:szCs w:val="28"/>
        </w:rPr>
        <w:t xml:space="preserve">стремлением </w:t>
      </w:r>
      <w:r w:rsidRPr="009B3985">
        <w:rPr>
          <w:rFonts w:ascii="Times New Roman" w:hAnsi="Times New Roman" w:cs="Times New Roman"/>
          <w:sz w:val="28"/>
          <w:szCs w:val="28"/>
        </w:rPr>
        <w:t xml:space="preserve">к удовлетворению собственных потребностей, поскольку такое противодействие гарантирует возможности для развития. С </w:t>
      </w:r>
      <w:r>
        <w:rPr>
          <w:rFonts w:ascii="Times New Roman" w:hAnsi="Times New Roman" w:cs="Times New Roman"/>
          <w:sz w:val="28"/>
          <w:szCs w:val="28"/>
        </w:rPr>
        <w:t>друго</w:t>
      </w:r>
      <w:r w:rsidRPr="009B3985">
        <w:rPr>
          <w:rFonts w:ascii="Times New Roman" w:hAnsi="Times New Roman" w:cs="Times New Roman"/>
          <w:sz w:val="28"/>
          <w:szCs w:val="28"/>
        </w:rPr>
        <w:t>й стороны, преодоление сопротивления удовлетворению той или иной потребности всегда вызывает усилие, что при отсутствии соответствующего эмоционально-волевого ресурса приводит к деструктивным эффектам: конфликтам, стрессу, агрессии, девиациям.</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Подростковые девиации отличаются высокой личностной включенностью, заниженной критикой к совершенному проступку и вероятностью рецидива. При этом зачастую самим подростком проступок оценивается как выражение </w:t>
      </w:r>
      <w:r w:rsidRPr="009B3985">
        <w:rPr>
          <w:rFonts w:ascii="Times New Roman" w:hAnsi="Times New Roman" w:cs="Times New Roman"/>
          <w:sz w:val="28"/>
          <w:szCs w:val="28"/>
        </w:rPr>
        <w:lastRenderedPageBreak/>
        <w:t>самостоятельности и проявление некоего «геройства». Наиболее часто несовершеннолетними</w:t>
      </w:r>
      <w:r>
        <w:rPr>
          <w:rFonts w:ascii="Times New Roman" w:hAnsi="Times New Roman" w:cs="Times New Roman"/>
          <w:sz w:val="28"/>
          <w:szCs w:val="28"/>
        </w:rPr>
        <w:t xml:space="preserve"> совершаются нарушения</w:t>
      </w:r>
      <w:r w:rsidRPr="009B3985">
        <w:rPr>
          <w:rFonts w:ascii="Times New Roman" w:hAnsi="Times New Roman" w:cs="Times New Roman"/>
          <w:sz w:val="28"/>
          <w:szCs w:val="28"/>
        </w:rPr>
        <w:t xml:space="preserve"> закона</w:t>
      </w:r>
      <w:r>
        <w:rPr>
          <w:rFonts w:ascii="Times New Roman" w:hAnsi="Times New Roman" w:cs="Times New Roman"/>
          <w:sz w:val="28"/>
          <w:szCs w:val="28"/>
        </w:rPr>
        <w:t>,</w:t>
      </w:r>
      <w:r w:rsidRPr="009B3985">
        <w:rPr>
          <w:rFonts w:ascii="Times New Roman" w:hAnsi="Times New Roman" w:cs="Times New Roman"/>
          <w:sz w:val="28"/>
          <w:szCs w:val="28"/>
        </w:rPr>
        <w:t xml:space="preserve"> правонарушения в отношении сверстников или других лиц, которые характеризуются как нарушение прав личности, то есть подростки в отношении этих лиц применяют агрессию.</w:t>
      </w:r>
    </w:p>
    <w:p w:rsidR="0022420C"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Подростки с асоциальной агрессией существенно отличаются от своих более успешных в социальном плане сверстников. Они чаще и больше всего выражают свою агрессию. Агрессивные подростки, нарушающие законы, не доверяют окружающим, избегают ситуаций, в которых они могут оказаться в эмоциональной зависимости. Они наименее благожелательно относятся к сверстникам, часто смешивают секс и агрессию, практически не испытывают чувство вины за агрессивное поведение, подчиняются больше внешним, а не внутренним ограничениям. Такие подростки действуют практически во вред себе, так как в результате своих поступков лишаются привязанностей и попадают под строгий контроль</w:t>
      </w:r>
      <w:r>
        <w:rPr>
          <w:rFonts w:ascii="Times New Roman" w:hAnsi="Times New Roman" w:cs="Times New Roman"/>
          <w:sz w:val="28"/>
          <w:szCs w:val="28"/>
        </w:rPr>
        <w:t xml:space="preserve">.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Агрессивное поведение подростков разделяется исследователями на две группы: </w:t>
      </w:r>
    </w:p>
    <w:p w:rsidR="0022420C" w:rsidRPr="009B3985" w:rsidRDefault="0022420C" w:rsidP="0022420C">
      <w:pPr>
        <w:pStyle w:val="a3"/>
        <w:numPr>
          <w:ilvl w:val="0"/>
          <w:numId w:val="27"/>
        </w:numPr>
        <w:tabs>
          <w:tab w:val="left" w:pos="284"/>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Не социализированные формы агрессивного поведения, которые не носят враждебного характера и не имеют целью причинение вреда другому человеку. </w:t>
      </w:r>
    </w:p>
    <w:p w:rsidR="0022420C" w:rsidRPr="009B3985" w:rsidRDefault="0022420C" w:rsidP="0022420C">
      <w:pPr>
        <w:pStyle w:val="a3"/>
        <w:numPr>
          <w:ilvl w:val="0"/>
          <w:numId w:val="27"/>
        </w:numPr>
        <w:tabs>
          <w:tab w:val="left" w:pos="284"/>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Социализированные формы агрессивного поведения, характеризующиеся враждебностью и имеющие своей целью причинение ущерба или вреда другому человеку.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Мотивы собственного поведения имеют все шансы осознаваться подростком, но чаще совершение агрессивных поступков побуждается и поддерживается безотчетными тенденциями.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Психологической целью агрессии </w:t>
      </w:r>
      <w:r>
        <w:rPr>
          <w:rFonts w:ascii="Times New Roman" w:hAnsi="Times New Roman" w:cs="Times New Roman"/>
          <w:sz w:val="28"/>
          <w:szCs w:val="28"/>
        </w:rPr>
        <w:t>может быть как причинение мучений</w:t>
      </w:r>
      <w:r w:rsidRPr="009B3985">
        <w:rPr>
          <w:rFonts w:ascii="Times New Roman" w:hAnsi="Times New Roman" w:cs="Times New Roman"/>
          <w:sz w:val="28"/>
          <w:szCs w:val="28"/>
        </w:rPr>
        <w:t xml:space="preserve"> и вреда жертве, так и достижение других результатов. </w:t>
      </w:r>
    </w:p>
    <w:p w:rsidR="0022420C" w:rsidRPr="009B3985" w:rsidRDefault="0022420C" w:rsidP="0022420C">
      <w:pPr>
        <w:spacing w:after="0" w:line="360" w:lineRule="auto"/>
        <w:ind w:right="0"/>
        <w:jc w:val="both"/>
        <w:rPr>
          <w:rFonts w:ascii="Times New Roman" w:hAnsi="Times New Roman" w:cs="Times New Roman"/>
          <w:sz w:val="28"/>
          <w:szCs w:val="28"/>
        </w:rPr>
      </w:pPr>
      <w:r w:rsidRPr="009B3985">
        <w:rPr>
          <w:rFonts w:ascii="Times New Roman" w:hAnsi="Times New Roman" w:cs="Times New Roman"/>
          <w:sz w:val="28"/>
          <w:szCs w:val="28"/>
        </w:rPr>
        <w:t xml:space="preserve">Наиболее распространенными целями агрессивного поведения могут быть: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причинение боли жертве;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месть за перенесенное страдание;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причинение ущерба; – доминирование, власть над другим человеком;</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lastRenderedPageBreak/>
        <w:t xml:space="preserve">получение материальных благ;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аффективная разрядка, разрешение внутри личностного конфликта;</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самоутверждение, повышение самооценки, сохранение самоуважения;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защита от реальной или воображаемой угрозы и страдания;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отстаивание личностной автономии и свободы;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завоевание авторитета в группе сверстников;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удаление препятствий на пути к удовлетворению потребностей; </w:t>
      </w:r>
    </w:p>
    <w:p w:rsidR="0022420C" w:rsidRPr="009B3985" w:rsidRDefault="0022420C" w:rsidP="0022420C">
      <w:pPr>
        <w:pStyle w:val="a3"/>
        <w:numPr>
          <w:ilvl w:val="0"/>
          <w:numId w:val="28"/>
        </w:numPr>
        <w:tabs>
          <w:tab w:val="left" w:pos="142"/>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привлечение внимания.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Специфической особенностью агрессивного поведения в подростковом возрасте считается подневольность подростка от группы сверстников на фоне </w:t>
      </w:r>
      <w:r>
        <w:rPr>
          <w:rFonts w:ascii="Times New Roman" w:hAnsi="Times New Roman" w:cs="Times New Roman"/>
          <w:sz w:val="28"/>
          <w:szCs w:val="28"/>
        </w:rPr>
        <w:t xml:space="preserve">потери </w:t>
      </w:r>
      <w:r w:rsidRPr="009B3985">
        <w:rPr>
          <w:rFonts w:ascii="Times New Roman" w:hAnsi="Times New Roman" w:cs="Times New Roman"/>
          <w:sz w:val="28"/>
          <w:szCs w:val="28"/>
        </w:rPr>
        <w:t xml:space="preserve">авторитета взрослых. В этом возрасте умение быть агрессивным </w:t>
      </w:r>
      <w:r>
        <w:rPr>
          <w:rFonts w:ascii="Times New Roman" w:hAnsi="Times New Roman" w:cs="Times New Roman"/>
          <w:sz w:val="28"/>
          <w:szCs w:val="28"/>
        </w:rPr>
        <w:t xml:space="preserve">с </w:t>
      </w:r>
      <w:r w:rsidRPr="009B3985">
        <w:rPr>
          <w:rFonts w:ascii="Times New Roman" w:hAnsi="Times New Roman" w:cs="Times New Roman"/>
          <w:sz w:val="28"/>
          <w:szCs w:val="28"/>
        </w:rPr>
        <w:t>друзьями часто воспринимается как присутствие силы. Любая подростковая группа имеет собственные ритуалы и легенды, поддерживаемые фаворитом. Например, широко распространены ритуалы посвящения в члены группы или же проверки новичков. Ритуалы ус</w:t>
      </w:r>
      <w:r>
        <w:rPr>
          <w:rFonts w:ascii="Times New Roman" w:hAnsi="Times New Roman" w:cs="Times New Roman"/>
          <w:sz w:val="28"/>
          <w:szCs w:val="28"/>
        </w:rPr>
        <w:t>иливают ощущение приспособление</w:t>
      </w:r>
      <w:r w:rsidRPr="009B3985">
        <w:rPr>
          <w:rFonts w:ascii="Times New Roman" w:hAnsi="Times New Roman" w:cs="Times New Roman"/>
          <w:sz w:val="28"/>
          <w:szCs w:val="28"/>
        </w:rPr>
        <w:t xml:space="preserve"> к группе и дают подросткам ощущение защищенности, а легенды становятся идеологической основой ее жизнедеятельности. Последние широко используются группой для оправдания ее внутригрупповой и внешней агрессии. Насилие, «одухотворенное» массовым мифом, переживается подростками как заявление собственной силы, как геройство и верность группе. В отдельных случаях зачин</w:t>
      </w:r>
      <w:r>
        <w:rPr>
          <w:rFonts w:ascii="Times New Roman" w:hAnsi="Times New Roman" w:cs="Times New Roman"/>
          <w:sz w:val="28"/>
          <w:szCs w:val="28"/>
        </w:rPr>
        <w:t>щиками</w:t>
      </w:r>
      <w:r w:rsidRPr="009B3985">
        <w:rPr>
          <w:rFonts w:ascii="Times New Roman" w:hAnsi="Times New Roman" w:cs="Times New Roman"/>
          <w:sz w:val="28"/>
          <w:szCs w:val="28"/>
        </w:rPr>
        <w:t xml:space="preserve"> агрессивного поведения могут быть отдельные подростки-аутсайдеры, дезадаптированные в силу различных </w:t>
      </w:r>
      <w:r>
        <w:rPr>
          <w:rFonts w:ascii="Times New Roman" w:hAnsi="Times New Roman" w:cs="Times New Roman"/>
          <w:sz w:val="28"/>
          <w:szCs w:val="28"/>
        </w:rPr>
        <w:t xml:space="preserve">причин </w:t>
      </w:r>
      <w:r w:rsidRPr="009B3985">
        <w:rPr>
          <w:rFonts w:ascii="Times New Roman" w:hAnsi="Times New Roman" w:cs="Times New Roman"/>
          <w:sz w:val="28"/>
          <w:szCs w:val="28"/>
        </w:rPr>
        <w:t>и предпринимающие попытки самоутвердиться с помощью агрессии. Проявление злости определяется статусом подростка в группе. Наиболее в</w:t>
      </w:r>
      <w:r>
        <w:rPr>
          <w:rFonts w:ascii="Times New Roman" w:hAnsi="Times New Roman" w:cs="Times New Roman"/>
          <w:sz w:val="28"/>
          <w:szCs w:val="28"/>
        </w:rPr>
        <w:t>ысокий уровень агрессии имеется</w:t>
      </w:r>
      <w:r w:rsidRPr="009B3985">
        <w:rPr>
          <w:rFonts w:ascii="Times New Roman" w:hAnsi="Times New Roman" w:cs="Times New Roman"/>
          <w:sz w:val="28"/>
          <w:szCs w:val="28"/>
        </w:rPr>
        <w:t xml:space="preserve"> у фаворитов и «отверженных». Фавориты с помощью агрессивных поступков укрепляют свое первенство, а отверженные группой при помощи агрессии демонстрируют неудовлетворенность своим положением. Степень вовлеченности в противоправную деятельность зависит от множества личных индивидуальн</w:t>
      </w:r>
      <w:r>
        <w:rPr>
          <w:rFonts w:ascii="Times New Roman" w:hAnsi="Times New Roman" w:cs="Times New Roman"/>
          <w:sz w:val="28"/>
          <w:szCs w:val="28"/>
        </w:rPr>
        <w:t xml:space="preserve">ых качеств </w:t>
      </w:r>
      <w:r w:rsidRPr="009B3985">
        <w:rPr>
          <w:rFonts w:ascii="Times New Roman" w:hAnsi="Times New Roman" w:cs="Times New Roman"/>
          <w:sz w:val="28"/>
          <w:szCs w:val="28"/>
        </w:rPr>
        <w:t xml:space="preserve">подростка и от домашних установок и локального климата, в котором он </w:t>
      </w:r>
      <w:r w:rsidRPr="009B3985">
        <w:rPr>
          <w:rFonts w:ascii="Times New Roman" w:hAnsi="Times New Roman" w:cs="Times New Roman"/>
          <w:sz w:val="28"/>
          <w:szCs w:val="28"/>
        </w:rPr>
        <w:lastRenderedPageBreak/>
        <w:t xml:space="preserve">воспитывается, от </w:t>
      </w:r>
      <w:r>
        <w:rPr>
          <w:rFonts w:ascii="Times New Roman" w:hAnsi="Times New Roman" w:cs="Times New Roman"/>
          <w:sz w:val="28"/>
          <w:szCs w:val="28"/>
        </w:rPr>
        <w:t xml:space="preserve">уровня </w:t>
      </w:r>
      <w:r w:rsidRPr="009B3985">
        <w:rPr>
          <w:rFonts w:ascii="Times New Roman" w:hAnsi="Times New Roman" w:cs="Times New Roman"/>
          <w:sz w:val="28"/>
          <w:szCs w:val="28"/>
        </w:rPr>
        <w:t xml:space="preserve">терпимости социума, от законодательной базы, предусматривающей ответственность несовершеннолетних за </w:t>
      </w:r>
      <w:r>
        <w:rPr>
          <w:rFonts w:ascii="Times New Roman" w:hAnsi="Times New Roman" w:cs="Times New Roman"/>
          <w:sz w:val="28"/>
          <w:szCs w:val="28"/>
        </w:rPr>
        <w:t xml:space="preserve">совершенные </w:t>
      </w:r>
      <w:r w:rsidRPr="009B3985">
        <w:rPr>
          <w:rFonts w:ascii="Times New Roman" w:hAnsi="Times New Roman" w:cs="Times New Roman"/>
          <w:sz w:val="28"/>
          <w:szCs w:val="28"/>
        </w:rPr>
        <w:t xml:space="preserve">правонарушения.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По детерминации поведения можно выделить несколько групп агрессивно-девиантных подростков: </w:t>
      </w:r>
    </w:p>
    <w:p w:rsidR="0022420C" w:rsidRPr="009B3985" w:rsidRDefault="0022420C" w:rsidP="0022420C">
      <w:pPr>
        <w:pStyle w:val="a3"/>
        <w:numPr>
          <w:ilvl w:val="0"/>
          <w:numId w:val="8"/>
        </w:numPr>
        <w:tabs>
          <w:tab w:val="left" w:pos="142"/>
        </w:tabs>
        <w:spacing w:after="0" w:line="360" w:lineRule="auto"/>
        <w:ind w:left="-284" w:right="0" w:firstLine="0"/>
        <w:contextualSpacing w:val="0"/>
        <w:jc w:val="both"/>
        <w:rPr>
          <w:rFonts w:ascii="Times New Roman" w:hAnsi="Times New Roman" w:cs="Times New Roman"/>
          <w:sz w:val="28"/>
          <w:szCs w:val="28"/>
        </w:rPr>
      </w:pPr>
      <w:r w:rsidRPr="007E26A2">
        <w:rPr>
          <w:rFonts w:ascii="Times New Roman" w:hAnsi="Times New Roman" w:cs="Times New Roman"/>
          <w:i/>
          <w:sz w:val="28"/>
          <w:szCs w:val="28"/>
        </w:rPr>
        <w:t>Ситуативный нарушитель</w:t>
      </w:r>
      <w:r w:rsidRPr="009B3985">
        <w:rPr>
          <w:rFonts w:ascii="Times New Roman" w:hAnsi="Times New Roman" w:cs="Times New Roman"/>
          <w:sz w:val="28"/>
          <w:szCs w:val="28"/>
        </w:rPr>
        <w:t xml:space="preserve">. Противоправные действия преимущественно спровоцированы ситуацией. </w:t>
      </w:r>
    </w:p>
    <w:p w:rsidR="0022420C" w:rsidRPr="009B3985" w:rsidRDefault="0022420C" w:rsidP="0022420C">
      <w:pPr>
        <w:pStyle w:val="a3"/>
        <w:numPr>
          <w:ilvl w:val="0"/>
          <w:numId w:val="8"/>
        </w:numPr>
        <w:tabs>
          <w:tab w:val="left" w:pos="142"/>
        </w:tabs>
        <w:spacing w:after="0" w:line="360" w:lineRule="auto"/>
        <w:ind w:left="-284" w:right="0" w:firstLine="0"/>
        <w:contextualSpacing w:val="0"/>
        <w:jc w:val="both"/>
        <w:rPr>
          <w:rFonts w:ascii="Times New Roman" w:hAnsi="Times New Roman" w:cs="Times New Roman"/>
          <w:sz w:val="28"/>
          <w:szCs w:val="28"/>
        </w:rPr>
      </w:pPr>
      <w:r w:rsidRPr="007E26A2">
        <w:rPr>
          <w:rFonts w:ascii="Times New Roman" w:hAnsi="Times New Roman" w:cs="Times New Roman"/>
          <w:i/>
          <w:sz w:val="28"/>
          <w:szCs w:val="28"/>
        </w:rPr>
        <w:t>Субкультурный нарушитель</w:t>
      </w:r>
      <w:r w:rsidRPr="009B3985">
        <w:rPr>
          <w:rFonts w:ascii="Times New Roman" w:hAnsi="Times New Roman" w:cs="Times New Roman"/>
          <w:sz w:val="28"/>
          <w:szCs w:val="28"/>
        </w:rPr>
        <w:t xml:space="preserve">. Идентифицирует себя с групповыми антисоциальными ценностями. </w:t>
      </w:r>
    </w:p>
    <w:p w:rsidR="0022420C" w:rsidRPr="009B3985" w:rsidRDefault="0022420C" w:rsidP="0022420C">
      <w:pPr>
        <w:pStyle w:val="a3"/>
        <w:numPr>
          <w:ilvl w:val="0"/>
          <w:numId w:val="8"/>
        </w:numPr>
        <w:tabs>
          <w:tab w:val="left" w:pos="142"/>
        </w:tabs>
        <w:spacing w:after="0" w:line="360" w:lineRule="auto"/>
        <w:ind w:left="-284" w:right="0" w:firstLine="0"/>
        <w:contextualSpacing w:val="0"/>
        <w:jc w:val="both"/>
        <w:rPr>
          <w:rFonts w:ascii="Times New Roman" w:hAnsi="Times New Roman" w:cs="Times New Roman"/>
          <w:sz w:val="28"/>
          <w:szCs w:val="28"/>
        </w:rPr>
      </w:pPr>
      <w:r w:rsidRPr="007E26A2">
        <w:rPr>
          <w:rFonts w:ascii="Times New Roman" w:hAnsi="Times New Roman" w:cs="Times New Roman"/>
          <w:i/>
          <w:sz w:val="28"/>
          <w:szCs w:val="28"/>
        </w:rPr>
        <w:t>Невротический нарушитель</w:t>
      </w:r>
      <w:r w:rsidRPr="009B3985">
        <w:rPr>
          <w:rFonts w:ascii="Times New Roman" w:hAnsi="Times New Roman" w:cs="Times New Roman"/>
          <w:sz w:val="28"/>
          <w:szCs w:val="28"/>
        </w:rPr>
        <w:t xml:space="preserve">. Асоциальные действия выступают следствием внутриличностного конфликта и тревоги. </w:t>
      </w:r>
    </w:p>
    <w:p w:rsidR="0022420C" w:rsidRPr="009B3985" w:rsidRDefault="0022420C" w:rsidP="0022420C">
      <w:pPr>
        <w:pStyle w:val="a3"/>
        <w:numPr>
          <w:ilvl w:val="0"/>
          <w:numId w:val="8"/>
        </w:numPr>
        <w:tabs>
          <w:tab w:val="left" w:pos="142"/>
        </w:tabs>
        <w:spacing w:after="0" w:line="360" w:lineRule="auto"/>
        <w:ind w:left="-284" w:right="0" w:firstLine="0"/>
        <w:contextualSpacing w:val="0"/>
        <w:jc w:val="both"/>
        <w:rPr>
          <w:rFonts w:ascii="Times New Roman" w:hAnsi="Times New Roman" w:cs="Times New Roman"/>
          <w:sz w:val="28"/>
          <w:szCs w:val="28"/>
        </w:rPr>
      </w:pPr>
      <w:r w:rsidRPr="007E26A2">
        <w:rPr>
          <w:rFonts w:ascii="Times New Roman" w:hAnsi="Times New Roman" w:cs="Times New Roman"/>
          <w:i/>
          <w:sz w:val="28"/>
          <w:szCs w:val="28"/>
        </w:rPr>
        <w:t>Органический» нарушитель</w:t>
      </w:r>
      <w:r w:rsidRPr="009B3985">
        <w:rPr>
          <w:rFonts w:ascii="Times New Roman" w:hAnsi="Times New Roman" w:cs="Times New Roman"/>
          <w:sz w:val="28"/>
          <w:szCs w:val="28"/>
        </w:rPr>
        <w:t xml:space="preserve">. Совершает противоправные действия вследствие мозговых повреждений с преобладанием импульсивности, интеллектуальной недостаточности и аффективности. </w:t>
      </w:r>
    </w:p>
    <w:p w:rsidR="0022420C" w:rsidRPr="009B3985" w:rsidRDefault="0022420C" w:rsidP="0022420C">
      <w:pPr>
        <w:pStyle w:val="a3"/>
        <w:numPr>
          <w:ilvl w:val="0"/>
          <w:numId w:val="8"/>
        </w:numPr>
        <w:tabs>
          <w:tab w:val="left" w:pos="142"/>
        </w:tabs>
        <w:spacing w:after="0" w:line="360" w:lineRule="auto"/>
        <w:ind w:left="-284" w:right="0" w:firstLine="0"/>
        <w:contextualSpacing w:val="0"/>
        <w:jc w:val="both"/>
        <w:rPr>
          <w:rFonts w:ascii="Times New Roman" w:hAnsi="Times New Roman" w:cs="Times New Roman"/>
          <w:sz w:val="28"/>
          <w:szCs w:val="28"/>
        </w:rPr>
      </w:pPr>
      <w:r w:rsidRPr="007E26A2">
        <w:rPr>
          <w:rFonts w:ascii="Times New Roman" w:hAnsi="Times New Roman" w:cs="Times New Roman"/>
          <w:i/>
          <w:sz w:val="28"/>
          <w:szCs w:val="28"/>
        </w:rPr>
        <w:t>Психотический нарушитель</w:t>
      </w:r>
      <w:r w:rsidRPr="009B3985">
        <w:rPr>
          <w:rFonts w:ascii="Times New Roman" w:hAnsi="Times New Roman" w:cs="Times New Roman"/>
          <w:sz w:val="28"/>
          <w:szCs w:val="28"/>
        </w:rPr>
        <w:t xml:space="preserve">. Девиантные действия возникают по причине тяжелого психического расстройства, психоза, помрачения сознания. </w:t>
      </w:r>
    </w:p>
    <w:p w:rsidR="0022420C" w:rsidRPr="009B3985" w:rsidRDefault="0022420C" w:rsidP="0022420C">
      <w:pPr>
        <w:pStyle w:val="a3"/>
        <w:numPr>
          <w:ilvl w:val="0"/>
          <w:numId w:val="8"/>
        </w:numPr>
        <w:tabs>
          <w:tab w:val="left" w:pos="142"/>
        </w:tabs>
        <w:spacing w:after="0" w:line="360" w:lineRule="auto"/>
        <w:ind w:left="-284" w:right="0" w:firstLine="0"/>
        <w:contextualSpacing w:val="0"/>
        <w:jc w:val="both"/>
        <w:rPr>
          <w:rFonts w:ascii="Times New Roman" w:hAnsi="Times New Roman" w:cs="Times New Roman"/>
          <w:sz w:val="28"/>
          <w:szCs w:val="28"/>
        </w:rPr>
      </w:pPr>
      <w:r w:rsidRPr="007E26A2">
        <w:rPr>
          <w:rFonts w:ascii="Times New Roman" w:hAnsi="Times New Roman" w:cs="Times New Roman"/>
          <w:i/>
          <w:sz w:val="28"/>
          <w:szCs w:val="28"/>
        </w:rPr>
        <w:t>Антисоциальная личность</w:t>
      </w:r>
      <w:r w:rsidRPr="009B3985">
        <w:rPr>
          <w:rFonts w:ascii="Times New Roman" w:hAnsi="Times New Roman" w:cs="Times New Roman"/>
          <w:sz w:val="28"/>
          <w:szCs w:val="28"/>
        </w:rPr>
        <w:t xml:space="preserve">. Антиобщественные действия вызваны специфическим сочетанием личностных черт – враждебностью, недоразвитостью высших чувств, неспособностью к близким доверительным отношениям.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Таким образом, агрессивное поведение подростков считается не однородным феноменом, а содержит различные внутренние и внешние при</w:t>
      </w:r>
      <w:r>
        <w:rPr>
          <w:rFonts w:ascii="Times New Roman" w:hAnsi="Times New Roman" w:cs="Times New Roman"/>
          <w:sz w:val="28"/>
          <w:szCs w:val="28"/>
        </w:rPr>
        <w:t xml:space="preserve">чины и находится в зависимости </w:t>
      </w:r>
      <w:r w:rsidRPr="009B3985">
        <w:rPr>
          <w:rFonts w:ascii="Times New Roman" w:hAnsi="Times New Roman" w:cs="Times New Roman"/>
          <w:sz w:val="28"/>
          <w:szCs w:val="28"/>
        </w:rPr>
        <w:t>от возрастных особенностей, индивидуальных целей, оснований, обусловливающих его появление. Исследования, проводимые во многих регионах России, показывают, что ярко выраженные девиации в поведении наблюдаются у несовершеннолетних, находящихся на воспитании в интернатных учебных учреждениях и детских домах. В практически 90% случаев не достигшие совершенно</w:t>
      </w:r>
      <w:r>
        <w:rPr>
          <w:rFonts w:ascii="Times New Roman" w:hAnsi="Times New Roman" w:cs="Times New Roman"/>
          <w:sz w:val="28"/>
          <w:szCs w:val="28"/>
        </w:rPr>
        <w:t>летия преступники считались социальными</w:t>
      </w:r>
      <w:r w:rsidRPr="009B3985">
        <w:rPr>
          <w:rFonts w:ascii="Times New Roman" w:hAnsi="Times New Roman" w:cs="Times New Roman"/>
          <w:sz w:val="28"/>
          <w:szCs w:val="28"/>
        </w:rPr>
        <w:t xml:space="preserve"> сиротами, воспитывающимися</w:t>
      </w:r>
      <w:r>
        <w:rPr>
          <w:rFonts w:ascii="Times New Roman" w:hAnsi="Times New Roman" w:cs="Times New Roman"/>
          <w:sz w:val="28"/>
          <w:szCs w:val="28"/>
        </w:rPr>
        <w:t xml:space="preserve"> в семьях группы риска, ведущих</w:t>
      </w:r>
      <w:r w:rsidRPr="009B3985">
        <w:rPr>
          <w:rFonts w:ascii="Times New Roman" w:hAnsi="Times New Roman" w:cs="Times New Roman"/>
          <w:sz w:val="28"/>
          <w:szCs w:val="28"/>
        </w:rPr>
        <w:t xml:space="preserve"> безнравственный и асоциальный </w:t>
      </w:r>
      <w:r>
        <w:rPr>
          <w:rFonts w:ascii="Times New Roman" w:hAnsi="Times New Roman" w:cs="Times New Roman"/>
          <w:sz w:val="28"/>
          <w:szCs w:val="28"/>
        </w:rPr>
        <w:t xml:space="preserve">образ </w:t>
      </w:r>
      <w:r w:rsidRPr="009B3985">
        <w:rPr>
          <w:rFonts w:ascii="Times New Roman" w:hAnsi="Times New Roman" w:cs="Times New Roman"/>
          <w:sz w:val="28"/>
          <w:szCs w:val="28"/>
        </w:rPr>
        <w:t xml:space="preserve">жизни, в семьях, где опекуны уклонялись от собственных обязательств по воспитанию ребят, безжалостно обращались с ними, употребляли </w:t>
      </w:r>
      <w:r w:rsidRPr="009B3985">
        <w:rPr>
          <w:rFonts w:ascii="Times New Roman" w:hAnsi="Times New Roman" w:cs="Times New Roman"/>
          <w:sz w:val="28"/>
          <w:szCs w:val="28"/>
        </w:rPr>
        <w:lastRenderedPageBreak/>
        <w:t xml:space="preserve">спиртное и наркотики, где </w:t>
      </w:r>
      <w:r>
        <w:rPr>
          <w:rFonts w:ascii="Times New Roman" w:hAnsi="Times New Roman" w:cs="Times New Roman"/>
          <w:sz w:val="28"/>
          <w:szCs w:val="28"/>
        </w:rPr>
        <w:t xml:space="preserve">дети </w:t>
      </w:r>
      <w:r w:rsidRPr="009B3985">
        <w:rPr>
          <w:rFonts w:ascii="Times New Roman" w:hAnsi="Times New Roman" w:cs="Times New Roman"/>
          <w:sz w:val="28"/>
          <w:szCs w:val="28"/>
        </w:rPr>
        <w:t xml:space="preserve">с самого раннего возраста были </w:t>
      </w:r>
      <w:r>
        <w:rPr>
          <w:rFonts w:ascii="Times New Roman" w:hAnsi="Times New Roman" w:cs="Times New Roman"/>
          <w:sz w:val="28"/>
          <w:szCs w:val="28"/>
        </w:rPr>
        <w:t xml:space="preserve">предоставлены </w:t>
      </w:r>
      <w:r w:rsidRPr="009B3985">
        <w:rPr>
          <w:rFonts w:ascii="Times New Roman" w:hAnsi="Times New Roman" w:cs="Times New Roman"/>
          <w:sz w:val="28"/>
          <w:szCs w:val="28"/>
        </w:rPr>
        <w:t xml:space="preserve">сами для себя и узнали </w:t>
      </w:r>
      <w:r>
        <w:rPr>
          <w:rFonts w:ascii="Times New Roman" w:hAnsi="Times New Roman" w:cs="Times New Roman"/>
          <w:sz w:val="28"/>
          <w:szCs w:val="28"/>
        </w:rPr>
        <w:t xml:space="preserve">все </w:t>
      </w:r>
      <w:r w:rsidRPr="009B3985">
        <w:rPr>
          <w:rFonts w:ascii="Times New Roman" w:hAnsi="Times New Roman" w:cs="Times New Roman"/>
          <w:sz w:val="28"/>
          <w:szCs w:val="28"/>
        </w:rPr>
        <w:t xml:space="preserve">тяготы жизни.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Наблюдения и исследования показывают, насколько тяжелы аномалии развития личности детей, оставшихся без родительской любви и ласки в раннем детстве. По данным российских исследователей, эти дети регулярно «пополняют» преступный мир: </w:t>
      </w:r>
    </w:p>
    <w:p w:rsidR="0022420C" w:rsidRPr="009B3985" w:rsidRDefault="0022420C" w:rsidP="0022420C">
      <w:pPr>
        <w:pStyle w:val="a3"/>
        <w:numPr>
          <w:ilvl w:val="0"/>
          <w:numId w:val="29"/>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40% воспитанников учреждений интернатного воспитания склонны к совершению преступлений, </w:t>
      </w:r>
    </w:p>
    <w:p w:rsidR="0022420C" w:rsidRPr="009B3985" w:rsidRDefault="0022420C" w:rsidP="0022420C">
      <w:pPr>
        <w:pStyle w:val="a3"/>
        <w:numPr>
          <w:ilvl w:val="0"/>
          <w:numId w:val="29"/>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40 %– уже совершили их, </w:t>
      </w:r>
    </w:p>
    <w:p w:rsidR="0022420C" w:rsidRPr="009B3985" w:rsidRDefault="00F76173" w:rsidP="0022420C">
      <w:pPr>
        <w:pStyle w:val="a3"/>
        <w:numPr>
          <w:ilvl w:val="0"/>
          <w:numId w:val="29"/>
        </w:numPr>
        <w:tabs>
          <w:tab w:val="left" w:pos="0"/>
        </w:tabs>
        <w:spacing w:after="0" w:line="360" w:lineRule="auto"/>
        <w:ind w:left="-284" w:righ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10 % склонны, </w:t>
      </w:r>
      <w:r w:rsidR="0022420C" w:rsidRPr="009B3985">
        <w:rPr>
          <w:rFonts w:ascii="Times New Roman" w:hAnsi="Times New Roman" w:cs="Times New Roman"/>
          <w:sz w:val="28"/>
          <w:szCs w:val="28"/>
        </w:rPr>
        <w:t xml:space="preserve">к суициду и только </w:t>
      </w:r>
    </w:p>
    <w:p w:rsidR="0022420C" w:rsidRPr="009B3985" w:rsidRDefault="0022420C" w:rsidP="0022420C">
      <w:pPr>
        <w:pStyle w:val="a3"/>
        <w:numPr>
          <w:ilvl w:val="0"/>
          <w:numId w:val="29"/>
        </w:numPr>
        <w:tabs>
          <w:tab w:val="left" w:pos="0"/>
        </w:tabs>
        <w:spacing w:after="0" w:line="360" w:lineRule="auto"/>
        <w:ind w:left="-284" w:right="0" w:firstLine="0"/>
        <w:contextualSpacing w:val="0"/>
        <w:jc w:val="both"/>
        <w:rPr>
          <w:rFonts w:ascii="Times New Roman" w:hAnsi="Times New Roman" w:cs="Times New Roman"/>
          <w:sz w:val="28"/>
          <w:szCs w:val="28"/>
        </w:rPr>
      </w:pPr>
      <w:r w:rsidRPr="009B3985">
        <w:rPr>
          <w:rFonts w:ascii="Times New Roman" w:hAnsi="Times New Roman" w:cs="Times New Roman"/>
          <w:sz w:val="28"/>
          <w:szCs w:val="28"/>
        </w:rPr>
        <w:t xml:space="preserve">10% имеют позитивную мотивацию на будущую жизнь. </w:t>
      </w:r>
    </w:p>
    <w:p w:rsidR="0022420C" w:rsidRPr="009B3985" w:rsidRDefault="0022420C" w:rsidP="0022420C">
      <w:pPr>
        <w:spacing w:after="0" w:line="360" w:lineRule="auto"/>
        <w:ind w:right="0" w:firstLine="708"/>
        <w:jc w:val="both"/>
        <w:rPr>
          <w:rFonts w:ascii="Times New Roman" w:hAnsi="Times New Roman" w:cs="Times New Roman"/>
          <w:sz w:val="28"/>
          <w:szCs w:val="28"/>
        </w:rPr>
      </w:pPr>
      <w:r w:rsidRPr="009B3985">
        <w:rPr>
          <w:rFonts w:ascii="Times New Roman" w:hAnsi="Times New Roman" w:cs="Times New Roman"/>
          <w:sz w:val="28"/>
          <w:szCs w:val="28"/>
        </w:rPr>
        <w:t xml:space="preserve">К особой группе можно отнести подростков с риском суицида. Саморазрушительное поведение рассматривается как акт отчаяния, неспособность дальше руководить своей жизнью. </w:t>
      </w:r>
    </w:p>
    <w:p w:rsidR="0022420C" w:rsidRPr="00760F26" w:rsidRDefault="0022420C" w:rsidP="0022420C">
      <w:pPr>
        <w:pStyle w:val="afa"/>
        <w:ind w:right="282"/>
      </w:pPr>
      <w:bookmarkStart w:id="5" w:name="_Toc504132467"/>
      <w:r>
        <w:t xml:space="preserve">1.3. </w:t>
      </w:r>
      <w:r w:rsidRPr="00760F26">
        <w:t>Понятие девиантного поведения и факторы его формирования</w:t>
      </w:r>
      <w:bookmarkEnd w:id="5"/>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Не смотря на больш</w:t>
      </w:r>
      <w:r w:rsidR="00F76173">
        <w:rPr>
          <w:rFonts w:ascii="Times New Roman" w:hAnsi="Times New Roman" w:cs="Times New Roman"/>
          <w:sz w:val="28"/>
          <w:szCs w:val="28"/>
        </w:rPr>
        <w:t>о</w:t>
      </w:r>
      <w:r w:rsidRPr="00330ED9">
        <w:rPr>
          <w:rFonts w:ascii="Times New Roman" w:hAnsi="Times New Roman" w:cs="Times New Roman"/>
          <w:sz w:val="28"/>
          <w:szCs w:val="28"/>
        </w:rPr>
        <w:t>е количество теоретических и эмпирических исследований в разных отраслях научного знания, проблема девиантного (отклоняющегося) поведения является одной из самых сложных, неоднозначных и одновременно актуальных.</w:t>
      </w:r>
    </w:p>
    <w:p w:rsidR="0022420C" w:rsidRPr="00407396"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 xml:space="preserve">Традиционно поведение человека делят на «нормальное» и «отклоняющееся». По справедливому замечанию Ж. Годфруа, вопрос «Какое поведение можно считать нормальным?» является центральным для объяснения человеческого поведения, в том числе </w:t>
      </w:r>
      <w:r w:rsidR="00F76173">
        <w:rPr>
          <w:rFonts w:ascii="Times New Roman" w:hAnsi="Times New Roman" w:cs="Times New Roman"/>
          <w:sz w:val="28"/>
          <w:szCs w:val="28"/>
        </w:rPr>
        <w:t xml:space="preserve">и </w:t>
      </w:r>
      <w:r w:rsidRPr="00330ED9">
        <w:rPr>
          <w:rFonts w:ascii="Times New Roman" w:hAnsi="Times New Roman" w:cs="Times New Roman"/>
          <w:sz w:val="28"/>
          <w:szCs w:val="28"/>
        </w:rPr>
        <w:t>отклоняющегося. В строгом смысле определение понятий «нормальное» / «отклоняющееся» поведение затруднено, а гр</w:t>
      </w:r>
      <w:r>
        <w:rPr>
          <w:rFonts w:ascii="Times New Roman" w:hAnsi="Times New Roman" w:cs="Times New Roman"/>
          <w:sz w:val="28"/>
          <w:szCs w:val="28"/>
        </w:rPr>
        <w:t>аницы между ними весьма размыты</w:t>
      </w:r>
      <w:r w:rsidRPr="00A07540">
        <w:rPr>
          <w:rFonts w:ascii="Times New Roman" w:hAnsi="Times New Roman" w:cs="Times New Roman"/>
          <w:sz w:val="28"/>
          <w:szCs w:val="28"/>
        </w:rPr>
        <w:t xml:space="preserve">. </w:t>
      </w:r>
      <w:r w:rsidRPr="00407396">
        <w:rPr>
          <w:rFonts w:ascii="Times New Roman" w:hAnsi="Times New Roman" w:cs="Times New Roman"/>
          <w:sz w:val="28"/>
          <w:szCs w:val="28"/>
        </w:rPr>
        <w:t>[17]</w:t>
      </w:r>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 xml:space="preserve">Тем не менее, в науке эти понятия используются постоянно. Под нормальным поведением принято понимать нормативно-одобряемое поведение, не связанное с болезненным расстройством, к тому же характерное для большинства людей. Аналогично этому анормальное поведение – поведение, </w:t>
      </w:r>
      <w:r w:rsidRPr="00330ED9">
        <w:rPr>
          <w:rFonts w:ascii="Times New Roman" w:hAnsi="Times New Roman" w:cs="Times New Roman"/>
          <w:sz w:val="28"/>
          <w:szCs w:val="28"/>
        </w:rPr>
        <w:lastRenderedPageBreak/>
        <w:t>характеризующееся отклонением от образцов поведения, ожидаемых в данной культуре, исторической эпохе или конкретной ситуации.</w:t>
      </w:r>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Проблема девиантного поведения многоаспектна и изучается специалистами из разных областей науки. В частности, можно назвать работы таких авторов, как А.Д. Гонеев, К. Хорни, Л.Б. Шнейдер, В.Д. Менделевий.</w:t>
      </w:r>
    </w:p>
    <w:p w:rsidR="0022420C" w:rsidRPr="00330ED9" w:rsidRDefault="0022420C" w:rsidP="0022420C">
      <w:pPr>
        <w:tabs>
          <w:tab w:val="left" w:pos="284"/>
          <w:tab w:val="left" w:pos="1160"/>
        </w:tabs>
        <w:spacing w:after="0" w:line="360" w:lineRule="auto"/>
        <w:ind w:right="0"/>
        <w:jc w:val="both"/>
        <w:rPr>
          <w:rFonts w:ascii="Times New Roman" w:hAnsi="Times New Roman" w:cs="Times New Roman"/>
          <w:sz w:val="28"/>
          <w:szCs w:val="28"/>
        </w:rPr>
      </w:pPr>
      <w:r>
        <w:rPr>
          <w:rFonts w:ascii="Times New Roman" w:hAnsi="Times New Roman" w:cs="Times New Roman"/>
          <w:sz w:val="28"/>
          <w:szCs w:val="28"/>
        </w:rPr>
        <w:tab/>
        <w:t xml:space="preserve">В </w:t>
      </w:r>
      <w:r w:rsidRPr="00330ED9">
        <w:rPr>
          <w:rFonts w:ascii="Times New Roman" w:hAnsi="Times New Roman" w:cs="Times New Roman"/>
          <w:sz w:val="28"/>
          <w:szCs w:val="28"/>
        </w:rPr>
        <w:t>России в начале XX века в научных кругах, изучающих вопросы девиантного поведения, активно участвовали многие российские ученые, а</w:t>
      </w:r>
      <w:r>
        <w:rPr>
          <w:sz w:val="28"/>
          <w:szCs w:val="28"/>
        </w:rPr>
        <w:t xml:space="preserve"> </w:t>
      </w:r>
      <w:r w:rsidRPr="00330ED9">
        <w:rPr>
          <w:rFonts w:ascii="Times New Roman" w:hAnsi="Times New Roman" w:cs="Times New Roman"/>
          <w:sz w:val="28"/>
          <w:szCs w:val="28"/>
        </w:rPr>
        <w:t>именно: В.М. Бехтерев, П.П. Блонский, Л.С. Выготский, В.П. Кащенко, П.Ф.</w:t>
      </w:r>
      <w:r>
        <w:rPr>
          <w:sz w:val="28"/>
          <w:szCs w:val="28"/>
        </w:rPr>
        <w:t xml:space="preserve"> </w:t>
      </w:r>
      <w:r w:rsidRPr="00330ED9">
        <w:rPr>
          <w:rFonts w:ascii="Times New Roman" w:hAnsi="Times New Roman" w:cs="Times New Roman"/>
          <w:sz w:val="28"/>
          <w:szCs w:val="28"/>
        </w:rPr>
        <w:t>Каптерев, А.С. Макаренко, А.П. Нечаев, С.Т. Шацкий и др.</w:t>
      </w:r>
    </w:p>
    <w:p w:rsidR="00B34C2E"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 xml:space="preserve">Основную сложность изучения этого явления составляет то, что это оно носит междисциплинарный характер. Нет единой точки зрения, относительно понятия девиантного поведения. </w:t>
      </w:r>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 xml:space="preserve">По мнению Ю.А. Егорова, Е.В. Змановской, Г.И. Макартычѐвой, девиантное, или отклоняющееся поведение - это устойчивое поведение личности, отклоняющееся от наиболее важных социальных норм, причиняющее реальный ущерб обществу и самой личности, а также сопровождающееся еѐ социальное </w:t>
      </w:r>
      <w:r w:rsidR="00F76173">
        <w:rPr>
          <w:rFonts w:ascii="Times New Roman" w:hAnsi="Times New Roman" w:cs="Times New Roman"/>
          <w:sz w:val="28"/>
          <w:szCs w:val="28"/>
        </w:rPr>
        <w:t xml:space="preserve">дезадаптацией. </w:t>
      </w:r>
      <w:r w:rsidRPr="00330ED9">
        <w:rPr>
          <w:rFonts w:ascii="Times New Roman" w:hAnsi="Times New Roman" w:cs="Times New Roman"/>
          <w:sz w:val="28"/>
          <w:szCs w:val="28"/>
        </w:rPr>
        <w:t xml:space="preserve">Л.В. Мардахаев утверждает, что под девиантным поведением чаше всего понимают отрицательное отклонение в поведении человека в зависимости от его возраста, противоречащее принятым в обществе не только правовым или нравственным нормам, но и ролевым предназначениям </w:t>
      </w:r>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Таким образом, сущность девиантного (отклоняющегося) поведения заключается в том, что такое поведение всегда формируется на основе несоответствия поведения и деятельности личности правилам и эталонам, распространенным в обществе или конкретной социальной группе и в большинстве случае</w:t>
      </w:r>
      <w:r w:rsidR="00F76173">
        <w:rPr>
          <w:rFonts w:ascii="Times New Roman" w:hAnsi="Times New Roman" w:cs="Times New Roman"/>
          <w:sz w:val="28"/>
          <w:szCs w:val="28"/>
        </w:rPr>
        <w:t>в имеет разрушительный характер;</w:t>
      </w:r>
      <w:r w:rsidRPr="00330ED9">
        <w:rPr>
          <w:rFonts w:ascii="Times New Roman" w:hAnsi="Times New Roman" w:cs="Times New Roman"/>
          <w:sz w:val="28"/>
          <w:szCs w:val="28"/>
        </w:rPr>
        <w:t xml:space="preserve"> индивидуально-типологические, возрастные и г</w:t>
      </w:r>
      <w:r w:rsidR="00F76173">
        <w:rPr>
          <w:rFonts w:ascii="Times New Roman" w:hAnsi="Times New Roman" w:cs="Times New Roman"/>
          <w:sz w:val="28"/>
          <w:szCs w:val="28"/>
        </w:rPr>
        <w:t>ендерные особенности проявления;</w:t>
      </w:r>
      <w:r w:rsidRPr="00330ED9">
        <w:rPr>
          <w:rFonts w:ascii="Times New Roman" w:hAnsi="Times New Roman" w:cs="Times New Roman"/>
          <w:sz w:val="28"/>
          <w:szCs w:val="28"/>
        </w:rPr>
        <w:t xml:space="preserve"> вызывает реакцию осуждения и негативную оценку окружающих, и сопровождается не только социальной и психологической дезадаптацией, но и личностной деструкцией.</w:t>
      </w:r>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lastRenderedPageBreak/>
        <w:t>Девиантное поведение отличается рядом признаков, по которым оно отличается от других психологических феноменов:</w:t>
      </w:r>
    </w:p>
    <w:p w:rsidR="0022420C" w:rsidRPr="00330ED9" w:rsidRDefault="0022420C" w:rsidP="0022420C">
      <w:pPr>
        <w:numPr>
          <w:ilvl w:val="0"/>
          <w:numId w:val="44"/>
        </w:numPr>
        <w:tabs>
          <w:tab w:val="left" w:pos="-142"/>
          <w:tab w:val="left" w:pos="284"/>
          <w:tab w:val="left" w:pos="1676"/>
        </w:tabs>
        <w:spacing w:after="0" w:line="360" w:lineRule="auto"/>
        <w:ind w:right="0"/>
        <w:jc w:val="both"/>
        <w:rPr>
          <w:rFonts w:ascii="Times New Roman" w:hAnsi="Times New Roman" w:cs="Times New Roman"/>
          <w:sz w:val="28"/>
          <w:szCs w:val="28"/>
        </w:rPr>
      </w:pPr>
      <w:r w:rsidRPr="00330ED9">
        <w:rPr>
          <w:rFonts w:ascii="Times New Roman" w:hAnsi="Times New Roman" w:cs="Times New Roman"/>
          <w:sz w:val="28"/>
          <w:szCs w:val="28"/>
        </w:rPr>
        <w:t>Отклоняющееся поведение личности — это поведение, которое не соответствует общепринятым или официально установленным социальным нормам;</w:t>
      </w:r>
    </w:p>
    <w:p w:rsidR="0022420C" w:rsidRPr="00330ED9" w:rsidRDefault="0022420C" w:rsidP="0022420C">
      <w:pPr>
        <w:numPr>
          <w:ilvl w:val="0"/>
          <w:numId w:val="44"/>
        </w:numPr>
        <w:tabs>
          <w:tab w:val="left" w:pos="-142"/>
          <w:tab w:val="left" w:pos="284"/>
          <w:tab w:val="left" w:pos="1676"/>
        </w:tabs>
        <w:spacing w:after="0" w:line="360" w:lineRule="auto"/>
        <w:ind w:right="0"/>
        <w:jc w:val="left"/>
        <w:rPr>
          <w:rFonts w:ascii="Times New Roman" w:hAnsi="Times New Roman" w:cs="Times New Roman"/>
          <w:sz w:val="28"/>
          <w:szCs w:val="28"/>
        </w:rPr>
      </w:pPr>
      <w:r w:rsidRPr="00330ED9">
        <w:rPr>
          <w:rFonts w:ascii="Times New Roman" w:hAnsi="Times New Roman" w:cs="Times New Roman"/>
          <w:sz w:val="28"/>
          <w:szCs w:val="28"/>
        </w:rPr>
        <w:t>Девиантное поведение и личность, его проявляющая, вызывают негативную оценку со стороны других людей;</w:t>
      </w:r>
    </w:p>
    <w:p w:rsidR="0022420C" w:rsidRPr="00330ED9" w:rsidRDefault="0022420C" w:rsidP="0022420C">
      <w:pPr>
        <w:numPr>
          <w:ilvl w:val="0"/>
          <w:numId w:val="44"/>
        </w:numPr>
        <w:tabs>
          <w:tab w:val="left" w:pos="-142"/>
          <w:tab w:val="left" w:pos="284"/>
          <w:tab w:val="left" w:pos="1676"/>
        </w:tabs>
        <w:spacing w:after="0" w:line="360" w:lineRule="auto"/>
        <w:ind w:right="0"/>
        <w:jc w:val="left"/>
        <w:rPr>
          <w:rFonts w:ascii="Times New Roman" w:hAnsi="Times New Roman" w:cs="Times New Roman"/>
          <w:sz w:val="28"/>
          <w:szCs w:val="28"/>
        </w:rPr>
      </w:pPr>
      <w:r w:rsidRPr="00330ED9">
        <w:rPr>
          <w:rFonts w:ascii="Times New Roman" w:hAnsi="Times New Roman" w:cs="Times New Roman"/>
          <w:sz w:val="28"/>
          <w:szCs w:val="28"/>
        </w:rPr>
        <w:t>Особенностью отклоняющегося поведения является то, что оно наносит реальный ущерб самой личности или окружающим людям;</w:t>
      </w:r>
    </w:p>
    <w:p w:rsidR="0022420C" w:rsidRPr="00330ED9" w:rsidRDefault="0022420C" w:rsidP="0022420C">
      <w:pPr>
        <w:numPr>
          <w:ilvl w:val="0"/>
          <w:numId w:val="44"/>
        </w:numPr>
        <w:tabs>
          <w:tab w:val="left" w:pos="-142"/>
          <w:tab w:val="left" w:pos="284"/>
          <w:tab w:val="left" w:pos="1676"/>
        </w:tabs>
        <w:spacing w:after="0" w:line="360" w:lineRule="auto"/>
        <w:ind w:right="0"/>
        <w:jc w:val="both"/>
        <w:rPr>
          <w:rFonts w:ascii="Times New Roman" w:hAnsi="Times New Roman" w:cs="Times New Roman"/>
          <w:sz w:val="28"/>
          <w:szCs w:val="28"/>
        </w:rPr>
      </w:pPr>
      <w:r w:rsidRPr="00330ED9">
        <w:rPr>
          <w:rFonts w:ascii="Times New Roman" w:hAnsi="Times New Roman" w:cs="Times New Roman"/>
          <w:sz w:val="28"/>
          <w:szCs w:val="28"/>
        </w:rPr>
        <w:t>Рассматриваемое поведение преимущественно можно охарактеризовать как стойко повторяющееся (многократное или длительное);</w:t>
      </w:r>
    </w:p>
    <w:p w:rsidR="0022420C" w:rsidRPr="00330ED9" w:rsidRDefault="0022420C" w:rsidP="0022420C">
      <w:pPr>
        <w:numPr>
          <w:ilvl w:val="0"/>
          <w:numId w:val="44"/>
        </w:numPr>
        <w:tabs>
          <w:tab w:val="left" w:pos="-142"/>
          <w:tab w:val="left" w:pos="284"/>
          <w:tab w:val="left" w:pos="1676"/>
        </w:tabs>
        <w:spacing w:after="0" w:line="360" w:lineRule="auto"/>
        <w:ind w:right="0"/>
        <w:jc w:val="both"/>
        <w:rPr>
          <w:rFonts w:ascii="Times New Roman" w:hAnsi="Times New Roman" w:cs="Times New Roman"/>
          <w:sz w:val="28"/>
          <w:szCs w:val="28"/>
        </w:rPr>
      </w:pPr>
      <w:r w:rsidRPr="00330ED9">
        <w:rPr>
          <w:rFonts w:ascii="Times New Roman" w:hAnsi="Times New Roman" w:cs="Times New Roman"/>
          <w:sz w:val="28"/>
          <w:szCs w:val="28"/>
        </w:rPr>
        <w:t>Для того чтобы поведение можно было квалифицировать как отклоняющееся, оно должно согласовываться с общей направленностью личности;</w:t>
      </w:r>
    </w:p>
    <w:p w:rsidR="0022420C" w:rsidRPr="00330ED9" w:rsidRDefault="0022420C" w:rsidP="0022420C">
      <w:pPr>
        <w:numPr>
          <w:ilvl w:val="0"/>
          <w:numId w:val="44"/>
        </w:numPr>
        <w:tabs>
          <w:tab w:val="left" w:pos="-142"/>
          <w:tab w:val="left" w:pos="284"/>
          <w:tab w:val="left" w:pos="1676"/>
        </w:tabs>
        <w:spacing w:after="0" w:line="360" w:lineRule="auto"/>
        <w:ind w:right="0"/>
        <w:jc w:val="left"/>
        <w:rPr>
          <w:rFonts w:ascii="Times New Roman" w:hAnsi="Times New Roman" w:cs="Times New Roman"/>
          <w:sz w:val="28"/>
          <w:szCs w:val="28"/>
        </w:rPr>
      </w:pPr>
      <w:r w:rsidRPr="00330ED9">
        <w:rPr>
          <w:rFonts w:ascii="Times New Roman" w:hAnsi="Times New Roman" w:cs="Times New Roman"/>
          <w:sz w:val="28"/>
          <w:szCs w:val="28"/>
        </w:rPr>
        <w:t>Особенностью отклоняющегося поведения является то, что оно рассматривается в пределах медицинской нормы;</w:t>
      </w:r>
    </w:p>
    <w:p w:rsidR="0022420C" w:rsidRPr="00330ED9" w:rsidRDefault="0022420C" w:rsidP="0022420C">
      <w:pPr>
        <w:numPr>
          <w:ilvl w:val="0"/>
          <w:numId w:val="44"/>
        </w:numPr>
        <w:tabs>
          <w:tab w:val="left" w:pos="-142"/>
          <w:tab w:val="left" w:pos="284"/>
          <w:tab w:val="left" w:pos="1676"/>
        </w:tabs>
        <w:spacing w:after="0" w:line="360" w:lineRule="auto"/>
        <w:ind w:right="0"/>
        <w:jc w:val="left"/>
        <w:rPr>
          <w:rFonts w:ascii="Times New Roman" w:hAnsi="Times New Roman" w:cs="Times New Roman"/>
          <w:sz w:val="28"/>
          <w:szCs w:val="28"/>
        </w:rPr>
      </w:pPr>
      <w:r w:rsidRPr="00330ED9">
        <w:rPr>
          <w:rFonts w:ascii="Times New Roman" w:hAnsi="Times New Roman" w:cs="Times New Roman"/>
          <w:sz w:val="28"/>
          <w:szCs w:val="28"/>
        </w:rPr>
        <w:t>Особенностью отклоняющегося поведения является то, что оно сопровождается различными проявлениями социальной дезадаптации;</w:t>
      </w:r>
    </w:p>
    <w:p w:rsidR="0022420C" w:rsidRPr="00330ED9" w:rsidRDefault="0022420C" w:rsidP="0022420C">
      <w:pPr>
        <w:numPr>
          <w:ilvl w:val="0"/>
          <w:numId w:val="44"/>
        </w:numPr>
        <w:tabs>
          <w:tab w:val="left" w:pos="-142"/>
          <w:tab w:val="left" w:pos="284"/>
          <w:tab w:val="left" w:pos="1676"/>
        </w:tabs>
        <w:spacing w:after="0" w:line="360" w:lineRule="auto"/>
        <w:ind w:right="0"/>
        <w:jc w:val="both"/>
        <w:rPr>
          <w:rFonts w:ascii="Times New Roman" w:hAnsi="Times New Roman" w:cs="Times New Roman"/>
          <w:sz w:val="28"/>
          <w:szCs w:val="28"/>
        </w:rPr>
      </w:pPr>
      <w:r w:rsidRPr="00330ED9">
        <w:rPr>
          <w:rFonts w:ascii="Times New Roman" w:hAnsi="Times New Roman" w:cs="Times New Roman"/>
          <w:sz w:val="28"/>
          <w:szCs w:val="28"/>
        </w:rPr>
        <w:t xml:space="preserve">В качестве последнего признака отклоняющегося поведения можно отметить его выраженное индивидуальное и возрастно-половое своеобразие </w:t>
      </w:r>
      <w:r w:rsidR="00F76173" w:rsidRPr="00F76173">
        <w:rPr>
          <w:rFonts w:ascii="Times New Roman" w:hAnsi="Times New Roman" w:cs="Times New Roman"/>
          <w:sz w:val="28"/>
          <w:szCs w:val="28"/>
        </w:rPr>
        <w:t>[25]</w:t>
      </w:r>
      <w:r w:rsidRPr="00330ED9">
        <w:rPr>
          <w:rFonts w:ascii="Times New Roman" w:hAnsi="Times New Roman" w:cs="Times New Roman"/>
          <w:sz w:val="28"/>
          <w:szCs w:val="28"/>
        </w:rPr>
        <w:t>.</w:t>
      </w:r>
    </w:p>
    <w:p w:rsidR="0022420C" w:rsidRPr="00330ED9"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Девиантное (отклоняющееся) поведение, а также девиация традиционно соотносится с понятием «норма», «социальная норма».</w:t>
      </w:r>
    </w:p>
    <w:p w:rsidR="0022420C" w:rsidRPr="00F76173"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В словаре русского языка С.И. Ожегова норма определяется как «узаконенное установление, признанный обязательным порядок, строй чего-нибудь».</w:t>
      </w:r>
      <w:r w:rsidR="00F76173" w:rsidRPr="00F76173">
        <w:rPr>
          <w:rFonts w:ascii="Times New Roman" w:hAnsi="Times New Roman" w:cs="Times New Roman"/>
          <w:sz w:val="28"/>
          <w:szCs w:val="28"/>
        </w:rPr>
        <w:t>[45]</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В отечественных исследованиях, как отмечает Н.В. Майсак, под девиантным поведением понимается: [33]</w:t>
      </w:r>
    </w:p>
    <w:p w:rsidR="0022420C" w:rsidRPr="007E1E24" w:rsidRDefault="0022420C" w:rsidP="00E30D44">
      <w:pPr>
        <w:pStyle w:val="a3"/>
        <w:numPr>
          <w:ilvl w:val="1"/>
          <w:numId w:val="16"/>
        </w:numPr>
        <w:tabs>
          <w:tab w:val="left" w:pos="142"/>
          <w:tab w:val="left" w:pos="426"/>
        </w:tabs>
        <w:spacing w:after="0" w:line="360" w:lineRule="auto"/>
        <w:ind w:left="-284" w:right="0" w:firstLine="0"/>
        <w:contextualSpacing w:val="0"/>
        <w:jc w:val="both"/>
        <w:rPr>
          <w:rFonts w:ascii="Times New Roman" w:hAnsi="Times New Roman" w:cs="Times New Roman"/>
          <w:sz w:val="28"/>
          <w:szCs w:val="28"/>
        </w:rPr>
      </w:pPr>
      <w:r w:rsidRPr="007E1E24">
        <w:rPr>
          <w:rFonts w:ascii="Times New Roman" w:hAnsi="Times New Roman" w:cs="Times New Roman"/>
          <w:sz w:val="28"/>
          <w:szCs w:val="28"/>
        </w:rPr>
        <w:t>«…поступок, воздействия человека, не надлежащие соответствующие официально установленным или же практически  образовавшимся в  данном обществе нормам</w:t>
      </w:r>
      <w:r w:rsidR="00F76173">
        <w:rPr>
          <w:rFonts w:ascii="Times New Roman" w:hAnsi="Times New Roman" w:cs="Times New Roman"/>
          <w:sz w:val="28"/>
          <w:szCs w:val="28"/>
        </w:rPr>
        <w:t>»</w:t>
      </w:r>
      <w:r w:rsidRPr="007E1E24">
        <w:rPr>
          <w:rFonts w:ascii="Times New Roman" w:hAnsi="Times New Roman" w:cs="Times New Roman"/>
          <w:sz w:val="28"/>
          <w:szCs w:val="28"/>
        </w:rPr>
        <w:t xml:space="preserve">; </w:t>
      </w:r>
    </w:p>
    <w:p w:rsidR="00E30D44" w:rsidRDefault="00E30D44" w:rsidP="00E30D44">
      <w:pPr>
        <w:pStyle w:val="a3"/>
        <w:numPr>
          <w:ilvl w:val="1"/>
          <w:numId w:val="16"/>
        </w:numPr>
        <w:tabs>
          <w:tab w:val="left" w:pos="142"/>
          <w:tab w:val="left" w:pos="426"/>
        </w:tabs>
        <w:spacing w:after="0" w:line="360" w:lineRule="auto"/>
        <w:ind w:left="-284" w:righ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22420C" w:rsidRPr="007E1E24">
        <w:rPr>
          <w:rFonts w:ascii="Times New Roman" w:hAnsi="Times New Roman" w:cs="Times New Roman"/>
          <w:sz w:val="28"/>
          <w:szCs w:val="28"/>
        </w:rPr>
        <w:t>общественное п</w:t>
      </w:r>
      <w:r w:rsidR="00F76173">
        <w:rPr>
          <w:rFonts w:ascii="Times New Roman" w:hAnsi="Times New Roman" w:cs="Times New Roman"/>
          <w:sz w:val="28"/>
          <w:szCs w:val="28"/>
        </w:rPr>
        <w:t>р</w:t>
      </w:r>
      <w:r w:rsidR="0022420C" w:rsidRPr="007E1E24">
        <w:rPr>
          <w:rFonts w:ascii="Times New Roman" w:hAnsi="Times New Roman" w:cs="Times New Roman"/>
          <w:sz w:val="28"/>
          <w:szCs w:val="28"/>
        </w:rPr>
        <w:t>оявление воплощенное в глобальных формах человеческой деятельности, не надлежащих официально установленным или же практически образовавшимся в представленном обществе нормам</w:t>
      </w:r>
      <w:r>
        <w:rPr>
          <w:rFonts w:ascii="Times New Roman" w:hAnsi="Times New Roman" w:cs="Times New Roman"/>
          <w:sz w:val="28"/>
          <w:szCs w:val="28"/>
        </w:rPr>
        <w:t>»</w:t>
      </w:r>
      <w:r w:rsidR="0022420C" w:rsidRPr="007E1E24">
        <w:rPr>
          <w:rFonts w:ascii="Times New Roman" w:hAnsi="Times New Roman" w:cs="Times New Roman"/>
          <w:sz w:val="28"/>
          <w:szCs w:val="28"/>
        </w:rPr>
        <w:t xml:space="preserve">. </w:t>
      </w:r>
    </w:p>
    <w:p w:rsidR="0022420C" w:rsidRPr="00E30D44" w:rsidRDefault="00E30D44" w:rsidP="00E30D44">
      <w:pPr>
        <w:tabs>
          <w:tab w:val="left" w:pos="142"/>
          <w:tab w:val="left" w:pos="426"/>
        </w:tabs>
        <w:spacing w:after="0" w:line="360" w:lineRule="auto"/>
        <w:ind w:right="0"/>
        <w:jc w:val="both"/>
        <w:rPr>
          <w:rFonts w:ascii="Times New Roman" w:hAnsi="Times New Roman" w:cs="Times New Roman"/>
          <w:sz w:val="28"/>
          <w:szCs w:val="28"/>
        </w:rPr>
      </w:pPr>
      <w:r>
        <w:rPr>
          <w:rFonts w:ascii="Times New Roman" w:hAnsi="Times New Roman" w:cs="Times New Roman"/>
          <w:sz w:val="28"/>
          <w:szCs w:val="28"/>
        </w:rPr>
        <w:tab/>
      </w:r>
      <w:r w:rsidR="0022420C" w:rsidRPr="00E30D44">
        <w:rPr>
          <w:rFonts w:ascii="Times New Roman" w:hAnsi="Times New Roman" w:cs="Times New Roman"/>
          <w:sz w:val="28"/>
          <w:szCs w:val="28"/>
        </w:rPr>
        <w:t xml:space="preserve">В первом смысле девиантное поведение считается большей частью предметом общей и возрастной психологии, педагогики, психиатрии, а во втором – предметом социологии и социальной психологии».  </w:t>
      </w:r>
    </w:p>
    <w:p w:rsidR="0022420C" w:rsidRPr="00A07540" w:rsidRDefault="0022420C" w:rsidP="0022420C">
      <w:pPr>
        <w:tabs>
          <w:tab w:val="left" w:pos="284"/>
        </w:tabs>
        <w:spacing w:after="0" w:line="360" w:lineRule="auto"/>
        <w:ind w:right="0" w:firstLine="566"/>
        <w:jc w:val="both"/>
        <w:rPr>
          <w:rFonts w:ascii="Times New Roman" w:hAnsi="Times New Roman" w:cs="Times New Roman"/>
          <w:sz w:val="28"/>
          <w:szCs w:val="28"/>
        </w:rPr>
      </w:pPr>
      <w:r w:rsidRPr="00330ED9">
        <w:rPr>
          <w:rFonts w:ascii="Times New Roman" w:hAnsi="Times New Roman" w:cs="Times New Roman"/>
          <w:sz w:val="28"/>
          <w:szCs w:val="28"/>
        </w:rPr>
        <w:t>Подростковый возраст с его бурными нейроэндокринными сдвигами с давних пор считается фактором, способствующим развитию девиантного поведения</w:t>
      </w:r>
      <w:r>
        <w:rPr>
          <w:rFonts w:ascii="Times New Roman" w:hAnsi="Times New Roman" w:cs="Times New Roman"/>
          <w:sz w:val="28"/>
          <w:szCs w:val="28"/>
        </w:rPr>
        <w:t>.</w:t>
      </w:r>
      <w:r w:rsidRPr="00A07540">
        <w:rPr>
          <w:rFonts w:ascii="Times New Roman" w:hAnsi="Times New Roman" w:cs="Times New Roman"/>
          <w:sz w:val="28"/>
          <w:szCs w:val="28"/>
        </w:rPr>
        <w:t>[32]</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В Большом психологическом словаре термин «девиантное поведение» трактуется следующим образом: (</w:t>
      </w:r>
      <w:r>
        <w:rPr>
          <w:rFonts w:ascii="Times New Roman" w:hAnsi="Times New Roman" w:cs="Times New Roman"/>
          <w:sz w:val="28"/>
          <w:szCs w:val="28"/>
        </w:rPr>
        <w:t xml:space="preserve">англ. deviation – отклонение) </w:t>
      </w:r>
      <w:r w:rsidRPr="007E1E24">
        <w:rPr>
          <w:rFonts w:ascii="Times New Roman" w:hAnsi="Times New Roman" w:cs="Times New Roman"/>
          <w:sz w:val="28"/>
          <w:szCs w:val="28"/>
        </w:rPr>
        <w:t>действия, не надлежащие официально установленным или же практически образовавшимся в предоставленном обществе (социальной группе) моральным и правовым нормам и приводящие нарушителя (девианта) к изоляции, лечению, исправлению или наказанию». Е.В. Змановская, под девиантным (отклоняющимся) поведением понимает, «…устойчивое поведение личности, отклоняющееся от более важных общепринятых мер, причиняющее настоящий вред социуму или же  самой личности, а еще  сопровождающеес</w:t>
      </w:r>
      <w:r>
        <w:rPr>
          <w:rFonts w:ascii="Times New Roman" w:hAnsi="Times New Roman" w:cs="Times New Roman"/>
          <w:sz w:val="28"/>
          <w:szCs w:val="28"/>
        </w:rPr>
        <w:t>я ее социальной дезадаптацией».</w:t>
      </w:r>
      <w:r w:rsidRPr="007E1E24">
        <w:rPr>
          <w:rFonts w:ascii="Times New Roman" w:hAnsi="Times New Roman" w:cs="Times New Roman"/>
          <w:sz w:val="28"/>
          <w:szCs w:val="28"/>
        </w:rPr>
        <w:t xml:space="preserve"> [25]</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Исследователь И.Ю. Блясова под д</w:t>
      </w:r>
      <w:r>
        <w:rPr>
          <w:rFonts w:ascii="Times New Roman" w:hAnsi="Times New Roman" w:cs="Times New Roman"/>
          <w:sz w:val="28"/>
          <w:szCs w:val="28"/>
        </w:rPr>
        <w:t>евиантным поведением понимает – действия</w:t>
      </w:r>
      <w:r w:rsidRPr="007E1E24">
        <w:rPr>
          <w:rFonts w:ascii="Times New Roman" w:hAnsi="Times New Roman" w:cs="Times New Roman"/>
          <w:sz w:val="28"/>
          <w:szCs w:val="28"/>
        </w:rPr>
        <w:t>, не соответствующие социально одобряемым нормам, ценностям, культуре поведения, сложившиеся в условиях социальной дезорганизации с преобладанием таких факторов-детерминантов, как насилие, аморальность, изолированность от социально-культурной среды, нередко с дефектами психического здоровья, отсутствием внешнего и</w:t>
      </w:r>
      <w:r>
        <w:rPr>
          <w:rFonts w:ascii="Times New Roman" w:hAnsi="Times New Roman" w:cs="Times New Roman"/>
          <w:sz w:val="28"/>
          <w:szCs w:val="28"/>
        </w:rPr>
        <w:t xml:space="preserve"> внутреннего контроля.</w:t>
      </w:r>
      <w:r w:rsidRPr="007E1E24">
        <w:rPr>
          <w:rFonts w:ascii="Times New Roman" w:hAnsi="Times New Roman" w:cs="Times New Roman"/>
          <w:sz w:val="28"/>
          <w:szCs w:val="28"/>
        </w:rPr>
        <w:t xml:space="preserve"> [7]</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В.Д. Менделевич отмечает девиантное поведение как «систему поступков, противоречащих принятым в обществе нормам и проявляющихся в виде несбалансированности психических процессов, неадаптивности, нарушения процесса самоактуализации или в виде уклонения от нравственного и эстетического контроль за личным поведением». [39]</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lastRenderedPageBreak/>
        <w:t xml:space="preserve">В.Д. Менделевич разделяет девиантное поведение на пять типов: делинквентное, патохарактерологическое, аддиктивное, психопатологическое и отклонения в поведении на базе гиперспособностей.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E30D44">
        <w:rPr>
          <w:rFonts w:ascii="Times New Roman" w:hAnsi="Times New Roman" w:cs="Times New Roman"/>
          <w:i/>
          <w:sz w:val="28"/>
          <w:szCs w:val="28"/>
        </w:rPr>
        <w:t>Делинквентнтный тип девиантного поведения</w:t>
      </w:r>
      <w:r w:rsidRPr="007E1E24">
        <w:rPr>
          <w:rFonts w:ascii="Times New Roman" w:hAnsi="Times New Roman" w:cs="Times New Roman"/>
          <w:sz w:val="28"/>
          <w:szCs w:val="28"/>
        </w:rPr>
        <w:t xml:space="preserve"> – это отклоняющееся поведение в крайних своих проявлениях, представляющее уголовно наказуемое деяние. Отличия делинквентного от криминального поведения заключаются в тяжести правонарушений и выраженности их антиобщественного характера.</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E30D44">
        <w:rPr>
          <w:rFonts w:ascii="Times New Roman" w:hAnsi="Times New Roman" w:cs="Times New Roman"/>
          <w:i/>
          <w:sz w:val="28"/>
          <w:szCs w:val="28"/>
        </w:rPr>
        <w:t>Аддиктивный тип девиантного поведения</w:t>
      </w:r>
      <w:r w:rsidRPr="007E1E24">
        <w:rPr>
          <w:rFonts w:ascii="Times New Roman" w:hAnsi="Times New Roman" w:cs="Times New Roman"/>
          <w:sz w:val="28"/>
          <w:szCs w:val="28"/>
        </w:rPr>
        <w:t xml:space="preserve"> – это поведение с формированием влечения к уходу от действительности  путем искусственного происхождения конфигурации собственного психологического состояния посредством приема психоактивных веществ или же неизменной фиксацией интереса на конкретных видах деятельности с целью становления и поддержания интенсивных эмоций.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E30D44">
        <w:rPr>
          <w:rFonts w:ascii="Times New Roman" w:hAnsi="Times New Roman" w:cs="Times New Roman"/>
          <w:i/>
          <w:sz w:val="28"/>
          <w:szCs w:val="28"/>
        </w:rPr>
        <w:t xml:space="preserve">Патохарактерологический тип девиантного поведения </w:t>
      </w:r>
      <w:r w:rsidRPr="007E1E24">
        <w:rPr>
          <w:rFonts w:ascii="Times New Roman" w:hAnsi="Times New Roman" w:cs="Times New Roman"/>
          <w:sz w:val="28"/>
          <w:szCs w:val="28"/>
        </w:rPr>
        <w:t>– это поведение, обусловленное патологическими изменениями нрава, сформировавшимися в процессе воспитания. К ним относятся расстройства личности (психопатии) и явные или выраженные акцентуации характера.</w:t>
      </w:r>
    </w:p>
    <w:p w:rsidR="0022420C" w:rsidRPr="007E1E24" w:rsidRDefault="0022420C" w:rsidP="0022420C">
      <w:pPr>
        <w:tabs>
          <w:tab w:val="left" w:pos="142"/>
          <w:tab w:val="left" w:pos="284"/>
          <w:tab w:val="left" w:pos="426"/>
        </w:tabs>
        <w:spacing w:after="0" w:line="360" w:lineRule="auto"/>
        <w:ind w:right="0" w:firstLine="426"/>
        <w:jc w:val="both"/>
        <w:rPr>
          <w:rFonts w:ascii="Times New Roman" w:hAnsi="Times New Roman" w:cs="Times New Roman"/>
          <w:sz w:val="28"/>
          <w:szCs w:val="28"/>
        </w:rPr>
      </w:pPr>
      <w:r w:rsidRPr="00E30D44">
        <w:rPr>
          <w:rFonts w:ascii="Times New Roman" w:hAnsi="Times New Roman" w:cs="Times New Roman"/>
          <w:i/>
          <w:sz w:val="28"/>
          <w:szCs w:val="28"/>
        </w:rPr>
        <w:tab/>
        <w:t>Психопатологический тип девиантного поведения</w:t>
      </w:r>
      <w:r w:rsidRPr="007E1E24">
        <w:rPr>
          <w:rFonts w:ascii="Times New Roman" w:hAnsi="Times New Roman" w:cs="Times New Roman"/>
          <w:sz w:val="28"/>
          <w:szCs w:val="28"/>
        </w:rPr>
        <w:t xml:space="preserve"> обосновывается на психопатологических признаках и синдромах, являющихся проявлениями тех или же других психических расстройств и заболеваний. Базирующийся на гиперспособностях тип девиантного поведения заключается в том, что выходящими за рамки простого, обычно оценивают человека, возможности которого значительно и существенно превышают среднестатистические.</w:t>
      </w:r>
    </w:p>
    <w:p w:rsidR="0022420C" w:rsidRPr="007E1E24" w:rsidRDefault="0022420C" w:rsidP="0022420C">
      <w:pPr>
        <w:tabs>
          <w:tab w:val="left" w:pos="142"/>
          <w:tab w:val="left" w:pos="284"/>
          <w:tab w:val="left" w:pos="426"/>
        </w:tabs>
        <w:spacing w:after="0" w:line="360" w:lineRule="auto"/>
        <w:ind w:right="0" w:firstLine="426"/>
        <w:jc w:val="both"/>
        <w:rPr>
          <w:rFonts w:ascii="Times New Roman" w:hAnsi="Times New Roman" w:cs="Times New Roman"/>
          <w:sz w:val="28"/>
          <w:szCs w:val="28"/>
        </w:rPr>
      </w:pPr>
      <w:r w:rsidRPr="00E30D44">
        <w:rPr>
          <w:rFonts w:ascii="Times New Roman" w:hAnsi="Times New Roman" w:cs="Times New Roman"/>
          <w:i/>
          <w:sz w:val="28"/>
          <w:szCs w:val="28"/>
        </w:rPr>
        <w:t xml:space="preserve">Аномалия </w:t>
      </w:r>
      <w:r>
        <w:rPr>
          <w:rFonts w:ascii="Times New Roman" w:hAnsi="Times New Roman" w:cs="Times New Roman"/>
          <w:sz w:val="28"/>
          <w:szCs w:val="28"/>
        </w:rPr>
        <w:t>– это о</w:t>
      </w:r>
      <w:r w:rsidRPr="007E1E24">
        <w:rPr>
          <w:rFonts w:ascii="Times New Roman" w:hAnsi="Times New Roman" w:cs="Times New Roman"/>
          <w:sz w:val="28"/>
          <w:szCs w:val="28"/>
        </w:rPr>
        <w:t xml:space="preserve">тклонение в сторону даровитости в одной области человеческой деятельности часто сопровождается девиациями в обыденной жизни [38].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По мнению Р.В. Овчаровой, девиантное пов</w:t>
      </w:r>
      <w:r w:rsidR="00E30D44">
        <w:rPr>
          <w:rFonts w:ascii="Times New Roman" w:hAnsi="Times New Roman" w:cs="Times New Roman"/>
          <w:sz w:val="28"/>
          <w:szCs w:val="28"/>
        </w:rPr>
        <w:t>едение подразделяется на две основные</w:t>
      </w:r>
      <w:r w:rsidRPr="007E1E24">
        <w:rPr>
          <w:rFonts w:ascii="Times New Roman" w:hAnsi="Times New Roman" w:cs="Times New Roman"/>
          <w:sz w:val="28"/>
          <w:szCs w:val="28"/>
        </w:rPr>
        <w:t xml:space="preserve"> категории:</w:t>
      </w:r>
    </w:p>
    <w:p w:rsidR="00E30D44" w:rsidRDefault="0022420C" w:rsidP="00E30D44">
      <w:pPr>
        <w:pStyle w:val="a3"/>
        <w:numPr>
          <w:ilvl w:val="1"/>
          <w:numId w:val="7"/>
        </w:numPr>
        <w:tabs>
          <w:tab w:val="left" w:pos="0"/>
          <w:tab w:val="left" w:pos="142"/>
          <w:tab w:val="left" w:pos="426"/>
        </w:tabs>
        <w:spacing w:after="0" w:line="360" w:lineRule="auto"/>
        <w:ind w:left="-284" w:right="0" w:firstLine="0"/>
        <w:jc w:val="both"/>
        <w:rPr>
          <w:rFonts w:ascii="Times New Roman" w:hAnsi="Times New Roman" w:cs="Times New Roman"/>
          <w:sz w:val="28"/>
          <w:szCs w:val="28"/>
        </w:rPr>
      </w:pPr>
      <w:r w:rsidRPr="00E30D44">
        <w:rPr>
          <w:rFonts w:ascii="Times New Roman" w:hAnsi="Times New Roman" w:cs="Times New Roman"/>
          <w:sz w:val="28"/>
          <w:szCs w:val="28"/>
        </w:rPr>
        <w:t xml:space="preserve"> поведение, отклоняющееся от норм психического здоровья, обусловленное наличием явной или скрытой пс</w:t>
      </w:r>
      <w:r w:rsidR="00E30D44">
        <w:rPr>
          <w:rFonts w:ascii="Times New Roman" w:hAnsi="Times New Roman" w:cs="Times New Roman"/>
          <w:sz w:val="28"/>
          <w:szCs w:val="28"/>
        </w:rPr>
        <w:t>ихопатологии (патологическое);</w:t>
      </w:r>
    </w:p>
    <w:p w:rsidR="0022420C" w:rsidRPr="00E30D44" w:rsidRDefault="0022420C" w:rsidP="00E30D44">
      <w:pPr>
        <w:pStyle w:val="a3"/>
        <w:numPr>
          <w:ilvl w:val="1"/>
          <w:numId w:val="7"/>
        </w:numPr>
        <w:tabs>
          <w:tab w:val="left" w:pos="0"/>
          <w:tab w:val="left" w:pos="142"/>
          <w:tab w:val="left" w:pos="426"/>
        </w:tabs>
        <w:spacing w:after="0" w:line="360" w:lineRule="auto"/>
        <w:ind w:left="-284" w:right="0" w:firstLine="0"/>
        <w:jc w:val="both"/>
        <w:rPr>
          <w:rFonts w:ascii="Times New Roman" w:hAnsi="Times New Roman" w:cs="Times New Roman"/>
          <w:sz w:val="28"/>
          <w:szCs w:val="28"/>
        </w:rPr>
      </w:pPr>
      <w:r w:rsidRPr="00E30D44">
        <w:rPr>
          <w:rFonts w:ascii="Times New Roman" w:hAnsi="Times New Roman" w:cs="Times New Roman"/>
          <w:sz w:val="28"/>
          <w:szCs w:val="28"/>
        </w:rPr>
        <w:lastRenderedPageBreak/>
        <w:t>асоциальное поведение, проявляющееся в несоблюдении социальных, культурных и правовых норм. Оно, в свою очередь, исходя из степени проступков (правонарушения или преступления), разделяется  на делинквентное (противоправное) или преступное (преступное).  [</w:t>
      </w:r>
      <w:r w:rsidRPr="00E30D44">
        <w:rPr>
          <w:rFonts w:ascii="Times New Roman" w:hAnsi="Times New Roman" w:cs="Times New Roman"/>
          <w:sz w:val="28"/>
          <w:szCs w:val="28"/>
          <w:lang w:val="en-US"/>
        </w:rPr>
        <w:t>44</w:t>
      </w:r>
      <w:r w:rsidRPr="00E30D44">
        <w:rPr>
          <w:rFonts w:ascii="Times New Roman" w:hAnsi="Times New Roman" w:cs="Times New Roman"/>
          <w:sz w:val="28"/>
          <w:szCs w:val="28"/>
        </w:rPr>
        <w:t>]</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В систематизации В.Н. Кудрявцева виды девиантного поведения делятся по симптому мотивированной направлении мотивам: </w:t>
      </w:r>
    </w:p>
    <w:p w:rsidR="0022420C" w:rsidRPr="007E1E24" w:rsidRDefault="0022420C" w:rsidP="0022420C">
      <w:pPr>
        <w:tabs>
          <w:tab w:val="left" w:pos="142"/>
          <w:tab w:val="left" w:pos="426"/>
        </w:tabs>
        <w:spacing w:after="0" w:line="360" w:lineRule="auto"/>
        <w:ind w:right="0"/>
        <w:jc w:val="both"/>
        <w:rPr>
          <w:rFonts w:ascii="Times New Roman" w:hAnsi="Times New Roman" w:cs="Times New Roman"/>
          <w:sz w:val="28"/>
          <w:szCs w:val="28"/>
        </w:rPr>
      </w:pPr>
      <w:r w:rsidRPr="007E1E24">
        <w:rPr>
          <w:rFonts w:ascii="Times New Roman" w:hAnsi="Times New Roman" w:cs="Times New Roman"/>
          <w:sz w:val="28"/>
          <w:szCs w:val="28"/>
        </w:rPr>
        <w:t xml:space="preserve">1) отклонения корыстной ориентации; </w:t>
      </w:r>
    </w:p>
    <w:p w:rsidR="0022420C" w:rsidRPr="007E1E24" w:rsidRDefault="0022420C" w:rsidP="0022420C">
      <w:pPr>
        <w:tabs>
          <w:tab w:val="left" w:pos="142"/>
          <w:tab w:val="left" w:pos="426"/>
        </w:tabs>
        <w:spacing w:after="0" w:line="360" w:lineRule="auto"/>
        <w:ind w:right="0"/>
        <w:jc w:val="both"/>
        <w:rPr>
          <w:rFonts w:ascii="Times New Roman" w:hAnsi="Times New Roman" w:cs="Times New Roman"/>
          <w:sz w:val="28"/>
          <w:szCs w:val="28"/>
        </w:rPr>
      </w:pPr>
      <w:r w:rsidRPr="007E1E24">
        <w:rPr>
          <w:rFonts w:ascii="Times New Roman" w:hAnsi="Times New Roman" w:cs="Times New Roman"/>
          <w:sz w:val="28"/>
          <w:szCs w:val="28"/>
        </w:rPr>
        <w:t xml:space="preserve">2) отклонения агрессивной ориентации (мотивы мести, неприязни, вражды, неуважения к человеку); </w:t>
      </w:r>
    </w:p>
    <w:p w:rsidR="0022420C" w:rsidRPr="007E1E24" w:rsidRDefault="0022420C" w:rsidP="0022420C">
      <w:pPr>
        <w:tabs>
          <w:tab w:val="left" w:pos="142"/>
          <w:tab w:val="left" w:pos="426"/>
        </w:tabs>
        <w:spacing w:after="0" w:line="360" w:lineRule="auto"/>
        <w:ind w:right="0"/>
        <w:jc w:val="both"/>
        <w:rPr>
          <w:rFonts w:ascii="Times New Roman" w:hAnsi="Times New Roman" w:cs="Times New Roman"/>
          <w:sz w:val="28"/>
          <w:szCs w:val="28"/>
        </w:rPr>
      </w:pPr>
      <w:r w:rsidRPr="007E1E24">
        <w:rPr>
          <w:rFonts w:ascii="Times New Roman" w:hAnsi="Times New Roman" w:cs="Times New Roman"/>
          <w:sz w:val="28"/>
          <w:szCs w:val="28"/>
        </w:rPr>
        <w:t xml:space="preserve">3) отклонения социально-пассивного типа (отчуждение от интересов общества </w:t>
      </w:r>
      <w:r>
        <w:rPr>
          <w:rFonts w:ascii="Times New Roman" w:hAnsi="Times New Roman" w:cs="Times New Roman"/>
          <w:sz w:val="28"/>
          <w:szCs w:val="28"/>
        </w:rPr>
        <w:t>и коллектива).</w:t>
      </w:r>
      <w:r w:rsidRPr="007E1E24">
        <w:rPr>
          <w:rFonts w:ascii="Times New Roman" w:hAnsi="Times New Roman" w:cs="Times New Roman"/>
          <w:sz w:val="28"/>
          <w:szCs w:val="28"/>
        </w:rPr>
        <w:t xml:space="preserve"> [30]</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Е.В. Змановская </w:t>
      </w:r>
      <w:r w:rsidR="00E30D44">
        <w:rPr>
          <w:rFonts w:ascii="Times New Roman" w:hAnsi="Times New Roman" w:cs="Times New Roman"/>
          <w:sz w:val="28"/>
          <w:szCs w:val="28"/>
        </w:rPr>
        <w:t xml:space="preserve">предлагает </w:t>
      </w:r>
      <w:r w:rsidRPr="007E1E24">
        <w:rPr>
          <w:rFonts w:ascii="Times New Roman" w:hAnsi="Times New Roman" w:cs="Times New Roman"/>
          <w:sz w:val="28"/>
          <w:szCs w:val="28"/>
        </w:rPr>
        <w:t xml:space="preserve">систематизацию поведенческих отклонений на основании надлежащих критериев: вид нарушаемой нормы и негативные последствия девиантного поведения.  В соответствии с этими критериями автор выделяет три группы девиантного поведения: </w:t>
      </w:r>
    </w:p>
    <w:p w:rsidR="0022420C" w:rsidRPr="007E1E24" w:rsidRDefault="0022420C" w:rsidP="0022420C">
      <w:pPr>
        <w:pStyle w:val="a3"/>
        <w:numPr>
          <w:ilvl w:val="0"/>
          <w:numId w:val="30"/>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7E1E24">
        <w:rPr>
          <w:rFonts w:ascii="Times New Roman" w:hAnsi="Times New Roman" w:cs="Times New Roman"/>
          <w:sz w:val="28"/>
          <w:szCs w:val="28"/>
        </w:rPr>
        <w:t xml:space="preserve">антисоциальное (делинквентное) поведение, </w:t>
      </w:r>
    </w:p>
    <w:p w:rsidR="0022420C" w:rsidRPr="007E1E24" w:rsidRDefault="0022420C" w:rsidP="0022420C">
      <w:pPr>
        <w:pStyle w:val="a3"/>
        <w:numPr>
          <w:ilvl w:val="0"/>
          <w:numId w:val="30"/>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7E1E24">
        <w:rPr>
          <w:rFonts w:ascii="Times New Roman" w:hAnsi="Times New Roman" w:cs="Times New Roman"/>
          <w:sz w:val="28"/>
          <w:szCs w:val="28"/>
        </w:rPr>
        <w:t xml:space="preserve">асоциальное (аморальное) поведение, </w:t>
      </w:r>
    </w:p>
    <w:p w:rsidR="0022420C" w:rsidRPr="007E1E24" w:rsidRDefault="0022420C" w:rsidP="0022420C">
      <w:pPr>
        <w:pStyle w:val="a3"/>
        <w:numPr>
          <w:ilvl w:val="0"/>
          <w:numId w:val="30"/>
        </w:numPr>
        <w:tabs>
          <w:tab w:val="left" w:pos="142"/>
          <w:tab w:val="left" w:pos="284"/>
          <w:tab w:val="left" w:pos="426"/>
        </w:tabs>
        <w:spacing w:after="0" w:line="360" w:lineRule="auto"/>
        <w:ind w:left="-284" w:right="0" w:firstLine="0"/>
        <w:contextualSpacing w:val="0"/>
        <w:jc w:val="both"/>
        <w:rPr>
          <w:rFonts w:ascii="Times New Roman" w:hAnsi="Times New Roman" w:cs="Times New Roman"/>
          <w:sz w:val="28"/>
          <w:szCs w:val="28"/>
        </w:rPr>
      </w:pPr>
      <w:r w:rsidRPr="007E1E24">
        <w:rPr>
          <w:rFonts w:ascii="Times New Roman" w:hAnsi="Times New Roman" w:cs="Times New Roman"/>
          <w:sz w:val="28"/>
          <w:szCs w:val="28"/>
        </w:rPr>
        <w:t xml:space="preserve">аутодеструктивное (саморазрушительное) поведение.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Опираясь на классификацию Е.В. Змановской, охарактеризуем выделенные группы.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b/>
          <w:sz w:val="28"/>
          <w:szCs w:val="28"/>
        </w:rPr>
        <w:t>Антисоциальное (делинквентное) поведение</w:t>
      </w:r>
      <w:r w:rsidRPr="007E1E24">
        <w:rPr>
          <w:rFonts w:ascii="Times New Roman" w:hAnsi="Times New Roman" w:cs="Times New Roman"/>
          <w:sz w:val="28"/>
          <w:szCs w:val="28"/>
        </w:rPr>
        <w:t xml:space="preserve"> противоречит правовым нормам, угрожает благополучию окружающих и социальному порядку и включает действия или бездействия, запрещенные законодательством. Делинквентное поведение взрослых людей (старше 18 лет) уголовно наказуемо, влечет за собой уголовную и гражданскую ответственность, проявляется обычно в форме правонарушений. Для подростков в большей степени характерны: хулиганство, грабежи, кражи, физическое насилие, вандализм, распространение наркотиков.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b/>
          <w:sz w:val="28"/>
          <w:szCs w:val="28"/>
        </w:rPr>
        <w:t>Асоциальное поведение</w:t>
      </w:r>
      <w:r w:rsidRPr="007E1E24">
        <w:rPr>
          <w:rFonts w:ascii="Times New Roman" w:hAnsi="Times New Roman" w:cs="Times New Roman"/>
          <w:sz w:val="28"/>
          <w:szCs w:val="28"/>
        </w:rPr>
        <w:t xml:space="preserve"> является непосредственной угрозой благополучию межличностных отношений, уклонением от выполнения морально-нравственных </w:t>
      </w:r>
      <w:r w:rsidRPr="007E1E24">
        <w:rPr>
          <w:rFonts w:ascii="Times New Roman" w:hAnsi="Times New Roman" w:cs="Times New Roman"/>
          <w:sz w:val="28"/>
          <w:szCs w:val="28"/>
        </w:rPr>
        <w:lastRenderedPageBreak/>
        <w:t xml:space="preserve">норм. Проявления асоциального поведения разнообразны: агрессивное поведение, сексуальные девиации, азартные игры на деньги, иждивенчество, бродяжничество.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В подростковом возрасте асоциальное поведение может проявляться в виде уходов из дома, бродяжничества, школьных прогулов, отказа от посещения школы и обучения, промискуитета, граффити, субкультуральных девиаций.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b/>
          <w:sz w:val="28"/>
          <w:szCs w:val="28"/>
        </w:rPr>
        <w:t>Аутодеструктивное (саморазрушительное) поведение</w:t>
      </w:r>
      <w:r w:rsidRPr="007E1E24">
        <w:rPr>
          <w:rFonts w:ascii="Times New Roman" w:hAnsi="Times New Roman" w:cs="Times New Roman"/>
          <w:sz w:val="28"/>
          <w:szCs w:val="28"/>
        </w:rPr>
        <w:t xml:space="preserve"> характеризуется отклонением от психологических и медицинских норм, является угрозой целостности и развитию самой личности. Данный тип девиантного поведения может проявляться в следующих формах: суицидальное поведение, пищевая зависимость, химическая зависимость, фанатизм, аутическое поведение, виктимное поведение, поведение с выраженным риском для жизни. В подростковом возрасте аутодеструктивное поведение опосредуется групповыми ценностями и нормами. [26]</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Под детерминантами девиантного поведен</w:t>
      </w:r>
      <w:r>
        <w:rPr>
          <w:rFonts w:ascii="Times New Roman" w:hAnsi="Times New Roman" w:cs="Times New Roman"/>
          <w:sz w:val="28"/>
          <w:szCs w:val="28"/>
        </w:rPr>
        <w:t xml:space="preserve">ия С.Н. Дубинин понимает, что </w:t>
      </w:r>
      <w:r w:rsidRPr="007E1E24">
        <w:rPr>
          <w:rFonts w:ascii="Times New Roman" w:hAnsi="Times New Roman" w:cs="Times New Roman"/>
          <w:sz w:val="28"/>
          <w:szCs w:val="28"/>
        </w:rPr>
        <w:t>внутренние и внешние факторы, под воздействием которых происходят нарушения процесса социализации личности и форм</w:t>
      </w:r>
      <w:r>
        <w:rPr>
          <w:rFonts w:ascii="Times New Roman" w:hAnsi="Times New Roman" w:cs="Times New Roman"/>
          <w:sz w:val="28"/>
          <w:szCs w:val="28"/>
        </w:rPr>
        <w:t>ируются отклонения ее поведения</w:t>
      </w:r>
      <w:r w:rsidRPr="007E1E24">
        <w:rPr>
          <w:rFonts w:ascii="Times New Roman" w:hAnsi="Times New Roman" w:cs="Times New Roman"/>
          <w:sz w:val="28"/>
          <w:szCs w:val="28"/>
        </w:rPr>
        <w:t>.</w:t>
      </w:r>
      <w:r>
        <w:rPr>
          <w:rFonts w:ascii="Times New Roman" w:hAnsi="Times New Roman" w:cs="Times New Roman"/>
          <w:sz w:val="28"/>
          <w:szCs w:val="28"/>
        </w:rPr>
        <w:t xml:space="preserve"> При этом автор отмечает, что </w:t>
      </w:r>
      <w:r w:rsidRPr="007E1E24">
        <w:rPr>
          <w:rFonts w:ascii="Times New Roman" w:hAnsi="Times New Roman" w:cs="Times New Roman"/>
          <w:sz w:val="28"/>
          <w:szCs w:val="28"/>
        </w:rPr>
        <w:t>основные факторы развития и социализации личности (биогенетический, социально-педагогический, внутренне психологический и нравственно-духовный) одновременно могут выступать как детерминанты девиантного поведения личности. Это означает, что социализация является условием и фактором не только становления и развития личности в целом, но и</w:t>
      </w:r>
      <w:r>
        <w:rPr>
          <w:rFonts w:ascii="Times New Roman" w:hAnsi="Times New Roman" w:cs="Times New Roman"/>
          <w:sz w:val="28"/>
          <w:szCs w:val="28"/>
        </w:rPr>
        <w:t xml:space="preserve"> фактором девиации ее поведения</w:t>
      </w:r>
      <w:r w:rsidRPr="007E1E24">
        <w:rPr>
          <w:rFonts w:ascii="Times New Roman" w:hAnsi="Times New Roman" w:cs="Times New Roman"/>
          <w:sz w:val="28"/>
          <w:szCs w:val="28"/>
        </w:rPr>
        <w:t xml:space="preserve">.  [22]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Таким образом, девиантное поведение, в первую очередь, не соответствует официально установленным и общепринятым нормам определенного общества и вызывает негативную оценку со стороны окружающих. Признаком отклоняющегося поведения является то, что оно наносит реальный ущерб как окружающим людям, так и самой личности.</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Кроме того, необходимо отметить, что девиантное поведение содержит многократно повторяющийся характер и выраженное индивидуальное и </w:t>
      </w:r>
      <w:r w:rsidRPr="007E1E24">
        <w:rPr>
          <w:rFonts w:ascii="Times New Roman" w:hAnsi="Times New Roman" w:cs="Times New Roman"/>
          <w:sz w:val="28"/>
          <w:szCs w:val="28"/>
        </w:rPr>
        <w:lastRenderedPageBreak/>
        <w:t xml:space="preserve">возрастно-половое своеобразие. Девиантное поведение рассматривается исследователями в пределах медицинской нормы (девиация – это крайний вариант нормы, граница между нормой и патологией), но при этом сопровождается различными проявлениями социальной дезадаптации личности. Фактором риска для развития девиантного поведения является подростковый период развития личности.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Важная отличительная черта ребенка — желание к самоутверждению, то, что проявляется в самодостаточности взглядов, заключений, суждений, в стремлении завоевать собственную роль в </w:t>
      </w:r>
      <w:r w:rsidR="00E30D44">
        <w:rPr>
          <w:rFonts w:ascii="Times New Roman" w:hAnsi="Times New Roman" w:cs="Times New Roman"/>
          <w:sz w:val="28"/>
          <w:szCs w:val="28"/>
        </w:rPr>
        <w:t>жизни, и в первую очередь в среде</w:t>
      </w:r>
      <w:r w:rsidRPr="007E1E24">
        <w:rPr>
          <w:rFonts w:ascii="Times New Roman" w:hAnsi="Times New Roman" w:cs="Times New Roman"/>
          <w:sz w:val="28"/>
          <w:szCs w:val="28"/>
        </w:rPr>
        <w:t xml:space="preserve"> ровесников. По этой</w:t>
      </w:r>
      <w:r w:rsidR="00BD0CC6">
        <w:rPr>
          <w:rFonts w:ascii="Times New Roman" w:hAnsi="Times New Roman" w:cs="Times New Roman"/>
          <w:sz w:val="28"/>
          <w:szCs w:val="28"/>
        </w:rPr>
        <w:t xml:space="preserve"> причине огромную роль в жизни</w:t>
      </w:r>
      <w:r w:rsidRPr="007E1E24">
        <w:rPr>
          <w:rFonts w:ascii="Times New Roman" w:hAnsi="Times New Roman" w:cs="Times New Roman"/>
          <w:sz w:val="28"/>
          <w:szCs w:val="28"/>
        </w:rPr>
        <w:t xml:space="preserve"> школьников </w:t>
      </w:r>
      <w:r w:rsidR="00BD0CC6">
        <w:rPr>
          <w:rFonts w:ascii="Times New Roman" w:hAnsi="Times New Roman" w:cs="Times New Roman"/>
          <w:sz w:val="28"/>
          <w:szCs w:val="28"/>
        </w:rPr>
        <w:t xml:space="preserve">играет </w:t>
      </w:r>
      <w:r w:rsidRPr="007E1E24">
        <w:rPr>
          <w:rFonts w:ascii="Times New Roman" w:hAnsi="Times New Roman" w:cs="Times New Roman"/>
          <w:sz w:val="28"/>
          <w:szCs w:val="28"/>
        </w:rPr>
        <w:t xml:space="preserve">команда, где обучаются, увлекаются спортом или занимаются любимым делом. У школьников наглядно проявлены эмоции коллективизма, товарищества, обязанности и. почтительности. Они стремительно усваивают нравственные общепризнанные нормы и принципы действия, установленные в коллективе ровесников, ценят социальное суждение  друзей. Для того чтобы не лишиться себе в их глазах, добиться их почтение, ребенок </w:t>
      </w:r>
      <w:r w:rsidR="00BD0CC6">
        <w:rPr>
          <w:rFonts w:ascii="Times New Roman" w:hAnsi="Times New Roman" w:cs="Times New Roman"/>
          <w:sz w:val="28"/>
          <w:szCs w:val="28"/>
        </w:rPr>
        <w:t>готов приложить больше</w:t>
      </w:r>
      <w:r w:rsidRPr="007E1E24">
        <w:rPr>
          <w:rFonts w:ascii="Times New Roman" w:hAnsi="Times New Roman" w:cs="Times New Roman"/>
          <w:sz w:val="28"/>
          <w:szCs w:val="28"/>
        </w:rPr>
        <w:t xml:space="preserve"> психологических усилий. Вместе с тем он предъявляет высокие требования к членам своей группы, не прощая товарищу проступки, касающаяся репутация группы. Но не всегда они правильно понимают суть дружбы, почтительности и иных моральных определений, что может послужить причине к защите товарища, совершившего плохой проступок,</w:t>
      </w:r>
      <w:r w:rsidR="00BD0CC6">
        <w:rPr>
          <w:rFonts w:ascii="Times New Roman" w:hAnsi="Times New Roman" w:cs="Times New Roman"/>
          <w:sz w:val="28"/>
          <w:szCs w:val="28"/>
        </w:rPr>
        <w:t>это часто приводит</w:t>
      </w:r>
      <w:r w:rsidRPr="007E1E24">
        <w:rPr>
          <w:rFonts w:ascii="Times New Roman" w:hAnsi="Times New Roman" w:cs="Times New Roman"/>
          <w:sz w:val="28"/>
          <w:szCs w:val="28"/>
        </w:rPr>
        <w:t xml:space="preserve"> к </w:t>
      </w:r>
      <w:r w:rsidR="00BD0CC6">
        <w:rPr>
          <w:rFonts w:ascii="Times New Roman" w:hAnsi="Times New Roman" w:cs="Times New Roman"/>
          <w:sz w:val="28"/>
          <w:szCs w:val="28"/>
        </w:rPr>
        <w:t xml:space="preserve">круговой </w:t>
      </w:r>
      <w:r w:rsidRPr="007E1E24">
        <w:rPr>
          <w:rFonts w:ascii="Times New Roman" w:hAnsi="Times New Roman" w:cs="Times New Roman"/>
          <w:sz w:val="28"/>
          <w:szCs w:val="28"/>
        </w:rPr>
        <w:t>поруке и т. д.</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Незрелость нравственного сознания выражается в </w:t>
      </w:r>
      <w:r w:rsidR="00BD0CC6">
        <w:rPr>
          <w:rFonts w:ascii="Times New Roman" w:hAnsi="Times New Roman" w:cs="Times New Roman"/>
          <w:sz w:val="28"/>
          <w:szCs w:val="28"/>
        </w:rPr>
        <w:t xml:space="preserve">несформированности </w:t>
      </w:r>
      <w:r w:rsidRPr="007E1E24">
        <w:rPr>
          <w:rFonts w:ascii="Times New Roman" w:hAnsi="Times New Roman" w:cs="Times New Roman"/>
          <w:sz w:val="28"/>
          <w:szCs w:val="28"/>
        </w:rPr>
        <w:t xml:space="preserve">устойчивых взглядов. Усердно защищая свои моральные убеждения, </w:t>
      </w:r>
      <w:r w:rsidR="00BD0CC6">
        <w:rPr>
          <w:rFonts w:ascii="Times New Roman" w:hAnsi="Times New Roman" w:cs="Times New Roman"/>
          <w:sz w:val="28"/>
          <w:szCs w:val="28"/>
        </w:rPr>
        <w:t xml:space="preserve">подросток </w:t>
      </w:r>
      <w:r w:rsidRPr="007E1E24">
        <w:rPr>
          <w:rFonts w:ascii="Times New Roman" w:hAnsi="Times New Roman" w:cs="Times New Roman"/>
          <w:sz w:val="28"/>
          <w:szCs w:val="28"/>
        </w:rPr>
        <w:t xml:space="preserve">легко может их изменить, </w:t>
      </w:r>
      <w:r w:rsidR="00BD0CC6">
        <w:rPr>
          <w:rFonts w:ascii="Times New Roman" w:hAnsi="Times New Roman" w:cs="Times New Roman"/>
          <w:sz w:val="28"/>
          <w:szCs w:val="28"/>
        </w:rPr>
        <w:t>перейдя в другую группу, которая</w:t>
      </w:r>
      <w:r w:rsidRPr="007E1E24">
        <w:rPr>
          <w:rFonts w:ascii="Times New Roman" w:hAnsi="Times New Roman" w:cs="Times New Roman"/>
          <w:sz w:val="28"/>
          <w:szCs w:val="28"/>
        </w:rPr>
        <w:t xml:space="preserve"> предъявляет другие  моральные условия к своим членам.</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Личная нестабильность порождает несовместимые желания и действия: подростки во всём стремятся походить на сверстников, пытаясь при этом выделиться в группе; хотят заслужить уважение, </w:t>
      </w:r>
      <w:r w:rsidR="00BD0CC6">
        <w:rPr>
          <w:rFonts w:ascii="Times New Roman" w:hAnsi="Times New Roman" w:cs="Times New Roman"/>
          <w:sz w:val="28"/>
          <w:szCs w:val="28"/>
        </w:rPr>
        <w:t>част</w:t>
      </w:r>
      <w:r w:rsidRPr="007E1E24">
        <w:rPr>
          <w:rFonts w:ascii="Times New Roman" w:hAnsi="Times New Roman" w:cs="Times New Roman"/>
          <w:sz w:val="28"/>
          <w:szCs w:val="28"/>
        </w:rPr>
        <w:t xml:space="preserve">о бравируют недостатками; призывают </w:t>
      </w:r>
      <w:r w:rsidR="00BD0CC6">
        <w:rPr>
          <w:rFonts w:ascii="Times New Roman" w:hAnsi="Times New Roman" w:cs="Times New Roman"/>
          <w:sz w:val="28"/>
          <w:szCs w:val="28"/>
        </w:rPr>
        <w:t xml:space="preserve">к </w:t>
      </w:r>
      <w:r w:rsidRPr="007E1E24">
        <w:rPr>
          <w:rFonts w:ascii="Times New Roman" w:hAnsi="Times New Roman" w:cs="Times New Roman"/>
          <w:sz w:val="28"/>
          <w:szCs w:val="28"/>
        </w:rPr>
        <w:t xml:space="preserve">преданности, но часто меняют друзей. С одной стороны, они с </w:t>
      </w:r>
      <w:r w:rsidRPr="007E1E24">
        <w:rPr>
          <w:rFonts w:ascii="Times New Roman" w:hAnsi="Times New Roman" w:cs="Times New Roman"/>
          <w:sz w:val="28"/>
          <w:szCs w:val="28"/>
        </w:rPr>
        <w:lastRenderedPageBreak/>
        <w:t xml:space="preserve">энтузиазмом включаются в жизнедеятельность общества, а с другой стороны – они </w:t>
      </w:r>
      <w:r w:rsidR="00BD0CC6">
        <w:rPr>
          <w:rFonts w:ascii="Times New Roman" w:hAnsi="Times New Roman" w:cs="Times New Roman"/>
          <w:sz w:val="28"/>
          <w:szCs w:val="28"/>
        </w:rPr>
        <w:t>тяготеют</w:t>
      </w:r>
      <w:r w:rsidRPr="007E1E24">
        <w:rPr>
          <w:rFonts w:ascii="Times New Roman" w:hAnsi="Times New Roman" w:cs="Times New Roman"/>
          <w:sz w:val="28"/>
          <w:szCs w:val="28"/>
        </w:rPr>
        <w:t xml:space="preserve"> к одиночеству.</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Они колеблются между слепым повиновением выбранному ими лидеру и </w:t>
      </w:r>
      <w:r w:rsidR="00BD0CC6">
        <w:rPr>
          <w:rFonts w:ascii="Times New Roman" w:hAnsi="Times New Roman" w:cs="Times New Roman"/>
          <w:sz w:val="28"/>
          <w:szCs w:val="28"/>
        </w:rPr>
        <w:t>внутренним протестом против</w:t>
      </w:r>
      <w:r w:rsidRPr="007E1E24">
        <w:rPr>
          <w:rFonts w:ascii="Times New Roman" w:hAnsi="Times New Roman" w:cs="Times New Roman"/>
          <w:sz w:val="28"/>
          <w:szCs w:val="28"/>
        </w:rPr>
        <w:t xml:space="preserve"> всяческой власти</w:t>
      </w:r>
      <w:r w:rsidR="00BD0CC6">
        <w:rPr>
          <w:rFonts w:ascii="Times New Roman" w:hAnsi="Times New Roman" w:cs="Times New Roman"/>
          <w:sz w:val="28"/>
          <w:szCs w:val="28"/>
        </w:rPr>
        <w:t xml:space="preserve"> над собой</w:t>
      </w:r>
      <w:r w:rsidRPr="007E1E24">
        <w:rPr>
          <w:rFonts w:ascii="Times New Roman" w:hAnsi="Times New Roman" w:cs="Times New Roman"/>
          <w:sz w:val="28"/>
          <w:szCs w:val="28"/>
        </w:rPr>
        <w:t>. Они эгоистичны и материалистичны, и в то же время преисполнены благородного идеализма. Они аскетичны, но внезапно погружаются в распущенность самого примитивного характера. Иногда их действия по</w:t>
      </w:r>
      <w:r w:rsidR="00BD0CC6">
        <w:rPr>
          <w:rFonts w:ascii="Times New Roman" w:hAnsi="Times New Roman" w:cs="Times New Roman"/>
          <w:sz w:val="28"/>
          <w:szCs w:val="28"/>
        </w:rPr>
        <w:t xml:space="preserve"> отношению к другим людям дерзкие и бесцеремонные</w:t>
      </w:r>
      <w:r w:rsidRPr="007E1E24">
        <w:rPr>
          <w:rFonts w:ascii="Times New Roman" w:hAnsi="Times New Roman" w:cs="Times New Roman"/>
          <w:sz w:val="28"/>
          <w:szCs w:val="28"/>
        </w:rPr>
        <w:t>, хотя сами они чрезвычайно ранимы. Их душевное состояние колеблется между блистающим оптимизмом и самым мрачным пессимизмом</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Подростковый возраст традиционно считается самым трудным в воспитательном отношении.</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Психологическое здоровье ребенка и взрослого различается совокупностью личностных новообразований, которые еще не появились у ребенка, но должны присутствовать у взрослого, причем отсутствие их у ребенка не должно восприниматься как нарушение.</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Перечислим уровни «психологического здоровья» детей. </w:t>
      </w:r>
    </w:p>
    <w:p w:rsidR="0022420C" w:rsidRPr="007E1E24" w:rsidRDefault="0022420C" w:rsidP="0022420C">
      <w:pPr>
        <w:pStyle w:val="a3"/>
        <w:numPr>
          <w:ilvl w:val="0"/>
          <w:numId w:val="31"/>
        </w:numPr>
        <w:tabs>
          <w:tab w:val="left" w:pos="142"/>
          <w:tab w:val="left" w:pos="426"/>
        </w:tabs>
        <w:spacing w:after="0" w:line="360" w:lineRule="auto"/>
        <w:ind w:left="-284" w:right="0" w:firstLine="426"/>
        <w:contextualSpacing w:val="0"/>
        <w:jc w:val="both"/>
        <w:rPr>
          <w:rFonts w:ascii="Times New Roman" w:hAnsi="Times New Roman" w:cs="Times New Roman"/>
          <w:sz w:val="28"/>
          <w:szCs w:val="28"/>
        </w:rPr>
      </w:pPr>
      <w:r w:rsidRPr="007E1E24">
        <w:rPr>
          <w:rFonts w:ascii="Times New Roman" w:hAnsi="Times New Roman" w:cs="Times New Roman"/>
          <w:b/>
          <w:sz w:val="28"/>
          <w:szCs w:val="28"/>
        </w:rPr>
        <w:t>Креативный уровень</w:t>
      </w:r>
      <w:r w:rsidRPr="007E1E24">
        <w:rPr>
          <w:rFonts w:ascii="Times New Roman" w:hAnsi="Times New Roman" w:cs="Times New Roman"/>
          <w:sz w:val="28"/>
          <w:szCs w:val="28"/>
        </w:rPr>
        <w:t>. Существуют дети, которые не нуждаются в психологической помощи.</w:t>
      </w:r>
    </w:p>
    <w:p w:rsidR="0022420C" w:rsidRPr="007E1E24" w:rsidRDefault="0022420C" w:rsidP="0022420C">
      <w:pPr>
        <w:pStyle w:val="a3"/>
        <w:numPr>
          <w:ilvl w:val="0"/>
          <w:numId w:val="31"/>
        </w:numPr>
        <w:tabs>
          <w:tab w:val="left" w:pos="142"/>
          <w:tab w:val="left" w:pos="426"/>
        </w:tabs>
        <w:spacing w:after="0" w:line="360" w:lineRule="auto"/>
        <w:ind w:left="-284" w:right="0" w:firstLine="426"/>
        <w:contextualSpacing w:val="0"/>
        <w:jc w:val="both"/>
        <w:rPr>
          <w:rFonts w:ascii="Times New Roman" w:hAnsi="Times New Roman" w:cs="Times New Roman"/>
          <w:sz w:val="28"/>
          <w:szCs w:val="28"/>
        </w:rPr>
      </w:pPr>
      <w:r w:rsidRPr="007E1E24">
        <w:rPr>
          <w:rFonts w:ascii="Times New Roman" w:hAnsi="Times New Roman" w:cs="Times New Roman"/>
          <w:b/>
          <w:sz w:val="28"/>
          <w:szCs w:val="28"/>
        </w:rPr>
        <w:t>Адаптивный уровень</w:t>
      </w:r>
      <w:r w:rsidRPr="007E1E24">
        <w:rPr>
          <w:rFonts w:ascii="Times New Roman" w:hAnsi="Times New Roman" w:cs="Times New Roman"/>
          <w:sz w:val="28"/>
          <w:szCs w:val="28"/>
        </w:rPr>
        <w:t xml:space="preserve">. Большинство относительно «благополучных» детей в целом адаптированы к социуму, но по результатам диагностических методик проявляют отдельные признаки дезадаптации, обладают повышенной тревожностью.  </w:t>
      </w:r>
    </w:p>
    <w:p w:rsidR="0022420C" w:rsidRPr="007E1E24" w:rsidRDefault="0022420C" w:rsidP="0022420C">
      <w:pPr>
        <w:pStyle w:val="a3"/>
        <w:numPr>
          <w:ilvl w:val="0"/>
          <w:numId w:val="31"/>
        </w:numPr>
        <w:tabs>
          <w:tab w:val="left" w:pos="142"/>
          <w:tab w:val="left" w:pos="426"/>
        </w:tabs>
        <w:spacing w:after="0" w:line="360" w:lineRule="auto"/>
        <w:ind w:left="-284" w:right="0" w:firstLine="426"/>
        <w:contextualSpacing w:val="0"/>
        <w:jc w:val="both"/>
        <w:rPr>
          <w:rFonts w:ascii="Times New Roman" w:hAnsi="Times New Roman" w:cs="Times New Roman"/>
          <w:sz w:val="28"/>
          <w:szCs w:val="28"/>
        </w:rPr>
      </w:pPr>
      <w:r w:rsidRPr="007E1E24">
        <w:rPr>
          <w:rFonts w:ascii="Times New Roman" w:hAnsi="Times New Roman" w:cs="Times New Roman"/>
          <w:b/>
          <w:sz w:val="28"/>
          <w:szCs w:val="28"/>
        </w:rPr>
        <w:t>Ассимилятивно-аккомодативный уро</w:t>
      </w:r>
      <w:r w:rsidRPr="007E1E24">
        <w:rPr>
          <w:rFonts w:ascii="Times New Roman" w:hAnsi="Times New Roman" w:cs="Times New Roman"/>
          <w:sz w:val="28"/>
          <w:szCs w:val="28"/>
        </w:rPr>
        <w:t>вень. Это низший уровень психологического здоровья. К нему относятся дети с нарушением баланса процессов ассимиляции и аккомодации, то есть либо неспособные к гармоничному взаимодействию с окружающими, либо проявляющие глубинную зависимость от факторов внешнего воздействия, не владея механизмами защиты, отделения себя от травмирующих влияний среды.</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lastRenderedPageBreak/>
        <w:t>В. Н. Мясищев считал, что основным в оценке психического здоровья является нарушение способности адекватно решать жизненные задачи и адекватно вести себя в социальной среде. [40]</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Теоретическим обоснованием психологии здоровья выступает понимание психического здоровья не нег</w:t>
      </w:r>
      <w:r w:rsidR="00BD0CC6">
        <w:rPr>
          <w:rFonts w:ascii="Times New Roman" w:hAnsi="Times New Roman" w:cs="Times New Roman"/>
          <w:sz w:val="28"/>
          <w:szCs w:val="28"/>
        </w:rPr>
        <w:t>ативным образом как отсутствие д</w:t>
      </w:r>
      <w:r w:rsidRPr="007E1E24">
        <w:rPr>
          <w:rFonts w:ascii="Times New Roman" w:hAnsi="Times New Roman" w:cs="Times New Roman"/>
          <w:sz w:val="28"/>
          <w:szCs w:val="28"/>
        </w:rPr>
        <w:t>езадаптации, а с точки зрения позитивного аспекта — как способность к постоянному развитию и обогащению личности. Иными словами, психическое здоровье рассматривается не просто как отсутствие недостатков, а как присутствие определенного ряда достоинств, в структуре личности.</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Новые «позитивные» концепции психического здоровья предусматривают тенденции к развитию, росту, самореализации, самоосуществлению человека, сознательную способность руководить своими действиями и поступками, быть ответственным перед собой и другими, прошлыми и будущими поколениями, иметь развитую систему ценностей, способность адекватно воспринимать самого себя и окружающих.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Отличительный признак здорового ума заключается в его способности правильно осуществлять сравнение сходств и различий, соответствий и несоответствий между разными предметами, считал Гельвеций.</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 xml:space="preserve">Таким образом, основываясь на результатах исследований мы можем отметить, что девиантные подростки характеризуются </w:t>
      </w:r>
      <w:r w:rsidR="00BD0CC6" w:rsidRPr="007E1E24">
        <w:rPr>
          <w:rFonts w:ascii="Times New Roman" w:hAnsi="Times New Roman" w:cs="Times New Roman"/>
          <w:sz w:val="28"/>
          <w:szCs w:val="28"/>
        </w:rPr>
        <w:t>таким</w:t>
      </w:r>
      <w:r w:rsidR="00BD0CC6">
        <w:rPr>
          <w:rFonts w:ascii="Times New Roman" w:hAnsi="Times New Roman" w:cs="Times New Roman"/>
          <w:sz w:val="28"/>
          <w:szCs w:val="28"/>
        </w:rPr>
        <w:t>и</w:t>
      </w:r>
      <w:r w:rsidR="00BD0CC6" w:rsidRPr="007E1E24">
        <w:rPr>
          <w:rFonts w:ascii="Times New Roman" w:hAnsi="Times New Roman" w:cs="Times New Roman"/>
          <w:sz w:val="28"/>
          <w:szCs w:val="28"/>
        </w:rPr>
        <w:t xml:space="preserve"> </w:t>
      </w:r>
      <w:r w:rsidRPr="007E1E24">
        <w:rPr>
          <w:rFonts w:ascii="Times New Roman" w:hAnsi="Times New Roman" w:cs="Times New Roman"/>
          <w:sz w:val="28"/>
          <w:szCs w:val="28"/>
        </w:rPr>
        <w:t xml:space="preserve">особенностями, как волевая незрелость, безвольное поведение, низкий  уровень самоконтроля, преобладание отрицательных эмоций над положительным, преобладание эмоциональной сферы над рациональной, эмоциональная депривация, деформация мотивационно-потребностной сферы, преобладание </w:t>
      </w:r>
      <w:r w:rsidR="00BD0CC6">
        <w:rPr>
          <w:rFonts w:ascii="Times New Roman" w:hAnsi="Times New Roman" w:cs="Times New Roman"/>
          <w:sz w:val="28"/>
          <w:szCs w:val="28"/>
        </w:rPr>
        <w:t>стремления к удовольствиям и развлечениям</w:t>
      </w:r>
      <w:r w:rsidRPr="007E1E24">
        <w:rPr>
          <w:rFonts w:ascii="Times New Roman" w:hAnsi="Times New Roman" w:cs="Times New Roman"/>
          <w:sz w:val="28"/>
          <w:szCs w:val="28"/>
        </w:rPr>
        <w:t>, отсутствие иерархии ценностей, поз</w:t>
      </w:r>
      <w:r w:rsidR="006A1089">
        <w:rPr>
          <w:rFonts w:ascii="Times New Roman" w:hAnsi="Times New Roman" w:cs="Times New Roman"/>
          <w:sz w:val="28"/>
          <w:szCs w:val="28"/>
        </w:rPr>
        <w:t>навательной потребностью</w:t>
      </w:r>
      <w:r w:rsidRPr="007E1E24">
        <w:rPr>
          <w:rFonts w:ascii="Times New Roman" w:hAnsi="Times New Roman" w:cs="Times New Roman"/>
          <w:sz w:val="28"/>
          <w:szCs w:val="28"/>
        </w:rPr>
        <w:t>, неуверенность</w:t>
      </w:r>
      <w:r w:rsidR="006A1089">
        <w:rPr>
          <w:rFonts w:ascii="Times New Roman" w:hAnsi="Times New Roman" w:cs="Times New Roman"/>
          <w:sz w:val="28"/>
          <w:szCs w:val="28"/>
        </w:rPr>
        <w:t>ю</w:t>
      </w:r>
      <w:r w:rsidRPr="007E1E24">
        <w:rPr>
          <w:rFonts w:ascii="Times New Roman" w:hAnsi="Times New Roman" w:cs="Times New Roman"/>
          <w:sz w:val="28"/>
          <w:szCs w:val="28"/>
        </w:rPr>
        <w:t xml:space="preserve"> в себе, нарушение</w:t>
      </w:r>
      <w:r w:rsidR="006A1089">
        <w:rPr>
          <w:rFonts w:ascii="Times New Roman" w:hAnsi="Times New Roman" w:cs="Times New Roman"/>
          <w:sz w:val="28"/>
          <w:szCs w:val="28"/>
        </w:rPr>
        <w:t>м</w:t>
      </w:r>
      <w:r w:rsidRPr="007E1E24">
        <w:rPr>
          <w:rFonts w:ascii="Times New Roman" w:hAnsi="Times New Roman" w:cs="Times New Roman"/>
          <w:sz w:val="28"/>
          <w:szCs w:val="28"/>
        </w:rPr>
        <w:t xml:space="preserve"> взаимоотношений со сверстниками (изоляция, отвержение сверстниками, отсутствие друзей, эмпатических связей) и взрослыми (отсутствие доверительности, несогласие, негодование, жестокость). У девиантных подростков искажено нравственное </w:t>
      </w:r>
      <w:r w:rsidRPr="007E1E24">
        <w:rPr>
          <w:rFonts w:ascii="Times New Roman" w:hAnsi="Times New Roman" w:cs="Times New Roman"/>
          <w:sz w:val="28"/>
          <w:szCs w:val="28"/>
        </w:rPr>
        <w:lastRenderedPageBreak/>
        <w:t xml:space="preserve">сознание, усвоенные ими асоциальные нормы и ценности референтной группы противоречат ценностям и нормам общества.  </w:t>
      </w:r>
    </w:p>
    <w:p w:rsidR="0022420C" w:rsidRPr="007E1E24" w:rsidRDefault="0022420C" w:rsidP="0022420C">
      <w:pPr>
        <w:tabs>
          <w:tab w:val="left" w:pos="142"/>
          <w:tab w:val="left" w:pos="426"/>
        </w:tabs>
        <w:spacing w:after="0" w:line="360" w:lineRule="auto"/>
        <w:ind w:right="0" w:firstLine="426"/>
        <w:jc w:val="both"/>
        <w:rPr>
          <w:rFonts w:ascii="Times New Roman" w:hAnsi="Times New Roman" w:cs="Times New Roman"/>
          <w:sz w:val="28"/>
          <w:szCs w:val="28"/>
        </w:rPr>
      </w:pPr>
      <w:r w:rsidRPr="007E1E24">
        <w:rPr>
          <w:rFonts w:ascii="Times New Roman" w:hAnsi="Times New Roman" w:cs="Times New Roman"/>
          <w:sz w:val="28"/>
          <w:szCs w:val="28"/>
        </w:rPr>
        <w:t>Склонность к девиантному поведению – это предрасположенность подростка к нарушению социально-принятых норм поведения, которая обуславливается биологическими, социальными или психологическими причинами и проявляется в социально-неодобряемых действиях, демонстрации негативных личностных характеристик, готовности противопоставлять себя другим. Девиантное поведение, как правило, формируется в подростковом возрасте, затрагивая все стороны развития: анатомо-физиологическое строение, интеллектуальное и нравственное развитие, разнообразные сферы деятельности подростка. Поэтому чрезвычайно важной является профилактика девиантного поведения в подростковой среде; оказание своевременной психологической помощи подросткам, склонным к девиантному поведению.</w:t>
      </w:r>
    </w:p>
    <w:p w:rsidR="0022420C" w:rsidRPr="003A6A0A" w:rsidRDefault="0022420C" w:rsidP="0022420C">
      <w:pPr>
        <w:spacing w:after="0" w:line="360" w:lineRule="auto"/>
        <w:ind w:right="0" w:firstLine="708"/>
        <w:jc w:val="both"/>
        <w:rPr>
          <w:rFonts w:ascii="Times New Roman" w:hAnsi="Times New Roman" w:cs="Times New Roman"/>
          <w:b/>
          <w:sz w:val="28"/>
          <w:szCs w:val="28"/>
        </w:rPr>
      </w:pPr>
    </w:p>
    <w:p w:rsidR="0022420C" w:rsidRPr="003A6A0A" w:rsidRDefault="0022420C" w:rsidP="0022420C">
      <w:pPr>
        <w:pStyle w:val="afa"/>
        <w:spacing w:before="0" w:after="0" w:line="360" w:lineRule="auto"/>
        <w:ind w:right="0"/>
        <w:outlineLvl w:val="9"/>
      </w:pPr>
      <w:bookmarkStart w:id="6" w:name="_Toc504132468"/>
      <w:r w:rsidRPr="003A6A0A">
        <w:t>ВЫВОДЫ ПО ПЕРВОЙ ГЛАВЕ</w:t>
      </w:r>
      <w:bookmarkEnd w:id="6"/>
    </w:p>
    <w:p w:rsidR="0022420C" w:rsidRPr="003A6A0A" w:rsidRDefault="0022420C" w:rsidP="0022420C">
      <w:pPr>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На основании выше изложенного, можно сделать следующие выводы:</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Психологическое благополучие подростков считается необходимым условием формирования учебной деятельности и становления субъекта.</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психологическое благополучие считается необходимым итогом образовательного процесса;  </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психологическое благополучие является неотъемлемой стороной процесса формирования мотивации личности;</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психологическое благополучие на индивидуальном уровне зависит от социального контекста.</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Психологическое благополучие наступает тогда, когда человек стремится найти ответы на сложные вопросы жизни, такие как смерть, свобода, изоляция, бессмысленность, само тождественность и счастье.  </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Психологическое благополучие можно определить как динамичную совокупность психических свойств, обеспечивающих возможность полноценного функционирования человека и его развития в процессе жизнедеятельности, а </w:t>
      </w:r>
      <w:r w:rsidRPr="003A6A0A">
        <w:rPr>
          <w:rFonts w:ascii="Times New Roman" w:hAnsi="Times New Roman" w:cs="Times New Roman"/>
          <w:sz w:val="28"/>
          <w:szCs w:val="28"/>
        </w:rPr>
        <w:lastRenderedPageBreak/>
        <w:t>также гармонию между различными составляющими внутреннего мира человека, поддержание активного динамического баланса между человеком и окружающей средой.</w:t>
      </w:r>
    </w:p>
    <w:p w:rsidR="0022420C" w:rsidRPr="003A6A0A" w:rsidRDefault="0022420C" w:rsidP="0022420C">
      <w:pPr>
        <w:pStyle w:val="a3"/>
        <w:numPr>
          <w:ilvl w:val="0"/>
          <w:numId w:val="32"/>
        </w:numPr>
        <w:tabs>
          <w:tab w:val="left" w:pos="142"/>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Психологическое благополучие как интегративное образование может быть представлено через различные компоненты.</w:t>
      </w:r>
    </w:p>
    <w:p w:rsidR="0022420C" w:rsidRPr="003A6A0A" w:rsidRDefault="0022420C" w:rsidP="0022420C">
      <w:pPr>
        <w:spacing w:after="0" w:line="360" w:lineRule="auto"/>
        <w:ind w:right="0"/>
        <w:rPr>
          <w:rFonts w:ascii="Times New Roman" w:hAnsi="Times New Roman" w:cs="Times New Roman"/>
          <w:sz w:val="28"/>
          <w:szCs w:val="28"/>
        </w:rPr>
      </w:pPr>
      <w:r w:rsidRPr="003A6A0A">
        <w:rPr>
          <w:rFonts w:ascii="Times New Roman" w:hAnsi="Times New Roman" w:cs="Times New Roman"/>
          <w:sz w:val="28"/>
          <w:szCs w:val="28"/>
        </w:rPr>
        <w:br w:type="page"/>
      </w:r>
    </w:p>
    <w:p w:rsidR="0022420C" w:rsidRPr="003A6A0A" w:rsidRDefault="0022420C" w:rsidP="0022420C">
      <w:pPr>
        <w:spacing w:after="0" w:line="360" w:lineRule="auto"/>
        <w:ind w:right="282" w:firstLine="709"/>
        <w:rPr>
          <w:rFonts w:ascii="Times New Roman" w:hAnsi="Times New Roman" w:cs="Times New Roman"/>
          <w:b/>
          <w:sz w:val="28"/>
          <w:szCs w:val="28"/>
        </w:rPr>
      </w:pPr>
      <w:bookmarkStart w:id="7" w:name="_Toc504132469"/>
      <w:r w:rsidRPr="00760F26">
        <w:rPr>
          <w:rStyle w:val="af9"/>
        </w:rPr>
        <w:lastRenderedPageBreak/>
        <w:t>2. Эмпирические исследование взаимосвязи псих</w:t>
      </w:r>
      <w:r>
        <w:rPr>
          <w:rStyle w:val="af9"/>
        </w:rPr>
        <w:t xml:space="preserve">ологического благополучия </w:t>
      </w:r>
      <w:r w:rsidRPr="00760F26">
        <w:rPr>
          <w:rStyle w:val="af9"/>
        </w:rPr>
        <w:t>у подростков к различным видам девиантного поведения</w:t>
      </w:r>
      <w:bookmarkEnd w:id="7"/>
    </w:p>
    <w:p w:rsidR="0022420C" w:rsidRPr="00760F26" w:rsidRDefault="0022420C" w:rsidP="0022420C">
      <w:pPr>
        <w:pStyle w:val="afa"/>
        <w:ind w:right="282"/>
      </w:pPr>
      <w:bookmarkStart w:id="8" w:name="_Toc504132470"/>
      <w:r>
        <w:t xml:space="preserve">2.1. </w:t>
      </w:r>
      <w:r w:rsidRPr="00760F26">
        <w:t>Организация исследования и характеристика выборки</w:t>
      </w:r>
      <w:bookmarkEnd w:id="8"/>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На протяжении последнего десятилетия одной из важнейших проблем в психологии стала психологического благополучия личности. В связи с глобальными изменениями и стремительное повышение качество и разнообразие рисков в социальной среде обращает внимание исследователей на проблему психологического благополучия подростков. Подрастающее поколение в следствия психологического неблагополучия может стать причиной возникновения отклонений от норм и общепринятых правил. Проблема девиантного поведения многоаспектна и изучается специалистами из разных областей науки. Работы видных деятелей как В.Д. Менделевий, Змановская Е.В., Гербут К.А., Разживина Н.В., Родермель Т.А. и др.</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 xml:space="preserve">Самая важная и основная проблема становится переходный возраст, когда в обществе происходит изменения системы устоявшихся ценностных ориентаций, меняются приоритеты в выборе содержания деятельности в частности, и образа жизни личности в целом. Можно отметить, что благополучие подрастающего поколения, их развития и правильное воспитание, полноценное включение в жизнь общества определяет будущее страны. </w:t>
      </w:r>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 xml:space="preserve">Исследование проводилось в 2017 - 2018 годах на базе МАОУБ СОШ № 7 г. Владикавказа. В исследовании принимали участие подростки  7 «А» класса.  Всего в исследовании приняло на выборке 30 учеников, </w:t>
      </w:r>
      <w:r w:rsidRPr="003A6A0A">
        <w:rPr>
          <w:rStyle w:val="FontStyle32"/>
          <w:rFonts w:ascii="Times New Roman" w:hAnsi="Times New Roman" w:cs="Times New Roman"/>
          <w:sz w:val="28"/>
          <w:szCs w:val="28"/>
        </w:rPr>
        <w:t>не имеющих ранее зафиксированных видов изучаемого поведения. Условно поделив на две группы,</w:t>
      </w:r>
      <w:r w:rsidRPr="003A6A0A">
        <w:rPr>
          <w:rFonts w:ascii="Times New Roman" w:hAnsi="Times New Roman" w:cs="Times New Roman"/>
          <w:sz w:val="28"/>
          <w:szCs w:val="28"/>
        </w:rPr>
        <w:t xml:space="preserve"> возрастном диапазоне 13 - 14 лет. Констатирующий эксперимент проводился при непосредственном участии педагога-психолога школы. Организационную помощь при обследовании подростков также оказывала классный руководитель.</w:t>
      </w:r>
    </w:p>
    <w:p w:rsidR="0022420C" w:rsidRPr="00442CC4"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 xml:space="preserve">Целью исследования являлась изучение особенности параметров психологического благополучия у подростков в зависимости от вида девиантного </w:t>
      </w:r>
      <w:r w:rsidRPr="003A6A0A">
        <w:rPr>
          <w:rFonts w:ascii="Times New Roman" w:hAnsi="Times New Roman" w:cs="Times New Roman"/>
          <w:sz w:val="28"/>
          <w:szCs w:val="28"/>
        </w:rPr>
        <w:lastRenderedPageBreak/>
        <w:t xml:space="preserve">поведения. Для диагностики склонности подростков к отклоняющемуся поведению нами использовались следующие методики: </w:t>
      </w:r>
    </w:p>
    <w:p w:rsidR="0022420C" w:rsidRPr="003A6A0A" w:rsidRDefault="0022420C" w:rsidP="0022420C">
      <w:pPr>
        <w:pStyle w:val="afa"/>
        <w:ind w:right="282"/>
      </w:pPr>
      <w:bookmarkStart w:id="9" w:name="_Toc504132471"/>
      <w:r w:rsidRPr="003A6A0A">
        <w:t>2.2</w:t>
      </w:r>
      <w:r>
        <w:t xml:space="preserve">. </w:t>
      </w:r>
      <w:r w:rsidRPr="003A6A0A">
        <w:t>Методики исследования</w:t>
      </w:r>
      <w:bookmarkEnd w:id="9"/>
    </w:p>
    <w:p w:rsidR="0022420C" w:rsidRPr="003A6A0A" w:rsidRDefault="0022420C" w:rsidP="0022420C">
      <w:pPr>
        <w:tabs>
          <w:tab w:val="left" w:pos="426"/>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ab/>
        <w:t>Предметом данного исследования являются особенности психологического благополучия подростков со склонностью к различным видам девиантного поведения. На основании проведенного теоретического анализа субъективного благополучия и его структурных компонентов были отобраны методики для эмпирического исследования особенностей субъективного благополучия подростков.</w:t>
      </w:r>
    </w:p>
    <w:p w:rsidR="0022420C" w:rsidRPr="00F430FE" w:rsidRDefault="0022420C" w:rsidP="0022420C">
      <w:pPr>
        <w:pStyle w:val="a3"/>
        <w:numPr>
          <w:ilvl w:val="0"/>
          <w:numId w:val="41"/>
        </w:numPr>
        <w:tabs>
          <w:tab w:val="left" w:pos="-284"/>
        </w:tabs>
        <w:spacing w:after="0" w:line="360" w:lineRule="auto"/>
        <w:ind w:left="-284" w:right="0" w:firstLine="0"/>
        <w:jc w:val="both"/>
        <w:rPr>
          <w:rFonts w:ascii="Times New Roman" w:hAnsi="Times New Roman" w:cs="Times New Roman"/>
          <w:i/>
          <w:sz w:val="28"/>
          <w:szCs w:val="28"/>
          <w:u w:val="single"/>
        </w:rPr>
      </w:pPr>
      <w:r w:rsidRPr="00F430FE">
        <w:rPr>
          <w:rFonts w:ascii="Times New Roman" w:hAnsi="Times New Roman" w:cs="Times New Roman"/>
          <w:sz w:val="28"/>
          <w:szCs w:val="28"/>
        </w:rPr>
        <w:t>«Тест СДП (склонность к девиантному поведению)» авторов Э.В. Леуса и А.Г. Соловьева</w:t>
      </w:r>
      <w:r w:rsidRPr="00F430FE">
        <w:rPr>
          <w:rFonts w:ascii="Times New Roman" w:hAnsi="Times New Roman" w:cs="Times New Roman"/>
          <w:i/>
          <w:sz w:val="28"/>
          <w:szCs w:val="28"/>
          <w:u w:val="single"/>
        </w:rPr>
        <w:t xml:space="preserve">; </w:t>
      </w:r>
    </w:p>
    <w:p w:rsidR="0022420C" w:rsidRPr="00F430FE" w:rsidRDefault="0022420C" w:rsidP="0022420C">
      <w:pPr>
        <w:pStyle w:val="a3"/>
        <w:numPr>
          <w:ilvl w:val="0"/>
          <w:numId w:val="41"/>
        </w:numPr>
        <w:tabs>
          <w:tab w:val="left" w:pos="-284"/>
        </w:tabs>
        <w:spacing w:after="0" w:line="360" w:lineRule="auto"/>
        <w:ind w:left="-284" w:right="0" w:firstLine="0"/>
        <w:jc w:val="both"/>
        <w:rPr>
          <w:rFonts w:ascii="Times New Roman" w:hAnsi="Times New Roman" w:cs="Times New Roman"/>
          <w:sz w:val="28"/>
          <w:szCs w:val="28"/>
        </w:rPr>
      </w:pPr>
      <w:r w:rsidRPr="00F430FE">
        <w:rPr>
          <w:rFonts w:ascii="Times New Roman" w:hAnsi="Times New Roman" w:cs="Times New Roman"/>
          <w:sz w:val="28"/>
          <w:szCs w:val="28"/>
        </w:rPr>
        <w:t>Тест Кимберли Янг для определения уровня склонности к интернет-зависимости;</w:t>
      </w:r>
    </w:p>
    <w:p w:rsidR="0022420C" w:rsidRPr="00F430FE" w:rsidRDefault="0022420C" w:rsidP="0022420C">
      <w:pPr>
        <w:pStyle w:val="a3"/>
        <w:numPr>
          <w:ilvl w:val="0"/>
          <w:numId w:val="41"/>
        </w:numPr>
        <w:tabs>
          <w:tab w:val="left" w:pos="-284"/>
        </w:tabs>
        <w:spacing w:after="0" w:line="360" w:lineRule="auto"/>
        <w:ind w:left="-284" w:right="0" w:firstLine="0"/>
        <w:jc w:val="both"/>
        <w:rPr>
          <w:rFonts w:ascii="Times New Roman" w:hAnsi="Times New Roman" w:cs="Times New Roman"/>
          <w:sz w:val="28"/>
          <w:szCs w:val="28"/>
        </w:rPr>
      </w:pPr>
      <w:r w:rsidRPr="00F430FE">
        <w:rPr>
          <w:rFonts w:ascii="Times New Roman" w:hAnsi="Times New Roman" w:cs="Times New Roman"/>
          <w:sz w:val="28"/>
          <w:szCs w:val="28"/>
        </w:rPr>
        <w:t>Карта наблюдений за проявлениями девиантного поведения подростков Майсак Н.В.</w:t>
      </w:r>
    </w:p>
    <w:p w:rsidR="0022420C" w:rsidRPr="00F430FE" w:rsidRDefault="0022420C" w:rsidP="0022420C">
      <w:pPr>
        <w:pStyle w:val="a3"/>
        <w:numPr>
          <w:ilvl w:val="0"/>
          <w:numId w:val="41"/>
        </w:numPr>
        <w:tabs>
          <w:tab w:val="left" w:pos="-284"/>
        </w:tabs>
        <w:spacing w:after="0" w:line="360" w:lineRule="auto"/>
        <w:ind w:left="-284" w:right="0" w:firstLine="0"/>
        <w:jc w:val="both"/>
        <w:rPr>
          <w:rFonts w:ascii="Times New Roman" w:hAnsi="Times New Roman" w:cs="Times New Roman"/>
          <w:sz w:val="28"/>
          <w:szCs w:val="28"/>
        </w:rPr>
      </w:pPr>
      <w:r w:rsidRPr="00F430FE">
        <w:rPr>
          <w:rFonts w:ascii="Times New Roman" w:hAnsi="Times New Roman" w:cs="Times New Roman"/>
          <w:sz w:val="28"/>
          <w:szCs w:val="28"/>
        </w:rPr>
        <w:t>Карта прогнозирования отклоняющегося поведения у учащегося;</w:t>
      </w:r>
    </w:p>
    <w:p w:rsidR="0022420C" w:rsidRPr="003A6A0A" w:rsidRDefault="0022420C" w:rsidP="0022420C">
      <w:pPr>
        <w:tabs>
          <w:tab w:val="left" w:pos="-284"/>
        </w:tabs>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Диагностика была проведена в классе в групповом режиме. Испытуемым была оглашена инструкция, затем были выданы тестовые задания с бланками ответов. Вся процедура заняла 45 мин.</w:t>
      </w:r>
    </w:p>
    <w:p w:rsidR="0022420C" w:rsidRDefault="0022420C" w:rsidP="0022420C">
      <w:pPr>
        <w:spacing w:after="0" w:line="360" w:lineRule="auto"/>
        <w:ind w:right="0"/>
        <w:rPr>
          <w:rFonts w:ascii="Times New Roman" w:hAnsi="Times New Roman" w:cs="Times New Roman"/>
          <w:b/>
          <w:sz w:val="28"/>
          <w:szCs w:val="28"/>
        </w:rPr>
      </w:pPr>
      <w:r>
        <w:rPr>
          <w:rFonts w:ascii="Times New Roman" w:hAnsi="Times New Roman" w:cs="Times New Roman"/>
          <w:b/>
          <w:sz w:val="28"/>
          <w:szCs w:val="28"/>
        </w:rPr>
        <w:br w:type="page"/>
      </w:r>
    </w:p>
    <w:p w:rsidR="0022420C" w:rsidRPr="00FB2982" w:rsidRDefault="0022420C" w:rsidP="0022420C">
      <w:pPr>
        <w:tabs>
          <w:tab w:val="left" w:pos="-284"/>
        </w:tabs>
        <w:spacing w:after="0" w:line="360" w:lineRule="auto"/>
        <w:ind w:right="282" w:firstLine="709"/>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6A0A">
        <w:rPr>
          <w:rFonts w:ascii="Times New Roman" w:hAnsi="Times New Roman" w:cs="Times New Roman"/>
          <w:sz w:val="28"/>
          <w:szCs w:val="28"/>
        </w:rPr>
        <w:t>Таблица 1</w:t>
      </w:r>
      <w:r w:rsidRPr="00FB2982">
        <w:rPr>
          <w:rFonts w:ascii="Times New Roman" w:hAnsi="Times New Roman" w:cs="Times New Roman"/>
          <w:b/>
          <w:sz w:val="28"/>
          <w:szCs w:val="28"/>
        </w:rPr>
        <w:t xml:space="preserve"> </w:t>
      </w:r>
      <w:r w:rsidRPr="003A6A0A">
        <w:rPr>
          <w:rFonts w:ascii="Times New Roman" w:hAnsi="Times New Roman" w:cs="Times New Roman"/>
          <w:b/>
          <w:sz w:val="28"/>
          <w:szCs w:val="28"/>
        </w:rPr>
        <w:t>Диагностический инструментарий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tblCellMar>
        <w:tblLook w:val="0000" w:firstRow="0" w:lastRow="0" w:firstColumn="0" w:lastColumn="0" w:noHBand="0" w:noVBand="0"/>
      </w:tblPr>
      <w:tblGrid>
        <w:gridCol w:w="3707"/>
        <w:gridCol w:w="6096"/>
      </w:tblGrid>
      <w:tr w:rsidR="0022420C" w:rsidRPr="003A6A0A" w:rsidTr="0022420C">
        <w:trPr>
          <w:trHeight w:val="420"/>
          <w:jc w:val="center"/>
        </w:trPr>
        <w:tc>
          <w:tcPr>
            <w:tcW w:w="3707" w:type="dxa"/>
            <w:tcBorders>
              <w:bottom w:val="single" w:sz="4" w:space="0" w:color="auto"/>
            </w:tcBorders>
          </w:tcPr>
          <w:p w:rsidR="0022420C" w:rsidRPr="003A6A0A" w:rsidRDefault="0022420C" w:rsidP="0022420C">
            <w:pPr>
              <w:spacing w:after="0" w:line="360" w:lineRule="auto"/>
              <w:ind w:right="0"/>
              <w:rPr>
                <w:rFonts w:ascii="Times New Roman" w:hAnsi="Times New Roman" w:cs="Times New Roman"/>
                <w:sz w:val="28"/>
                <w:szCs w:val="28"/>
              </w:rPr>
            </w:pPr>
            <w:r w:rsidRPr="003A6A0A">
              <w:rPr>
                <w:rFonts w:ascii="Times New Roman" w:hAnsi="Times New Roman" w:cs="Times New Roman"/>
                <w:sz w:val="28"/>
                <w:szCs w:val="28"/>
              </w:rPr>
              <w:t>Название методики</w:t>
            </w:r>
          </w:p>
        </w:tc>
        <w:tc>
          <w:tcPr>
            <w:tcW w:w="6096" w:type="dxa"/>
          </w:tcPr>
          <w:p w:rsidR="0022420C" w:rsidRPr="003A6A0A" w:rsidRDefault="0022420C" w:rsidP="0022420C">
            <w:pPr>
              <w:spacing w:after="0" w:line="360" w:lineRule="auto"/>
              <w:ind w:right="0"/>
              <w:rPr>
                <w:rFonts w:ascii="Times New Roman" w:hAnsi="Times New Roman" w:cs="Times New Roman"/>
                <w:sz w:val="28"/>
                <w:szCs w:val="28"/>
              </w:rPr>
            </w:pPr>
            <w:r w:rsidRPr="003A6A0A">
              <w:rPr>
                <w:rFonts w:ascii="Times New Roman" w:hAnsi="Times New Roman" w:cs="Times New Roman"/>
                <w:sz w:val="28"/>
                <w:szCs w:val="28"/>
              </w:rPr>
              <w:t>Цель</w:t>
            </w:r>
          </w:p>
        </w:tc>
      </w:tr>
      <w:tr w:rsidR="0022420C" w:rsidRPr="003A6A0A" w:rsidTr="0022420C">
        <w:trPr>
          <w:trHeight w:val="1130"/>
          <w:jc w:val="center"/>
        </w:trPr>
        <w:tc>
          <w:tcPr>
            <w:tcW w:w="3707" w:type="dxa"/>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Леус Э.В. тест СД</w:t>
            </w:r>
            <w:r>
              <w:rPr>
                <w:rFonts w:ascii="Times New Roman" w:hAnsi="Times New Roman" w:cs="Times New Roman"/>
                <w:sz w:val="28"/>
                <w:szCs w:val="28"/>
              </w:rPr>
              <w:t xml:space="preserve">П (склонность к </w:t>
            </w:r>
            <w:r w:rsidRPr="003A6A0A">
              <w:rPr>
                <w:rFonts w:ascii="Times New Roman" w:hAnsi="Times New Roman" w:cs="Times New Roman"/>
                <w:sz w:val="28"/>
                <w:szCs w:val="28"/>
              </w:rPr>
              <w:t>девиантному поведению)</w:t>
            </w:r>
          </w:p>
          <w:p w:rsidR="0022420C" w:rsidRPr="003A6A0A" w:rsidRDefault="0022420C" w:rsidP="0022420C">
            <w:pPr>
              <w:spacing w:after="0" w:line="240" w:lineRule="auto"/>
              <w:ind w:right="0"/>
              <w:rPr>
                <w:rFonts w:ascii="Times New Roman" w:hAnsi="Times New Roman" w:cs="Times New Roman"/>
                <w:sz w:val="28"/>
                <w:szCs w:val="28"/>
              </w:rPr>
            </w:pPr>
          </w:p>
        </w:tc>
        <w:tc>
          <w:tcPr>
            <w:tcW w:w="6096"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 xml:space="preserve">Методика предназначена для измерения </w:t>
            </w:r>
            <w:r w:rsidRPr="003A6A0A">
              <w:rPr>
                <w:rFonts w:ascii="Times New Roman" w:hAnsi="Times New Roman" w:cs="Times New Roman"/>
                <w:iCs/>
                <w:sz w:val="28"/>
                <w:szCs w:val="28"/>
              </w:rPr>
              <w:t>для оценки степени выраженности дезадаптации у подростков с разными видами девиантного поведения.</w:t>
            </w:r>
          </w:p>
        </w:tc>
      </w:tr>
      <w:tr w:rsidR="0022420C" w:rsidRPr="003A6A0A" w:rsidTr="0022420C">
        <w:trPr>
          <w:trHeight w:val="936"/>
          <w:jc w:val="center"/>
        </w:trPr>
        <w:tc>
          <w:tcPr>
            <w:tcW w:w="3707" w:type="dxa"/>
            <w:tcBorders>
              <w:top w:val="single" w:sz="4" w:space="0" w:color="auto"/>
            </w:tcBorders>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Тест Кимберли Янг для определения уровня склонности к интернет-зависимости.</w:t>
            </w:r>
          </w:p>
        </w:tc>
        <w:tc>
          <w:tcPr>
            <w:tcW w:w="6096" w:type="dxa"/>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Для диагностики и выявления интернет-зависимых подростков</w:t>
            </w:r>
          </w:p>
        </w:tc>
      </w:tr>
      <w:tr w:rsidR="0022420C" w:rsidRPr="003A6A0A" w:rsidTr="0022420C">
        <w:trPr>
          <w:trHeight w:val="1720"/>
          <w:jc w:val="center"/>
        </w:trPr>
        <w:tc>
          <w:tcPr>
            <w:tcW w:w="3707" w:type="dxa"/>
            <w:tcBorders>
              <w:top w:val="single" w:sz="4" w:space="0" w:color="auto"/>
            </w:tcBorders>
          </w:tcPr>
          <w:p w:rsidR="0022420C" w:rsidRPr="00F430FE" w:rsidRDefault="0022420C" w:rsidP="0022420C">
            <w:pPr>
              <w:spacing w:after="0" w:line="240" w:lineRule="auto"/>
              <w:ind w:right="0"/>
              <w:rPr>
                <w:rFonts w:ascii="Times New Roman" w:hAnsi="Times New Roman" w:cs="Times New Roman"/>
                <w:sz w:val="28"/>
                <w:szCs w:val="28"/>
              </w:rPr>
            </w:pPr>
            <w:bookmarkStart w:id="10" w:name="_Ref504130832"/>
            <w:r w:rsidRPr="00F430FE">
              <w:rPr>
                <w:rFonts w:ascii="Times New Roman" w:hAnsi="Times New Roman" w:cs="Times New Roman"/>
                <w:sz w:val="28"/>
                <w:szCs w:val="28"/>
              </w:rPr>
              <w:t>Карта наблюдений за проявлениями девиантного поведения подростков Майсак Н.В.</w:t>
            </w:r>
            <w:bookmarkEnd w:id="10"/>
          </w:p>
        </w:tc>
        <w:tc>
          <w:tcPr>
            <w:tcW w:w="6096" w:type="dxa"/>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color w:val="0D0D0D" w:themeColor="text1" w:themeTint="F2"/>
                <w:sz w:val="28"/>
                <w:szCs w:val="28"/>
              </w:rPr>
              <w:t>Карта наблюдений позволит вовремя заметить в поведении ребёнка диагностические маркеры некоторых видов девиантного поведения и вовремя заняться психокоррекцией.</w:t>
            </w:r>
          </w:p>
        </w:tc>
      </w:tr>
      <w:tr w:rsidR="0022420C" w:rsidRPr="003A6A0A" w:rsidTr="0022420C">
        <w:trPr>
          <w:trHeight w:val="816"/>
          <w:jc w:val="center"/>
        </w:trPr>
        <w:tc>
          <w:tcPr>
            <w:tcW w:w="3707" w:type="dxa"/>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Карта прогнозирования отклоняющегося поведения у учащегося</w:t>
            </w:r>
          </w:p>
        </w:tc>
        <w:tc>
          <w:tcPr>
            <w:tcW w:w="6096" w:type="dxa"/>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Для прогнозирования отклоняющегося поведения.</w:t>
            </w:r>
          </w:p>
        </w:tc>
      </w:tr>
    </w:tbl>
    <w:p w:rsidR="0022420C" w:rsidRPr="003A6A0A" w:rsidRDefault="0022420C" w:rsidP="0022420C">
      <w:pPr>
        <w:pStyle w:val="afa"/>
        <w:ind w:right="282"/>
      </w:pPr>
    </w:p>
    <w:p w:rsidR="0022420C" w:rsidRPr="003A6A0A" w:rsidRDefault="0022420C" w:rsidP="0022420C">
      <w:pPr>
        <w:pStyle w:val="afa"/>
        <w:ind w:right="282"/>
      </w:pPr>
      <w:bookmarkStart w:id="11" w:name="_Toc504132472"/>
      <w:r>
        <w:t>2.3. Анализ результатов исследования</w:t>
      </w:r>
      <w:bookmarkEnd w:id="11"/>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В целом у испытуемых не выявлены явных признаков о</w:t>
      </w:r>
      <w:r>
        <w:rPr>
          <w:rFonts w:ascii="Times New Roman" w:hAnsi="Times New Roman" w:cs="Times New Roman"/>
          <w:sz w:val="28"/>
          <w:szCs w:val="28"/>
        </w:rPr>
        <w:t>тклоняющего поведения личности,</w:t>
      </w:r>
      <w:r w:rsidRPr="003A6A0A">
        <w:rPr>
          <w:rFonts w:ascii="Times New Roman" w:hAnsi="Times New Roman" w:cs="Times New Roman"/>
          <w:sz w:val="28"/>
          <w:szCs w:val="28"/>
        </w:rPr>
        <w:t xml:space="preserve"> но у одного из испытуемых присутствует явную выраженность имеющих склонность к девиантному поведению (результат превышает норму по одной или более шкалам). Результаты исследования склонности подростков к девиантному поведению представлены в таблице 2.</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На основании итогов обнаружены схожие тенденции, распространенности различных  форм поведенческих отклонений не зависимо от пола и возраста. Можно сказать, что среди испытуемых представлена выраженность на социально предпочитаемое поведение. Далее следует аутогресивное поведение с причинением вреда самому себе. На 3-ем пространстве - делинквентное поведение - правонарушительные или же противоправные воздействия, не несущие за собой уголовной ответственности. Дальше идет по стопам проявление агрессивного поведения, или скрываемая надобность в вербальнных или же </w:t>
      </w:r>
      <w:r w:rsidRPr="003A6A0A">
        <w:rPr>
          <w:rFonts w:ascii="Times New Roman" w:hAnsi="Times New Roman" w:cs="Times New Roman"/>
          <w:sz w:val="28"/>
          <w:szCs w:val="28"/>
        </w:rPr>
        <w:lastRenderedPageBreak/>
        <w:t>телесных деяниях по отношению находящимся вокруг для снятия физиологического и психологического напряжения, как ответная реакция на строгие воздействия сверстников или же взрослых. Предрасположенность к аддиктивному, зависимому поведению, применению каких-либо препаратов или же специфичной энергичности с целью ухода от действительности и получения желанных впечатлений наименьше всего выявлено у подростков.</w:t>
      </w:r>
    </w:p>
    <w:p w:rsidR="0022420C" w:rsidRPr="003A6A0A" w:rsidRDefault="0022420C" w:rsidP="0022420C">
      <w:pPr>
        <w:widowControl w:val="0"/>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Полученные в процессе исследования данные позволили установить примерные средние значения по каждой шкале теста</w:t>
      </w:r>
      <w:r w:rsidRPr="003A6A0A">
        <w:rPr>
          <w:rStyle w:val="FontStyle32"/>
          <w:rFonts w:ascii="Times New Roman" w:hAnsi="Times New Roman" w:cs="Times New Roman"/>
          <w:sz w:val="28"/>
          <w:szCs w:val="28"/>
        </w:rPr>
        <w:t>.</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Рассмотрим два вида склонность к девиантному поведению.</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Мальчик 13 лет. </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1. СОП=24,0 </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2. ДП=13,0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3. ЗП=6,0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4. АП=14,0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5. СП=12,0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ИСД-13,8балла </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u w:val="single"/>
        </w:rPr>
        <w:t>Выводы:</w:t>
      </w:r>
      <w:r w:rsidRPr="003A6A0A">
        <w:rPr>
          <w:rFonts w:ascii="Times New Roman" w:hAnsi="Times New Roman" w:cs="Times New Roman"/>
          <w:sz w:val="28"/>
          <w:szCs w:val="28"/>
        </w:rPr>
        <w:t xml:space="preserve"> у мальчика высокая сетепень социально-педагогическая дезадаптация, сформированная модель социально обусловленного поведения, также обнаружена ситуативная предрасположенность к делинквентному поведению, но  отсутствие признаков зависимого поведения, обнаружена ситуативная предрасположенность к агрессивному поведению и к аутоагрессивному поведению.  По всем шкалам получены почти  повышенные и высокие значения - подросток имеет выраженную склонность к социально обусловленному поведению и ситуативную – к делинквентному и агрессивному поведению,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Девочка 13 лет. </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lastRenderedPageBreak/>
        <w:t>1. СОП=13,0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2. ДП=4,0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3. ЗП=0,0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4. АП=2,0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5. СП=6,0</w:t>
      </w:r>
    </w:p>
    <w:p w:rsidR="0022420C" w:rsidRPr="003A6A0A" w:rsidRDefault="0022420C" w:rsidP="0022420C">
      <w:pPr>
        <w:widowControl w:val="0"/>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ИСД =5 балла</w:t>
      </w:r>
    </w:p>
    <w:p w:rsidR="0022420C" w:rsidRDefault="0022420C" w:rsidP="0022420C">
      <w:pPr>
        <w:pStyle w:val="af1"/>
        <w:widowControl w:val="0"/>
        <w:spacing w:after="0" w:line="360" w:lineRule="auto"/>
        <w:ind w:right="0"/>
        <w:jc w:val="both"/>
        <w:rPr>
          <w:sz w:val="28"/>
          <w:szCs w:val="28"/>
        </w:rPr>
      </w:pPr>
      <w:r w:rsidRPr="003A6A0A">
        <w:rPr>
          <w:sz w:val="28"/>
          <w:szCs w:val="28"/>
          <w:u w:val="single"/>
        </w:rPr>
        <w:t>Выводы</w:t>
      </w:r>
      <w:r w:rsidRPr="003A6A0A">
        <w:rPr>
          <w:sz w:val="28"/>
          <w:szCs w:val="28"/>
        </w:rPr>
        <w:t>: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«социально обусловленного поведения» получен средний результат, что,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22420C" w:rsidRPr="003A6A0A" w:rsidRDefault="0022420C" w:rsidP="0022420C">
      <w:pPr>
        <w:pStyle w:val="af1"/>
        <w:widowControl w:val="0"/>
        <w:spacing w:after="0" w:line="360" w:lineRule="auto"/>
        <w:ind w:right="282" w:firstLine="576"/>
        <w:rPr>
          <w:sz w:val="28"/>
          <w:szCs w:val="28"/>
        </w:rPr>
      </w:pPr>
      <w:r>
        <w:rPr>
          <w:sz w:val="28"/>
          <w:szCs w:val="28"/>
        </w:rPr>
        <w:t xml:space="preserve">Таблица </w:t>
      </w:r>
      <w:r w:rsidRPr="003A6A0A">
        <w:rPr>
          <w:sz w:val="28"/>
          <w:szCs w:val="28"/>
        </w:rPr>
        <w:t>2</w:t>
      </w:r>
    </w:p>
    <w:tbl>
      <w:tblPr>
        <w:tblW w:w="9639" w:type="dxa"/>
        <w:jc w:val="center"/>
        <w:tblLayout w:type="fixed"/>
        <w:tblCellMar>
          <w:left w:w="113" w:type="dxa"/>
          <w:right w:w="113" w:type="dxa"/>
        </w:tblCellMar>
        <w:tblLook w:val="04A0" w:firstRow="1" w:lastRow="0" w:firstColumn="1" w:lastColumn="0" w:noHBand="0" w:noVBand="1"/>
      </w:tblPr>
      <w:tblGrid>
        <w:gridCol w:w="741"/>
        <w:gridCol w:w="742"/>
        <w:gridCol w:w="742"/>
        <w:gridCol w:w="742"/>
        <w:gridCol w:w="742"/>
        <w:gridCol w:w="741"/>
        <w:gridCol w:w="741"/>
        <w:gridCol w:w="743"/>
        <w:gridCol w:w="741"/>
        <w:gridCol w:w="741"/>
        <w:gridCol w:w="741"/>
        <w:gridCol w:w="741"/>
        <w:gridCol w:w="741"/>
      </w:tblGrid>
      <w:tr w:rsidR="0022420C" w:rsidRPr="0006695A" w:rsidTr="0022420C">
        <w:trPr>
          <w:trHeight w:val="536"/>
          <w:jc w:val="center"/>
        </w:trPr>
        <w:tc>
          <w:tcPr>
            <w:tcW w:w="651"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w:t>
            </w:r>
          </w:p>
        </w:tc>
        <w:tc>
          <w:tcPr>
            <w:tcW w:w="652" w:type="dxa"/>
            <w:tcBorders>
              <w:bottom w:val="single" w:sz="4" w:space="0" w:color="auto"/>
            </w:tcBorders>
            <w:vAlign w:val="center"/>
          </w:tcPr>
          <w:p w:rsidR="0022420C" w:rsidRPr="00096738" w:rsidRDefault="0022420C" w:rsidP="0022420C">
            <w:pPr>
              <w:pStyle w:val="af1"/>
              <w:spacing w:after="0" w:line="360" w:lineRule="auto"/>
              <w:ind w:left="0" w:right="0"/>
              <w:jc w:val="both"/>
            </w:pPr>
          </w:p>
        </w:tc>
        <w:tc>
          <w:tcPr>
            <w:tcW w:w="652"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Дв</w:t>
            </w:r>
          </w:p>
        </w:tc>
        <w:tc>
          <w:tcPr>
            <w:tcW w:w="652"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Дв</w:t>
            </w:r>
          </w:p>
        </w:tc>
        <w:tc>
          <w:tcPr>
            <w:tcW w:w="652"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Мл</w:t>
            </w:r>
          </w:p>
        </w:tc>
        <w:tc>
          <w:tcPr>
            <w:tcW w:w="652"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Мл</w:t>
            </w:r>
          </w:p>
        </w:tc>
        <w:tc>
          <w:tcPr>
            <w:tcW w:w="652"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Дв</w:t>
            </w:r>
          </w:p>
        </w:tc>
        <w:tc>
          <w:tcPr>
            <w:tcW w:w="653" w:type="dxa"/>
            <w:tcBorders>
              <w:bottom w:val="single" w:sz="4" w:space="0" w:color="auto"/>
            </w:tcBorders>
            <w:vAlign w:val="center"/>
          </w:tcPr>
          <w:p w:rsidR="0022420C" w:rsidRPr="00096738" w:rsidRDefault="0022420C" w:rsidP="0022420C">
            <w:pPr>
              <w:pStyle w:val="af1"/>
              <w:spacing w:after="0" w:line="360" w:lineRule="auto"/>
              <w:ind w:left="0" w:right="0"/>
              <w:jc w:val="both"/>
            </w:pPr>
            <w:r w:rsidRPr="00096738">
              <w:t>Дв</w:t>
            </w:r>
          </w:p>
        </w:tc>
        <w:tc>
          <w:tcPr>
            <w:tcW w:w="652" w:type="dxa"/>
            <w:tcBorders>
              <w:bottom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Мл</w:t>
            </w:r>
          </w:p>
        </w:tc>
        <w:tc>
          <w:tcPr>
            <w:tcW w:w="652" w:type="dxa"/>
            <w:tcBorders>
              <w:left w:val="single" w:sz="4" w:space="0" w:color="auto"/>
              <w:bottom w:val="single" w:sz="4" w:space="0" w:color="auto"/>
            </w:tcBorders>
            <w:vAlign w:val="center"/>
          </w:tcPr>
          <w:p w:rsidR="0022420C" w:rsidRPr="00096738" w:rsidRDefault="0022420C" w:rsidP="0022420C">
            <w:pPr>
              <w:pStyle w:val="af1"/>
              <w:spacing w:after="0" w:line="360" w:lineRule="auto"/>
              <w:ind w:left="0" w:right="0"/>
              <w:jc w:val="both"/>
            </w:pPr>
            <w:r w:rsidRPr="00096738">
              <w:t>Дв</w:t>
            </w:r>
          </w:p>
        </w:tc>
        <w:tc>
          <w:tcPr>
            <w:tcW w:w="652" w:type="dxa"/>
            <w:tcBorders>
              <w:bottom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Дв</w:t>
            </w:r>
          </w:p>
        </w:tc>
        <w:tc>
          <w:tcPr>
            <w:tcW w:w="652" w:type="dxa"/>
            <w:tcBorders>
              <w:left w:val="single" w:sz="4" w:space="0" w:color="auto"/>
              <w:bottom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мл</w:t>
            </w:r>
          </w:p>
        </w:tc>
        <w:tc>
          <w:tcPr>
            <w:tcW w:w="652" w:type="dxa"/>
            <w:tcBorders>
              <w:left w:val="single" w:sz="4" w:space="0" w:color="auto"/>
              <w:bottom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мл</w:t>
            </w:r>
          </w:p>
        </w:tc>
      </w:tr>
      <w:tr w:rsidR="0022420C" w:rsidRPr="0006695A" w:rsidTr="0022420C">
        <w:trPr>
          <w:trHeight w:val="683"/>
          <w:jc w:val="center"/>
        </w:trPr>
        <w:tc>
          <w:tcPr>
            <w:tcW w:w="651" w:type="dxa"/>
            <w:tcBorders>
              <w:top w:val="single" w:sz="4" w:space="0" w:color="auto"/>
            </w:tcBorders>
            <w:vAlign w:val="center"/>
          </w:tcPr>
          <w:p w:rsidR="0022420C" w:rsidRPr="00096738" w:rsidRDefault="0022420C" w:rsidP="0022420C">
            <w:pPr>
              <w:pStyle w:val="af1"/>
              <w:spacing w:after="0" w:line="360" w:lineRule="auto"/>
              <w:ind w:left="0" w:right="0"/>
              <w:jc w:val="both"/>
            </w:pPr>
            <w:r w:rsidRPr="00096738">
              <w:t>1</w:t>
            </w:r>
          </w:p>
        </w:tc>
        <w:tc>
          <w:tcPr>
            <w:tcW w:w="652" w:type="dxa"/>
            <w:tcBorders>
              <w:top w:val="single" w:sz="4" w:space="0" w:color="auto"/>
            </w:tcBorders>
            <w:vAlign w:val="center"/>
          </w:tcPr>
          <w:p w:rsidR="0022420C" w:rsidRPr="00096738" w:rsidRDefault="0022420C" w:rsidP="0022420C">
            <w:pPr>
              <w:pStyle w:val="af1"/>
              <w:spacing w:after="0" w:line="360" w:lineRule="auto"/>
              <w:ind w:left="0" w:right="0"/>
              <w:jc w:val="both"/>
              <w:rPr>
                <w:sz w:val="20"/>
                <w:szCs w:val="20"/>
              </w:rPr>
            </w:pPr>
            <w:r w:rsidRPr="00096738">
              <w:rPr>
                <w:sz w:val="20"/>
                <w:szCs w:val="20"/>
              </w:rPr>
              <w:t>СОП</w:t>
            </w:r>
          </w:p>
        </w:tc>
        <w:tc>
          <w:tcPr>
            <w:tcW w:w="652" w:type="dxa"/>
            <w:tcBorders>
              <w:top w:val="single" w:sz="4" w:space="0" w:color="auto"/>
            </w:tcBorders>
            <w:vAlign w:val="center"/>
          </w:tcPr>
          <w:p w:rsidR="0022420C" w:rsidRPr="00096738" w:rsidRDefault="0022420C" w:rsidP="0022420C">
            <w:pPr>
              <w:pStyle w:val="af1"/>
              <w:spacing w:after="0" w:line="360" w:lineRule="auto"/>
              <w:ind w:left="0" w:right="0"/>
              <w:jc w:val="both"/>
            </w:pPr>
            <w:r w:rsidRPr="00096738">
              <w:t>16,0</w:t>
            </w:r>
          </w:p>
        </w:tc>
        <w:tc>
          <w:tcPr>
            <w:tcW w:w="652" w:type="dxa"/>
            <w:tcBorders>
              <w:top w:val="single" w:sz="4" w:space="0" w:color="auto"/>
            </w:tcBorders>
            <w:vAlign w:val="center"/>
          </w:tcPr>
          <w:p w:rsidR="0022420C" w:rsidRPr="00096738" w:rsidRDefault="0022420C" w:rsidP="0022420C">
            <w:pPr>
              <w:pStyle w:val="af1"/>
              <w:spacing w:after="0" w:line="360" w:lineRule="auto"/>
              <w:ind w:left="0" w:right="0"/>
              <w:jc w:val="both"/>
            </w:pPr>
            <w:r w:rsidRPr="00096738">
              <w:t>24,0</w:t>
            </w:r>
          </w:p>
        </w:tc>
        <w:tc>
          <w:tcPr>
            <w:tcW w:w="652" w:type="dxa"/>
            <w:tcBorders>
              <w:top w:val="single" w:sz="4" w:space="0" w:color="auto"/>
            </w:tcBorders>
            <w:vAlign w:val="center"/>
          </w:tcPr>
          <w:p w:rsidR="0022420C" w:rsidRPr="00096738" w:rsidRDefault="0022420C" w:rsidP="0022420C">
            <w:pPr>
              <w:pStyle w:val="af1"/>
              <w:spacing w:after="0" w:line="360" w:lineRule="auto"/>
              <w:ind w:left="0" w:right="0"/>
              <w:jc w:val="both"/>
            </w:pPr>
            <w:r w:rsidRPr="00096738">
              <w:t>15,0</w:t>
            </w:r>
          </w:p>
        </w:tc>
        <w:tc>
          <w:tcPr>
            <w:tcW w:w="652" w:type="dxa"/>
            <w:tcBorders>
              <w:top w:val="single" w:sz="4" w:space="0" w:color="auto"/>
            </w:tcBorders>
            <w:vAlign w:val="center"/>
          </w:tcPr>
          <w:p w:rsidR="0022420C" w:rsidRPr="00096738" w:rsidRDefault="0022420C" w:rsidP="0022420C">
            <w:pPr>
              <w:pStyle w:val="af1"/>
              <w:spacing w:after="0" w:line="360" w:lineRule="auto"/>
              <w:ind w:left="0" w:right="0"/>
              <w:jc w:val="both"/>
            </w:pPr>
            <w:r w:rsidRPr="00096738">
              <w:t>19,0</w:t>
            </w:r>
          </w:p>
        </w:tc>
        <w:tc>
          <w:tcPr>
            <w:tcW w:w="652" w:type="dxa"/>
            <w:tcBorders>
              <w:top w:val="single" w:sz="4" w:space="0" w:color="auto"/>
            </w:tcBorders>
            <w:vAlign w:val="center"/>
          </w:tcPr>
          <w:p w:rsidR="0022420C" w:rsidRPr="00096738" w:rsidRDefault="0022420C" w:rsidP="0022420C">
            <w:pPr>
              <w:pStyle w:val="af1"/>
              <w:spacing w:after="0" w:line="360" w:lineRule="auto"/>
              <w:ind w:left="0" w:right="0"/>
              <w:jc w:val="both"/>
            </w:pPr>
            <w:r w:rsidRPr="00096738">
              <w:t>17,0</w:t>
            </w:r>
          </w:p>
        </w:tc>
        <w:tc>
          <w:tcPr>
            <w:tcW w:w="653" w:type="dxa"/>
            <w:tcBorders>
              <w:top w:val="single" w:sz="4" w:space="0" w:color="auto"/>
            </w:tcBorders>
            <w:vAlign w:val="center"/>
          </w:tcPr>
          <w:p w:rsidR="0022420C" w:rsidRPr="00096738" w:rsidRDefault="0022420C" w:rsidP="0022420C">
            <w:pPr>
              <w:pStyle w:val="af1"/>
              <w:spacing w:after="0" w:line="360" w:lineRule="auto"/>
              <w:ind w:left="0" w:right="0"/>
              <w:jc w:val="both"/>
              <w:rPr>
                <w:lang w:val="en-US"/>
              </w:rPr>
            </w:pPr>
            <w:r w:rsidRPr="00096738">
              <w:t>17,</w:t>
            </w:r>
            <w:r w:rsidRPr="00096738">
              <w:rPr>
                <w:lang w:val="en-US"/>
              </w:rPr>
              <w:t>0</w:t>
            </w:r>
          </w:p>
        </w:tc>
        <w:tc>
          <w:tcPr>
            <w:tcW w:w="652" w:type="dxa"/>
            <w:tcBorders>
              <w:top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rPr>
                <w:lang w:val="en-US"/>
              </w:rPr>
            </w:pPr>
            <w:r w:rsidRPr="00096738">
              <w:t>17,</w:t>
            </w:r>
            <w:r w:rsidRPr="00096738">
              <w:rPr>
                <w:lang w:val="en-US"/>
              </w:rPr>
              <w:t>0</w:t>
            </w:r>
          </w:p>
        </w:tc>
        <w:tc>
          <w:tcPr>
            <w:tcW w:w="652" w:type="dxa"/>
            <w:tcBorders>
              <w:top w:val="single" w:sz="4" w:space="0" w:color="auto"/>
              <w:left w:val="single" w:sz="4" w:space="0" w:color="auto"/>
            </w:tcBorders>
            <w:vAlign w:val="center"/>
          </w:tcPr>
          <w:p w:rsidR="0022420C" w:rsidRPr="00096738" w:rsidRDefault="0022420C" w:rsidP="0022420C">
            <w:pPr>
              <w:pStyle w:val="af1"/>
              <w:spacing w:after="0" w:line="360" w:lineRule="auto"/>
              <w:ind w:left="0" w:right="0"/>
              <w:jc w:val="both"/>
            </w:pPr>
            <w:r w:rsidRPr="00096738">
              <w:t>13,0</w:t>
            </w:r>
          </w:p>
        </w:tc>
        <w:tc>
          <w:tcPr>
            <w:tcW w:w="652" w:type="dxa"/>
            <w:tcBorders>
              <w:top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rPr>
                <w:lang w:val="en-US"/>
              </w:rPr>
            </w:pPr>
            <w:r w:rsidRPr="00096738">
              <w:t>20,</w:t>
            </w:r>
            <w:r w:rsidRPr="00096738">
              <w:rPr>
                <w:lang w:val="en-US"/>
              </w:rPr>
              <w:t>0</w:t>
            </w:r>
          </w:p>
        </w:tc>
        <w:tc>
          <w:tcPr>
            <w:tcW w:w="652" w:type="dxa"/>
            <w:tcBorders>
              <w:top w:val="single" w:sz="4" w:space="0" w:color="auto"/>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24,0</w:t>
            </w:r>
          </w:p>
        </w:tc>
        <w:tc>
          <w:tcPr>
            <w:tcW w:w="652" w:type="dxa"/>
            <w:tcBorders>
              <w:top w:val="single" w:sz="4" w:space="0" w:color="auto"/>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16,0</w:t>
            </w:r>
          </w:p>
        </w:tc>
      </w:tr>
      <w:tr w:rsidR="0022420C" w:rsidRPr="0006695A" w:rsidTr="0022420C">
        <w:trPr>
          <w:trHeight w:val="675"/>
          <w:jc w:val="center"/>
        </w:trPr>
        <w:tc>
          <w:tcPr>
            <w:tcW w:w="651" w:type="dxa"/>
            <w:vAlign w:val="center"/>
          </w:tcPr>
          <w:p w:rsidR="0022420C" w:rsidRPr="00096738" w:rsidRDefault="0022420C" w:rsidP="0022420C">
            <w:pPr>
              <w:pStyle w:val="af1"/>
              <w:spacing w:after="0" w:line="360" w:lineRule="auto"/>
              <w:ind w:left="0" w:right="0"/>
              <w:jc w:val="both"/>
            </w:pPr>
            <w:r w:rsidRPr="00096738">
              <w:t>2</w:t>
            </w:r>
          </w:p>
        </w:tc>
        <w:tc>
          <w:tcPr>
            <w:tcW w:w="652" w:type="dxa"/>
            <w:vAlign w:val="center"/>
          </w:tcPr>
          <w:p w:rsidR="0022420C" w:rsidRPr="00096738" w:rsidRDefault="0022420C" w:rsidP="0022420C">
            <w:pPr>
              <w:pStyle w:val="af1"/>
              <w:spacing w:after="0" w:line="360" w:lineRule="auto"/>
              <w:ind w:left="0" w:right="0"/>
              <w:jc w:val="both"/>
            </w:pPr>
            <w:r w:rsidRPr="00096738">
              <w:t>ДП</w:t>
            </w:r>
          </w:p>
        </w:tc>
        <w:tc>
          <w:tcPr>
            <w:tcW w:w="652" w:type="dxa"/>
            <w:vAlign w:val="center"/>
          </w:tcPr>
          <w:p w:rsidR="0022420C" w:rsidRPr="00096738" w:rsidRDefault="0022420C" w:rsidP="0022420C">
            <w:pPr>
              <w:pStyle w:val="af1"/>
              <w:spacing w:after="0" w:line="360" w:lineRule="auto"/>
              <w:ind w:left="0" w:right="0"/>
              <w:jc w:val="both"/>
            </w:pPr>
            <w:r w:rsidRPr="00096738">
              <w:t>9,0</w:t>
            </w:r>
          </w:p>
        </w:tc>
        <w:tc>
          <w:tcPr>
            <w:tcW w:w="652" w:type="dxa"/>
            <w:vAlign w:val="center"/>
          </w:tcPr>
          <w:p w:rsidR="0022420C" w:rsidRPr="00096738" w:rsidRDefault="0022420C" w:rsidP="0022420C">
            <w:pPr>
              <w:pStyle w:val="af1"/>
              <w:spacing w:after="0" w:line="360" w:lineRule="auto"/>
              <w:ind w:left="0" w:right="0"/>
              <w:jc w:val="both"/>
            </w:pPr>
            <w:r w:rsidRPr="00096738">
              <w:t>13,0</w:t>
            </w:r>
          </w:p>
        </w:tc>
        <w:tc>
          <w:tcPr>
            <w:tcW w:w="652" w:type="dxa"/>
            <w:vAlign w:val="center"/>
          </w:tcPr>
          <w:p w:rsidR="0022420C" w:rsidRPr="00096738" w:rsidRDefault="0022420C" w:rsidP="0022420C">
            <w:pPr>
              <w:pStyle w:val="af1"/>
              <w:spacing w:after="0" w:line="360" w:lineRule="auto"/>
              <w:ind w:left="0" w:right="0"/>
              <w:jc w:val="both"/>
            </w:pPr>
            <w:r w:rsidRPr="00096738">
              <w:t>11,0</w:t>
            </w:r>
          </w:p>
        </w:tc>
        <w:tc>
          <w:tcPr>
            <w:tcW w:w="652" w:type="dxa"/>
            <w:vAlign w:val="center"/>
          </w:tcPr>
          <w:p w:rsidR="0022420C" w:rsidRPr="00096738" w:rsidRDefault="0022420C" w:rsidP="0022420C">
            <w:pPr>
              <w:pStyle w:val="af1"/>
              <w:spacing w:after="0" w:line="360" w:lineRule="auto"/>
              <w:ind w:left="0" w:right="0"/>
              <w:jc w:val="both"/>
            </w:pPr>
            <w:r w:rsidRPr="00096738">
              <w:t>15,0</w:t>
            </w:r>
          </w:p>
        </w:tc>
        <w:tc>
          <w:tcPr>
            <w:tcW w:w="652" w:type="dxa"/>
            <w:vAlign w:val="center"/>
          </w:tcPr>
          <w:p w:rsidR="0022420C" w:rsidRPr="00096738" w:rsidRDefault="0022420C" w:rsidP="0022420C">
            <w:pPr>
              <w:pStyle w:val="af1"/>
              <w:spacing w:after="0" w:line="360" w:lineRule="auto"/>
              <w:ind w:left="0" w:right="0"/>
              <w:jc w:val="both"/>
            </w:pPr>
            <w:r w:rsidRPr="00096738">
              <w:t>13,0</w:t>
            </w:r>
          </w:p>
        </w:tc>
        <w:tc>
          <w:tcPr>
            <w:tcW w:w="653" w:type="dxa"/>
            <w:vAlign w:val="center"/>
          </w:tcPr>
          <w:p w:rsidR="0022420C" w:rsidRPr="00096738" w:rsidRDefault="0022420C" w:rsidP="0022420C">
            <w:pPr>
              <w:pStyle w:val="af1"/>
              <w:spacing w:after="0" w:line="360" w:lineRule="auto"/>
              <w:ind w:left="0" w:right="0"/>
              <w:jc w:val="both"/>
              <w:rPr>
                <w:lang w:val="en-US"/>
              </w:rPr>
            </w:pPr>
            <w:r w:rsidRPr="00096738">
              <w:t>12,</w:t>
            </w:r>
            <w:r w:rsidRPr="00096738">
              <w:rPr>
                <w:lang w:val="en-US"/>
              </w:rPr>
              <w:t>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7,0</w:t>
            </w:r>
          </w:p>
        </w:tc>
        <w:tc>
          <w:tcPr>
            <w:tcW w:w="652" w:type="dxa"/>
            <w:tcBorders>
              <w:left w:val="single" w:sz="4" w:space="0" w:color="auto"/>
            </w:tcBorders>
            <w:vAlign w:val="center"/>
          </w:tcPr>
          <w:p w:rsidR="0022420C" w:rsidRPr="00096738" w:rsidRDefault="0022420C" w:rsidP="0022420C">
            <w:pPr>
              <w:pStyle w:val="af1"/>
              <w:spacing w:after="0" w:line="360" w:lineRule="auto"/>
              <w:ind w:left="0" w:right="0"/>
              <w:jc w:val="both"/>
            </w:pPr>
            <w:r w:rsidRPr="00096738">
              <w:t>4,0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5,0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13,0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9,0</w:t>
            </w:r>
          </w:p>
        </w:tc>
      </w:tr>
      <w:tr w:rsidR="0022420C" w:rsidRPr="0006695A" w:rsidTr="0022420C">
        <w:trPr>
          <w:trHeight w:val="717"/>
          <w:jc w:val="center"/>
        </w:trPr>
        <w:tc>
          <w:tcPr>
            <w:tcW w:w="651" w:type="dxa"/>
            <w:vAlign w:val="center"/>
          </w:tcPr>
          <w:p w:rsidR="0022420C" w:rsidRPr="00096738" w:rsidRDefault="0022420C" w:rsidP="0022420C">
            <w:pPr>
              <w:pStyle w:val="af1"/>
              <w:spacing w:after="0" w:line="360" w:lineRule="auto"/>
              <w:ind w:left="0" w:right="0"/>
              <w:jc w:val="both"/>
            </w:pPr>
            <w:r w:rsidRPr="00096738">
              <w:t>3</w:t>
            </w:r>
          </w:p>
        </w:tc>
        <w:tc>
          <w:tcPr>
            <w:tcW w:w="652" w:type="dxa"/>
            <w:vAlign w:val="center"/>
          </w:tcPr>
          <w:p w:rsidR="0022420C" w:rsidRPr="00096738" w:rsidRDefault="0022420C" w:rsidP="0022420C">
            <w:pPr>
              <w:pStyle w:val="af1"/>
              <w:spacing w:after="0" w:line="360" w:lineRule="auto"/>
              <w:ind w:left="0" w:right="0"/>
              <w:jc w:val="both"/>
            </w:pPr>
            <w:r w:rsidRPr="00096738">
              <w:t>ЗП</w:t>
            </w:r>
          </w:p>
        </w:tc>
        <w:tc>
          <w:tcPr>
            <w:tcW w:w="652" w:type="dxa"/>
            <w:vAlign w:val="center"/>
          </w:tcPr>
          <w:p w:rsidR="0022420C" w:rsidRPr="00096738" w:rsidRDefault="0022420C" w:rsidP="0022420C">
            <w:pPr>
              <w:pStyle w:val="af1"/>
              <w:spacing w:after="0" w:line="360" w:lineRule="auto"/>
              <w:ind w:left="0" w:right="0"/>
              <w:jc w:val="both"/>
            </w:pPr>
            <w:r w:rsidRPr="00096738">
              <w:t>4,0</w:t>
            </w:r>
          </w:p>
        </w:tc>
        <w:tc>
          <w:tcPr>
            <w:tcW w:w="652" w:type="dxa"/>
            <w:vAlign w:val="center"/>
          </w:tcPr>
          <w:p w:rsidR="0022420C" w:rsidRPr="00096738" w:rsidRDefault="0022420C" w:rsidP="0022420C">
            <w:pPr>
              <w:pStyle w:val="af1"/>
              <w:spacing w:after="0" w:line="360" w:lineRule="auto"/>
              <w:ind w:left="0" w:right="0"/>
              <w:jc w:val="both"/>
            </w:pPr>
            <w:r w:rsidRPr="00096738">
              <w:t>6,0</w:t>
            </w:r>
          </w:p>
        </w:tc>
        <w:tc>
          <w:tcPr>
            <w:tcW w:w="652" w:type="dxa"/>
            <w:vAlign w:val="center"/>
          </w:tcPr>
          <w:p w:rsidR="0022420C" w:rsidRPr="00096738" w:rsidRDefault="0022420C" w:rsidP="0022420C">
            <w:pPr>
              <w:pStyle w:val="af1"/>
              <w:spacing w:after="0" w:line="360" w:lineRule="auto"/>
              <w:ind w:left="0" w:right="0"/>
              <w:jc w:val="both"/>
            </w:pPr>
            <w:r w:rsidRPr="00096738">
              <w:t>9,0</w:t>
            </w:r>
          </w:p>
        </w:tc>
        <w:tc>
          <w:tcPr>
            <w:tcW w:w="652" w:type="dxa"/>
            <w:vAlign w:val="center"/>
          </w:tcPr>
          <w:p w:rsidR="0022420C" w:rsidRPr="00096738" w:rsidRDefault="0022420C" w:rsidP="0022420C">
            <w:pPr>
              <w:pStyle w:val="af1"/>
              <w:spacing w:after="0" w:line="360" w:lineRule="auto"/>
              <w:ind w:left="0" w:right="0"/>
              <w:jc w:val="both"/>
            </w:pPr>
            <w:r w:rsidRPr="00096738">
              <w:t>2,0</w:t>
            </w:r>
          </w:p>
        </w:tc>
        <w:tc>
          <w:tcPr>
            <w:tcW w:w="652" w:type="dxa"/>
            <w:vAlign w:val="center"/>
          </w:tcPr>
          <w:p w:rsidR="0022420C" w:rsidRPr="00096738" w:rsidRDefault="0022420C" w:rsidP="0022420C">
            <w:pPr>
              <w:pStyle w:val="af1"/>
              <w:spacing w:after="0" w:line="360" w:lineRule="auto"/>
              <w:ind w:left="0" w:right="0"/>
              <w:jc w:val="both"/>
            </w:pPr>
            <w:r w:rsidRPr="00096738">
              <w:t>4,0</w:t>
            </w:r>
          </w:p>
        </w:tc>
        <w:tc>
          <w:tcPr>
            <w:tcW w:w="653" w:type="dxa"/>
            <w:vAlign w:val="center"/>
          </w:tcPr>
          <w:p w:rsidR="0022420C" w:rsidRPr="00096738" w:rsidRDefault="0022420C" w:rsidP="0022420C">
            <w:pPr>
              <w:pStyle w:val="af1"/>
              <w:spacing w:after="0" w:line="360" w:lineRule="auto"/>
              <w:ind w:left="0" w:right="0"/>
              <w:jc w:val="both"/>
            </w:pPr>
            <w:r w:rsidRPr="00096738">
              <w:t>1,0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4,0</w:t>
            </w:r>
          </w:p>
        </w:tc>
        <w:tc>
          <w:tcPr>
            <w:tcW w:w="652" w:type="dxa"/>
            <w:tcBorders>
              <w:left w:val="single" w:sz="4" w:space="0" w:color="auto"/>
            </w:tcBorders>
            <w:vAlign w:val="center"/>
          </w:tcPr>
          <w:p w:rsidR="0022420C" w:rsidRPr="00096738" w:rsidRDefault="0022420C" w:rsidP="0022420C">
            <w:pPr>
              <w:pStyle w:val="af1"/>
              <w:spacing w:after="0" w:line="360" w:lineRule="auto"/>
              <w:ind w:left="0" w:right="0"/>
              <w:jc w:val="both"/>
            </w:pPr>
            <w:r w:rsidRPr="00096738">
              <w:t>0,0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0,0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6,0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4,0</w:t>
            </w:r>
          </w:p>
        </w:tc>
      </w:tr>
      <w:tr w:rsidR="0022420C" w:rsidRPr="0006695A" w:rsidTr="0022420C">
        <w:trPr>
          <w:trHeight w:val="543"/>
          <w:jc w:val="center"/>
        </w:trPr>
        <w:tc>
          <w:tcPr>
            <w:tcW w:w="651" w:type="dxa"/>
            <w:vAlign w:val="center"/>
          </w:tcPr>
          <w:p w:rsidR="0022420C" w:rsidRPr="00096738" w:rsidRDefault="0022420C" w:rsidP="0022420C">
            <w:pPr>
              <w:pStyle w:val="af1"/>
              <w:spacing w:after="0" w:line="360" w:lineRule="auto"/>
              <w:ind w:left="0" w:right="0"/>
              <w:jc w:val="both"/>
            </w:pPr>
            <w:r w:rsidRPr="00096738">
              <w:t>4</w:t>
            </w:r>
          </w:p>
        </w:tc>
        <w:tc>
          <w:tcPr>
            <w:tcW w:w="652" w:type="dxa"/>
            <w:vAlign w:val="center"/>
          </w:tcPr>
          <w:p w:rsidR="0022420C" w:rsidRPr="00096738" w:rsidRDefault="0022420C" w:rsidP="0022420C">
            <w:pPr>
              <w:pStyle w:val="af1"/>
              <w:spacing w:after="0" w:line="360" w:lineRule="auto"/>
              <w:ind w:left="0" w:right="0"/>
              <w:jc w:val="both"/>
            </w:pPr>
            <w:r w:rsidRPr="00096738">
              <w:t>АП</w:t>
            </w:r>
          </w:p>
        </w:tc>
        <w:tc>
          <w:tcPr>
            <w:tcW w:w="652" w:type="dxa"/>
            <w:vAlign w:val="center"/>
          </w:tcPr>
          <w:p w:rsidR="0022420C" w:rsidRPr="00096738" w:rsidRDefault="0022420C" w:rsidP="0022420C">
            <w:pPr>
              <w:pStyle w:val="af1"/>
              <w:spacing w:after="0" w:line="360" w:lineRule="auto"/>
              <w:ind w:left="0" w:right="0"/>
              <w:jc w:val="both"/>
            </w:pPr>
            <w:r w:rsidRPr="00096738">
              <w:t>16,0</w:t>
            </w:r>
          </w:p>
        </w:tc>
        <w:tc>
          <w:tcPr>
            <w:tcW w:w="652" w:type="dxa"/>
            <w:vAlign w:val="center"/>
          </w:tcPr>
          <w:p w:rsidR="0022420C" w:rsidRPr="00096738" w:rsidRDefault="0022420C" w:rsidP="0022420C">
            <w:pPr>
              <w:pStyle w:val="af1"/>
              <w:spacing w:after="0" w:line="360" w:lineRule="auto"/>
              <w:ind w:left="0" w:right="0"/>
              <w:jc w:val="both"/>
            </w:pPr>
            <w:r w:rsidRPr="00096738">
              <w:t>14,0</w:t>
            </w:r>
          </w:p>
        </w:tc>
        <w:tc>
          <w:tcPr>
            <w:tcW w:w="652" w:type="dxa"/>
            <w:vAlign w:val="center"/>
          </w:tcPr>
          <w:p w:rsidR="0022420C" w:rsidRPr="00096738" w:rsidRDefault="0022420C" w:rsidP="0022420C">
            <w:pPr>
              <w:pStyle w:val="af1"/>
              <w:spacing w:after="0" w:line="360" w:lineRule="auto"/>
              <w:ind w:left="0" w:right="0"/>
              <w:jc w:val="both"/>
            </w:pPr>
            <w:r w:rsidRPr="00096738">
              <w:t>8,0</w:t>
            </w:r>
          </w:p>
        </w:tc>
        <w:tc>
          <w:tcPr>
            <w:tcW w:w="652" w:type="dxa"/>
            <w:vAlign w:val="center"/>
          </w:tcPr>
          <w:p w:rsidR="0022420C" w:rsidRPr="00096738" w:rsidRDefault="0022420C" w:rsidP="0022420C">
            <w:pPr>
              <w:pStyle w:val="af1"/>
              <w:spacing w:after="0" w:line="360" w:lineRule="auto"/>
              <w:ind w:left="0" w:right="0"/>
              <w:jc w:val="both"/>
            </w:pPr>
            <w:r w:rsidRPr="00096738">
              <w:t>10,0</w:t>
            </w:r>
          </w:p>
        </w:tc>
        <w:tc>
          <w:tcPr>
            <w:tcW w:w="652" w:type="dxa"/>
            <w:vAlign w:val="center"/>
          </w:tcPr>
          <w:p w:rsidR="0022420C" w:rsidRPr="00096738" w:rsidRDefault="0022420C" w:rsidP="0022420C">
            <w:pPr>
              <w:pStyle w:val="af1"/>
              <w:spacing w:after="0" w:line="360" w:lineRule="auto"/>
              <w:ind w:left="0" w:right="0"/>
              <w:jc w:val="both"/>
            </w:pPr>
            <w:r w:rsidRPr="00096738">
              <w:t>7,0</w:t>
            </w:r>
          </w:p>
        </w:tc>
        <w:tc>
          <w:tcPr>
            <w:tcW w:w="653" w:type="dxa"/>
            <w:vAlign w:val="center"/>
          </w:tcPr>
          <w:p w:rsidR="0022420C" w:rsidRPr="00096738" w:rsidRDefault="0022420C" w:rsidP="0022420C">
            <w:pPr>
              <w:pStyle w:val="af1"/>
              <w:spacing w:after="0" w:line="360" w:lineRule="auto"/>
              <w:ind w:left="0" w:right="0"/>
              <w:jc w:val="both"/>
            </w:pPr>
            <w:r w:rsidRPr="00096738">
              <w:t>8,0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8,0</w:t>
            </w:r>
          </w:p>
        </w:tc>
        <w:tc>
          <w:tcPr>
            <w:tcW w:w="652" w:type="dxa"/>
            <w:tcBorders>
              <w:left w:val="single" w:sz="4" w:space="0" w:color="auto"/>
            </w:tcBorders>
            <w:vAlign w:val="center"/>
          </w:tcPr>
          <w:p w:rsidR="0022420C" w:rsidRPr="00096738" w:rsidRDefault="0022420C" w:rsidP="0022420C">
            <w:pPr>
              <w:pStyle w:val="af1"/>
              <w:spacing w:after="0" w:line="360" w:lineRule="auto"/>
              <w:ind w:left="0" w:right="0"/>
              <w:jc w:val="both"/>
            </w:pPr>
            <w:r w:rsidRPr="00096738">
              <w:t>2,0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7,0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14,0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16,0</w:t>
            </w:r>
          </w:p>
        </w:tc>
      </w:tr>
      <w:tr w:rsidR="0022420C" w:rsidRPr="0006695A" w:rsidTr="0022420C">
        <w:trPr>
          <w:trHeight w:val="657"/>
          <w:jc w:val="center"/>
        </w:trPr>
        <w:tc>
          <w:tcPr>
            <w:tcW w:w="651" w:type="dxa"/>
            <w:vAlign w:val="center"/>
          </w:tcPr>
          <w:p w:rsidR="0022420C" w:rsidRPr="00096738" w:rsidRDefault="0022420C" w:rsidP="0022420C">
            <w:pPr>
              <w:pStyle w:val="af1"/>
              <w:spacing w:after="0" w:line="360" w:lineRule="auto"/>
              <w:ind w:left="0" w:right="0"/>
              <w:jc w:val="both"/>
            </w:pPr>
            <w:r w:rsidRPr="00096738">
              <w:t>5</w:t>
            </w:r>
          </w:p>
        </w:tc>
        <w:tc>
          <w:tcPr>
            <w:tcW w:w="652" w:type="dxa"/>
            <w:vAlign w:val="center"/>
          </w:tcPr>
          <w:p w:rsidR="0022420C" w:rsidRPr="00096738" w:rsidRDefault="0022420C" w:rsidP="0022420C">
            <w:pPr>
              <w:pStyle w:val="af1"/>
              <w:spacing w:after="0" w:line="360" w:lineRule="auto"/>
              <w:ind w:left="0" w:right="0"/>
              <w:jc w:val="both"/>
            </w:pPr>
            <w:r w:rsidRPr="00096738">
              <w:t>СП</w:t>
            </w:r>
          </w:p>
        </w:tc>
        <w:tc>
          <w:tcPr>
            <w:tcW w:w="652" w:type="dxa"/>
            <w:vAlign w:val="center"/>
          </w:tcPr>
          <w:p w:rsidR="0022420C" w:rsidRPr="00096738" w:rsidRDefault="0022420C" w:rsidP="0022420C">
            <w:pPr>
              <w:pStyle w:val="af1"/>
              <w:spacing w:after="0" w:line="360" w:lineRule="auto"/>
              <w:ind w:left="0" w:right="0"/>
              <w:jc w:val="both"/>
            </w:pPr>
            <w:r w:rsidRPr="00096738">
              <w:t>13,0</w:t>
            </w:r>
          </w:p>
        </w:tc>
        <w:tc>
          <w:tcPr>
            <w:tcW w:w="652" w:type="dxa"/>
            <w:vAlign w:val="center"/>
          </w:tcPr>
          <w:p w:rsidR="0022420C" w:rsidRPr="00096738" w:rsidRDefault="0022420C" w:rsidP="0022420C">
            <w:pPr>
              <w:pStyle w:val="af1"/>
              <w:spacing w:after="0" w:line="360" w:lineRule="auto"/>
              <w:ind w:left="0" w:right="0"/>
              <w:jc w:val="both"/>
            </w:pPr>
            <w:r w:rsidRPr="00096738">
              <w:t>12,0</w:t>
            </w:r>
          </w:p>
        </w:tc>
        <w:tc>
          <w:tcPr>
            <w:tcW w:w="652" w:type="dxa"/>
            <w:vAlign w:val="center"/>
          </w:tcPr>
          <w:p w:rsidR="0022420C" w:rsidRPr="00096738" w:rsidRDefault="0022420C" w:rsidP="0022420C">
            <w:pPr>
              <w:pStyle w:val="af1"/>
              <w:spacing w:after="0" w:line="360" w:lineRule="auto"/>
              <w:ind w:left="0" w:right="0"/>
              <w:jc w:val="both"/>
            </w:pPr>
            <w:r w:rsidRPr="00096738">
              <w:t>11,0</w:t>
            </w:r>
          </w:p>
        </w:tc>
        <w:tc>
          <w:tcPr>
            <w:tcW w:w="652" w:type="dxa"/>
            <w:vAlign w:val="center"/>
          </w:tcPr>
          <w:p w:rsidR="0022420C" w:rsidRPr="00096738" w:rsidRDefault="0022420C" w:rsidP="0022420C">
            <w:pPr>
              <w:pStyle w:val="af1"/>
              <w:spacing w:after="0" w:line="360" w:lineRule="auto"/>
              <w:ind w:left="0" w:right="0"/>
              <w:jc w:val="both"/>
            </w:pPr>
            <w:r w:rsidRPr="00096738">
              <w:t>12,0</w:t>
            </w:r>
          </w:p>
        </w:tc>
        <w:tc>
          <w:tcPr>
            <w:tcW w:w="652" w:type="dxa"/>
            <w:vAlign w:val="center"/>
          </w:tcPr>
          <w:p w:rsidR="0022420C" w:rsidRPr="00096738" w:rsidRDefault="0022420C" w:rsidP="0022420C">
            <w:pPr>
              <w:pStyle w:val="af1"/>
              <w:spacing w:after="0" w:line="360" w:lineRule="auto"/>
              <w:ind w:left="0" w:right="0"/>
              <w:jc w:val="both"/>
            </w:pPr>
            <w:r w:rsidRPr="00096738">
              <w:t>10,0</w:t>
            </w:r>
          </w:p>
        </w:tc>
        <w:tc>
          <w:tcPr>
            <w:tcW w:w="653" w:type="dxa"/>
            <w:vAlign w:val="center"/>
          </w:tcPr>
          <w:p w:rsidR="0022420C" w:rsidRPr="00096738" w:rsidRDefault="0022420C" w:rsidP="0022420C">
            <w:pPr>
              <w:pStyle w:val="af1"/>
              <w:spacing w:after="0" w:line="360" w:lineRule="auto"/>
              <w:ind w:left="0" w:right="0"/>
              <w:jc w:val="both"/>
              <w:rPr>
                <w:lang w:val="en-US"/>
              </w:rPr>
            </w:pPr>
            <w:r w:rsidRPr="00096738">
              <w:t>10,</w:t>
            </w:r>
            <w:r w:rsidRPr="00096738">
              <w:rPr>
                <w:lang w:val="en-US"/>
              </w:rPr>
              <w:t>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4,0</w:t>
            </w:r>
          </w:p>
        </w:tc>
        <w:tc>
          <w:tcPr>
            <w:tcW w:w="652" w:type="dxa"/>
            <w:tcBorders>
              <w:left w:val="single" w:sz="4" w:space="0" w:color="auto"/>
            </w:tcBorders>
            <w:vAlign w:val="center"/>
          </w:tcPr>
          <w:p w:rsidR="0022420C" w:rsidRPr="00096738" w:rsidRDefault="0022420C" w:rsidP="0022420C">
            <w:pPr>
              <w:pStyle w:val="af1"/>
              <w:spacing w:after="0" w:line="360" w:lineRule="auto"/>
              <w:ind w:left="0" w:right="0"/>
              <w:jc w:val="both"/>
            </w:pPr>
            <w:r w:rsidRPr="00096738">
              <w:t>6,0</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6,0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12,0</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13,0</w:t>
            </w:r>
          </w:p>
        </w:tc>
      </w:tr>
      <w:tr w:rsidR="0022420C" w:rsidRPr="0006695A" w:rsidTr="0022420C">
        <w:trPr>
          <w:trHeight w:val="617"/>
          <w:jc w:val="center"/>
        </w:trPr>
        <w:tc>
          <w:tcPr>
            <w:tcW w:w="651" w:type="dxa"/>
            <w:vAlign w:val="center"/>
          </w:tcPr>
          <w:p w:rsidR="0022420C" w:rsidRPr="00096738" w:rsidRDefault="0022420C" w:rsidP="0022420C">
            <w:pPr>
              <w:pStyle w:val="af1"/>
              <w:spacing w:after="0" w:line="360" w:lineRule="auto"/>
              <w:ind w:left="0" w:right="0"/>
              <w:jc w:val="both"/>
            </w:pPr>
          </w:p>
        </w:tc>
        <w:tc>
          <w:tcPr>
            <w:tcW w:w="652" w:type="dxa"/>
            <w:vAlign w:val="center"/>
          </w:tcPr>
          <w:p w:rsidR="0022420C" w:rsidRPr="00096738" w:rsidRDefault="0022420C" w:rsidP="0022420C">
            <w:pPr>
              <w:pStyle w:val="af1"/>
              <w:spacing w:after="0" w:line="360" w:lineRule="auto"/>
              <w:ind w:left="0" w:right="0"/>
              <w:jc w:val="both"/>
              <w:rPr>
                <w:sz w:val="20"/>
                <w:szCs w:val="20"/>
              </w:rPr>
            </w:pPr>
            <w:r w:rsidRPr="00096738">
              <w:rPr>
                <w:sz w:val="20"/>
                <w:szCs w:val="20"/>
              </w:rPr>
              <w:t>И</w:t>
            </w:r>
            <w:r w:rsidRPr="00096738">
              <w:rPr>
                <w:sz w:val="20"/>
                <w:szCs w:val="20"/>
                <w:lang w:val="en-US"/>
              </w:rPr>
              <w:t>C</w:t>
            </w:r>
            <w:r w:rsidRPr="00096738">
              <w:rPr>
                <w:sz w:val="20"/>
                <w:szCs w:val="20"/>
              </w:rPr>
              <w:t>Д</w:t>
            </w:r>
          </w:p>
        </w:tc>
        <w:tc>
          <w:tcPr>
            <w:tcW w:w="652" w:type="dxa"/>
            <w:vAlign w:val="center"/>
          </w:tcPr>
          <w:p w:rsidR="0022420C" w:rsidRPr="00096738" w:rsidRDefault="0022420C" w:rsidP="0022420C">
            <w:pPr>
              <w:pStyle w:val="af1"/>
              <w:spacing w:after="0" w:line="360" w:lineRule="auto"/>
              <w:ind w:left="0" w:right="0"/>
              <w:jc w:val="both"/>
            </w:pPr>
            <w:r w:rsidRPr="00096738">
              <w:t>11,6</w:t>
            </w:r>
          </w:p>
        </w:tc>
        <w:tc>
          <w:tcPr>
            <w:tcW w:w="652" w:type="dxa"/>
            <w:vAlign w:val="center"/>
          </w:tcPr>
          <w:p w:rsidR="0022420C" w:rsidRPr="00096738" w:rsidRDefault="0022420C" w:rsidP="0022420C">
            <w:pPr>
              <w:pStyle w:val="af1"/>
              <w:spacing w:after="0" w:line="360" w:lineRule="auto"/>
              <w:ind w:left="0" w:right="0"/>
              <w:jc w:val="both"/>
            </w:pPr>
            <w:r w:rsidRPr="00096738">
              <w:t>13,8</w:t>
            </w:r>
          </w:p>
        </w:tc>
        <w:tc>
          <w:tcPr>
            <w:tcW w:w="652" w:type="dxa"/>
            <w:vAlign w:val="center"/>
          </w:tcPr>
          <w:p w:rsidR="0022420C" w:rsidRPr="00096738" w:rsidRDefault="0022420C" w:rsidP="0022420C">
            <w:pPr>
              <w:pStyle w:val="af1"/>
              <w:spacing w:after="0" w:line="360" w:lineRule="auto"/>
              <w:ind w:left="0" w:right="0"/>
              <w:jc w:val="both"/>
            </w:pPr>
            <w:r w:rsidRPr="00096738">
              <w:t>10,8</w:t>
            </w:r>
          </w:p>
        </w:tc>
        <w:tc>
          <w:tcPr>
            <w:tcW w:w="652" w:type="dxa"/>
            <w:vAlign w:val="center"/>
          </w:tcPr>
          <w:p w:rsidR="0022420C" w:rsidRPr="00096738" w:rsidRDefault="0022420C" w:rsidP="0022420C">
            <w:pPr>
              <w:pStyle w:val="af1"/>
              <w:spacing w:after="0" w:line="360" w:lineRule="auto"/>
              <w:ind w:left="0" w:right="0"/>
              <w:jc w:val="both"/>
            </w:pPr>
            <w:r w:rsidRPr="00096738">
              <w:t>11,6</w:t>
            </w:r>
          </w:p>
        </w:tc>
        <w:tc>
          <w:tcPr>
            <w:tcW w:w="652" w:type="dxa"/>
            <w:vAlign w:val="center"/>
          </w:tcPr>
          <w:p w:rsidR="0022420C" w:rsidRPr="00096738" w:rsidRDefault="0022420C" w:rsidP="0022420C">
            <w:pPr>
              <w:pStyle w:val="af1"/>
              <w:spacing w:after="0" w:line="360" w:lineRule="auto"/>
              <w:ind w:left="0" w:right="0"/>
              <w:jc w:val="both"/>
            </w:pPr>
            <w:r w:rsidRPr="00096738">
              <w:t>10,2</w:t>
            </w:r>
          </w:p>
        </w:tc>
        <w:tc>
          <w:tcPr>
            <w:tcW w:w="653" w:type="dxa"/>
            <w:vAlign w:val="center"/>
          </w:tcPr>
          <w:p w:rsidR="0022420C" w:rsidRPr="00096738" w:rsidRDefault="0022420C" w:rsidP="0022420C">
            <w:pPr>
              <w:pStyle w:val="af1"/>
              <w:spacing w:after="0" w:line="360" w:lineRule="auto"/>
              <w:ind w:left="0" w:right="0"/>
              <w:jc w:val="both"/>
            </w:pPr>
            <w:r w:rsidRPr="00096738">
              <w:t>9,6</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8</w:t>
            </w:r>
          </w:p>
        </w:tc>
        <w:tc>
          <w:tcPr>
            <w:tcW w:w="652" w:type="dxa"/>
            <w:tcBorders>
              <w:left w:val="single" w:sz="4" w:space="0" w:color="auto"/>
            </w:tcBorders>
            <w:vAlign w:val="center"/>
          </w:tcPr>
          <w:p w:rsidR="0022420C" w:rsidRPr="00096738" w:rsidRDefault="0022420C" w:rsidP="0022420C">
            <w:pPr>
              <w:pStyle w:val="af1"/>
              <w:spacing w:after="0" w:line="360" w:lineRule="auto"/>
              <w:ind w:left="0" w:right="0"/>
              <w:jc w:val="both"/>
            </w:pPr>
            <w:r w:rsidRPr="00096738">
              <w:t>5</w:t>
            </w:r>
          </w:p>
        </w:tc>
        <w:tc>
          <w:tcPr>
            <w:tcW w:w="652" w:type="dxa"/>
            <w:tcBorders>
              <w:right w:val="single" w:sz="4" w:space="0" w:color="auto"/>
            </w:tcBorders>
            <w:vAlign w:val="center"/>
          </w:tcPr>
          <w:p w:rsidR="0022420C" w:rsidRPr="00096738" w:rsidRDefault="0022420C" w:rsidP="0022420C">
            <w:pPr>
              <w:pStyle w:val="af1"/>
              <w:spacing w:after="0" w:line="360" w:lineRule="auto"/>
              <w:ind w:left="0" w:right="0"/>
              <w:jc w:val="both"/>
            </w:pPr>
            <w:r w:rsidRPr="00096738">
              <w:t>7,6</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13,8</w:t>
            </w:r>
          </w:p>
        </w:tc>
        <w:tc>
          <w:tcPr>
            <w:tcW w:w="652" w:type="dxa"/>
            <w:tcBorders>
              <w:left w:val="single" w:sz="4" w:space="0" w:color="auto"/>
              <w:right w:val="single" w:sz="4" w:space="0" w:color="auto"/>
            </w:tcBorders>
            <w:vAlign w:val="center"/>
          </w:tcPr>
          <w:p w:rsidR="0022420C" w:rsidRPr="00096738" w:rsidRDefault="0022420C" w:rsidP="0022420C">
            <w:pPr>
              <w:pStyle w:val="af1"/>
              <w:spacing w:after="0" w:line="360" w:lineRule="auto"/>
              <w:ind w:left="0" w:right="0"/>
              <w:jc w:val="both"/>
            </w:pPr>
            <w:r w:rsidRPr="00096738">
              <w:t>11,6</w:t>
            </w:r>
          </w:p>
        </w:tc>
      </w:tr>
    </w:tbl>
    <w:p w:rsidR="0022420C" w:rsidRPr="003A6A0A" w:rsidRDefault="0022420C" w:rsidP="0022420C">
      <w:pPr>
        <w:spacing w:after="0" w:line="360" w:lineRule="auto"/>
        <w:ind w:right="282" w:firstLine="709"/>
        <w:jc w:val="both"/>
        <w:rPr>
          <w:rFonts w:ascii="Times New Roman" w:hAnsi="Times New Roman" w:cs="Times New Roman"/>
          <w:sz w:val="28"/>
          <w:szCs w:val="28"/>
        </w:rPr>
      </w:pPr>
    </w:p>
    <w:p w:rsidR="0022420C" w:rsidRPr="003A6A0A" w:rsidRDefault="0022420C" w:rsidP="0022420C">
      <w:pPr>
        <w:widowControl w:val="0"/>
        <w:spacing w:after="0" w:line="360" w:lineRule="auto"/>
        <w:ind w:right="0" w:firstLine="708"/>
        <w:jc w:val="both"/>
        <w:rPr>
          <w:rFonts w:ascii="Times New Roman" w:hAnsi="Times New Roman" w:cs="Times New Roman"/>
          <w:sz w:val="28"/>
          <w:szCs w:val="28"/>
        </w:rPr>
      </w:pPr>
      <w:r w:rsidRPr="003A6A0A">
        <w:rPr>
          <w:rStyle w:val="FontStyle32"/>
          <w:rFonts w:ascii="Times New Roman" w:hAnsi="Times New Roman" w:cs="Times New Roman"/>
          <w:sz w:val="28"/>
          <w:szCs w:val="28"/>
        </w:rPr>
        <w:t xml:space="preserve">По данной схеме, мы видим, какие из видов поведения нарушены и можем определить степень формы девиантного поведения, </w:t>
      </w:r>
      <w:r w:rsidRPr="003A6A0A">
        <w:rPr>
          <w:rFonts w:ascii="Times New Roman" w:hAnsi="Times New Roman" w:cs="Times New Roman"/>
          <w:sz w:val="28"/>
          <w:szCs w:val="28"/>
        </w:rPr>
        <w:t>что способствует раннему выявлению подростков группы риска, и позволит применить адекватные методы первичной профилактики и коррекционного воздействия, планирования работы с семьей.</w:t>
      </w:r>
    </w:p>
    <w:p w:rsidR="0022420C" w:rsidRDefault="0022420C" w:rsidP="0022420C">
      <w:pPr>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lastRenderedPageBreak/>
        <w:t>Степень выраженности склонности к социально-одобряемому,  делинквентному, аддиктивному, агрессивному и самоповреждающему поведению в группе обследованных подростков отражена на рисунке 1</w:t>
      </w:r>
      <w:r>
        <w:rPr>
          <w:rFonts w:ascii="Times New Roman" w:hAnsi="Times New Roman" w:cs="Times New Roman"/>
          <w:sz w:val="28"/>
          <w:szCs w:val="28"/>
        </w:rPr>
        <w:t>.</w:t>
      </w:r>
    </w:p>
    <w:p w:rsidR="0022420C" w:rsidRPr="003A6A0A" w:rsidRDefault="0022420C" w:rsidP="0022420C">
      <w:pPr>
        <w:spacing w:after="0" w:line="360" w:lineRule="auto"/>
        <w:ind w:right="282" w:firstLine="709"/>
        <w:jc w:val="both"/>
        <w:rPr>
          <w:rFonts w:ascii="Times New Roman" w:hAnsi="Times New Roman" w:cs="Times New Roman"/>
          <w:sz w:val="28"/>
          <w:szCs w:val="28"/>
        </w:rPr>
      </w:pPr>
    </w:p>
    <w:p w:rsidR="0022420C" w:rsidRPr="003A6A0A" w:rsidRDefault="0022420C" w:rsidP="0022420C">
      <w:pPr>
        <w:spacing w:line="360" w:lineRule="auto"/>
        <w:ind w:right="282" w:firstLine="709"/>
        <w:rPr>
          <w:rFonts w:ascii="Times New Roman" w:hAnsi="Times New Roman" w:cs="Times New Roman"/>
          <w:sz w:val="28"/>
          <w:szCs w:val="28"/>
        </w:rPr>
      </w:pPr>
      <w:r w:rsidRPr="003A6A0A">
        <w:rPr>
          <w:rFonts w:ascii="Times New Roman" w:hAnsi="Times New Roman" w:cs="Times New Roman"/>
          <w:noProof/>
          <w:sz w:val="28"/>
          <w:szCs w:val="28"/>
        </w:rPr>
        <w:drawing>
          <wp:inline distT="0" distB="0" distL="0" distR="0">
            <wp:extent cx="5356225" cy="2409825"/>
            <wp:effectExtent l="19050" t="0" r="158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420C" w:rsidRPr="003A6A0A" w:rsidRDefault="0022420C" w:rsidP="0022420C">
      <w:pPr>
        <w:spacing w:after="0" w:line="360" w:lineRule="auto"/>
        <w:ind w:right="282" w:firstLine="709"/>
        <w:rPr>
          <w:rFonts w:ascii="Times New Roman" w:hAnsi="Times New Roman" w:cs="Times New Roman"/>
          <w:sz w:val="28"/>
          <w:szCs w:val="28"/>
        </w:rPr>
      </w:pPr>
      <w:r w:rsidRPr="003A6A0A">
        <w:rPr>
          <w:rFonts w:ascii="Times New Roman" w:hAnsi="Times New Roman" w:cs="Times New Roman"/>
          <w:sz w:val="28"/>
          <w:szCs w:val="28"/>
        </w:rPr>
        <w:t>Рис. 1. Выраженность склонности к девиантному поведению у подростков по «Тесту СДП».</w:t>
      </w:r>
    </w:p>
    <w:p w:rsidR="0022420C" w:rsidRPr="003A6A0A" w:rsidRDefault="0022420C" w:rsidP="0022420C">
      <w:pPr>
        <w:spacing w:after="0" w:line="360" w:lineRule="auto"/>
        <w:ind w:right="282" w:firstLine="709"/>
        <w:rPr>
          <w:rFonts w:ascii="Times New Roman" w:hAnsi="Times New Roman" w:cs="Times New Roman"/>
          <w:sz w:val="28"/>
          <w:szCs w:val="28"/>
        </w:rPr>
      </w:pP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 xml:space="preserve">Обобщая диагностические результаты по «Тесту СДП», мы можем сделать следующие выводы. У 57,3 % подростков сформирована модель социально обусловленного поведения; что может свидетельствовать о слишком тесном слиянии с референтной группой, и может привести к зависимости от других людей, 18,7 % испытуемых ориентированы на социально обусловленное поведение, что, в принципе, является нормой для подросткового возраста. Для 2,3 % подростков свойственна склонность к делинквентному поведению; у 22,5 % респондентов диагностирована ситуативная предрасположенность к противоправному поведению; у 68,2 % подростков склонность к делинквентному поведению не выявлена. Для 11,4 % испытуемых характерна ситуативная предрасположенность к зависимому поведению, у 78,6 % подростков признаки зависимого поведения отсутствуют. У 4,5 % испытуемых сформирована модель агрессивного поведения; для 15 % испытуемых характерна ситуативная предрасположенность к агрессивному поведению; у 21,5 % подростков </w:t>
      </w:r>
      <w:r w:rsidRPr="003A6A0A">
        <w:rPr>
          <w:rFonts w:ascii="Times New Roman" w:hAnsi="Times New Roman" w:cs="Times New Roman"/>
          <w:sz w:val="28"/>
          <w:szCs w:val="28"/>
        </w:rPr>
        <w:lastRenderedPageBreak/>
        <w:t>склонность к агрессивному поведению не выявлена. У 9,1 % подростков  диагностирована склонность к самоповреждающему поведению; 20 % подростков характеризуются ситуативной предрасположенностью к аутоагрессивному поведению; у 20,9 % испытуемых признаки самоповреждающего  поведения не выявлены.</w:t>
      </w:r>
    </w:p>
    <w:p w:rsidR="0022420C" w:rsidRDefault="0022420C" w:rsidP="0022420C">
      <w:pPr>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Таким образом, склонность к девиантному поведению в старшем подростковом возрасте проявляется чаще всего в формах нарушения волевого контроля эмоциональных реакций, агрессивного и саморазрушающего поведения. </w:t>
      </w:r>
    </w:p>
    <w:p w:rsidR="0022420C" w:rsidRPr="003A6A0A" w:rsidRDefault="0022420C" w:rsidP="0022420C">
      <w:pPr>
        <w:spacing w:after="0" w:line="360" w:lineRule="auto"/>
        <w:ind w:right="282" w:firstLine="709"/>
        <w:jc w:val="both"/>
        <w:rPr>
          <w:rFonts w:ascii="Times New Roman" w:hAnsi="Times New Roman" w:cs="Times New Roman"/>
          <w:sz w:val="28"/>
          <w:szCs w:val="28"/>
        </w:rPr>
      </w:pPr>
    </w:p>
    <w:p w:rsidR="0022420C" w:rsidRPr="003A6A0A" w:rsidRDefault="0022420C" w:rsidP="0022420C">
      <w:pPr>
        <w:pStyle w:val="af1"/>
        <w:widowControl w:val="0"/>
        <w:spacing w:after="0" w:line="360" w:lineRule="auto"/>
        <w:ind w:right="282" w:firstLine="709"/>
        <w:jc w:val="both"/>
        <w:rPr>
          <w:sz w:val="28"/>
          <w:szCs w:val="28"/>
        </w:rPr>
      </w:pPr>
      <w:r w:rsidRPr="003A6A0A">
        <w:rPr>
          <w:noProof/>
          <w:sz w:val="28"/>
          <w:szCs w:val="28"/>
        </w:rPr>
        <w:drawing>
          <wp:inline distT="0" distB="0" distL="0" distR="0">
            <wp:extent cx="5619750" cy="3200400"/>
            <wp:effectExtent l="19050" t="0" r="1905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420C" w:rsidRPr="00131962" w:rsidRDefault="0022420C" w:rsidP="0022420C">
      <w:pPr>
        <w:widowControl w:val="0"/>
        <w:spacing w:line="360" w:lineRule="auto"/>
        <w:ind w:right="282" w:firstLine="709"/>
        <w:rPr>
          <w:rFonts w:ascii="Times New Roman" w:hAnsi="Times New Roman" w:cs="Times New Roman"/>
          <w:sz w:val="28"/>
          <w:szCs w:val="28"/>
        </w:rPr>
      </w:pPr>
      <w:r w:rsidRPr="003A6A0A">
        <w:rPr>
          <w:rFonts w:ascii="Times New Roman" w:hAnsi="Times New Roman" w:cs="Times New Roman"/>
          <w:color w:val="000000"/>
          <w:sz w:val="28"/>
          <w:szCs w:val="28"/>
        </w:rPr>
        <w:t>Рис. 2</w:t>
      </w:r>
      <w:r w:rsidRPr="003A6A0A">
        <w:rPr>
          <w:rFonts w:ascii="Times New Roman" w:hAnsi="Times New Roman" w:cs="Times New Roman"/>
          <w:sz w:val="28"/>
          <w:szCs w:val="28"/>
        </w:rPr>
        <w:t>. Векторы соотношений на интернет-зависимость</w:t>
      </w:r>
    </w:p>
    <w:p w:rsidR="0022420C" w:rsidRPr="003A6A0A" w:rsidRDefault="0022420C" w:rsidP="0022420C">
      <w:pPr>
        <w:spacing w:after="0" w:line="360" w:lineRule="auto"/>
        <w:ind w:right="0"/>
        <w:jc w:val="both"/>
        <w:rPr>
          <w:rFonts w:ascii="Times New Roman" w:hAnsi="Times New Roman" w:cs="Times New Roman"/>
          <w:b/>
          <w:sz w:val="28"/>
          <w:szCs w:val="28"/>
        </w:rPr>
      </w:pPr>
      <w:r w:rsidRPr="003A6A0A">
        <w:rPr>
          <w:rFonts w:ascii="Times New Roman" w:hAnsi="Times New Roman" w:cs="Times New Roman"/>
          <w:b/>
          <w:sz w:val="28"/>
          <w:szCs w:val="28"/>
        </w:rPr>
        <w:t xml:space="preserve">- </w:t>
      </w:r>
      <w:r w:rsidRPr="003A6A0A">
        <w:rPr>
          <w:rFonts w:ascii="Times New Roman" w:hAnsi="Times New Roman" w:cs="Times New Roman"/>
          <w:sz w:val="28"/>
          <w:szCs w:val="28"/>
        </w:rPr>
        <w:t xml:space="preserve">ряд 1 – обычный пользователь интернета; </w:t>
      </w:r>
    </w:p>
    <w:p w:rsidR="0022420C" w:rsidRPr="003A6A0A" w:rsidRDefault="0022420C" w:rsidP="0022420C">
      <w:pPr>
        <w:spacing w:after="0" w:line="360" w:lineRule="auto"/>
        <w:ind w:right="0"/>
        <w:jc w:val="both"/>
        <w:rPr>
          <w:rFonts w:ascii="Times New Roman" w:hAnsi="Times New Roman" w:cs="Times New Roman"/>
          <w:b/>
          <w:sz w:val="28"/>
          <w:szCs w:val="28"/>
        </w:rPr>
      </w:pPr>
      <w:r w:rsidRPr="003A6A0A">
        <w:rPr>
          <w:rFonts w:ascii="Times New Roman" w:hAnsi="Times New Roman" w:cs="Times New Roman"/>
          <w:sz w:val="28"/>
          <w:szCs w:val="28"/>
        </w:rPr>
        <w:t xml:space="preserve">- ряд 2 – есть некоторые проблемы, связанные с чрезмерным увлечением интернетом; </w:t>
      </w:r>
    </w:p>
    <w:p w:rsidR="0022420C" w:rsidRPr="003A6A0A" w:rsidRDefault="0022420C" w:rsidP="0022420C">
      <w:pPr>
        <w:spacing w:after="0" w:line="360" w:lineRule="auto"/>
        <w:ind w:right="0"/>
        <w:jc w:val="both"/>
        <w:rPr>
          <w:rFonts w:ascii="Times New Roman" w:hAnsi="Times New Roman" w:cs="Times New Roman"/>
          <w:b/>
          <w:sz w:val="28"/>
          <w:szCs w:val="28"/>
        </w:rPr>
      </w:pPr>
      <w:r w:rsidRPr="003A6A0A">
        <w:rPr>
          <w:rFonts w:ascii="Times New Roman" w:hAnsi="Times New Roman" w:cs="Times New Roman"/>
          <w:sz w:val="28"/>
          <w:szCs w:val="28"/>
        </w:rPr>
        <w:t xml:space="preserve">- ряд 3 –интернет зависимость. </w:t>
      </w:r>
    </w:p>
    <w:p w:rsidR="0022420C" w:rsidRPr="003A6A0A" w:rsidRDefault="0022420C" w:rsidP="0022420C">
      <w:pPr>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 xml:space="preserve">На рисунке 2 нарисованы векторы соотношении на интернет-зависимость. По шкале Лайкерта мы суммировали баллы и определили итоговое значение. Из полученных данных на таблице 2 мы можем заметить, что у некоторых подростков есть некоторые проблемы связанные с чрезмерным увлечением интернета. У остальных же – обычный пользователь интернета.  При современной </w:t>
      </w:r>
      <w:r w:rsidRPr="003A6A0A">
        <w:rPr>
          <w:rFonts w:ascii="Times New Roman" w:hAnsi="Times New Roman" w:cs="Times New Roman"/>
          <w:sz w:val="28"/>
          <w:szCs w:val="28"/>
        </w:rPr>
        <w:lastRenderedPageBreak/>
        <w:t>компьютеризации сложно ощутить зависимость, когда каждый день может свободно подключится к интернету. Но если взять и выключить интернет, можно сразу определить есть ли зависимость у человека или нет. В ходе дальнейшей моей беседы было выяснено, что у многих подростков нет друзей, отсутствует хобби, испытывают неудачи во всем, что свидетельствует с чрезмерным увлечением интернета.</w:t>
      </w:r>
    </w:p>
    <w:p w:rsidR="0022420C" w:rsidRPr="003A6A0A" w:rsidRDefault="0022420C" w:rsidP="0022420C">
      <w:pPr>
        <w:widowControl w:val="0"/>
        <w:spacing w:line="360" w:lineRule="auto"/>
        <w:ind w:right="282" w:firstLine="709"/>
        <w:jc w:val="right"/>
        <w:rPr>
          <w:rFonts w:ascii="Times New Roman" w:hAnsi="Times New Roman" w:cs="Times New Roman"/>
          <w:color w:val="000000"/>
          <w:sz w:val="28"/>
          <w:szCs w:val="28"/>
        </w:rPr>
      </w:pPr>
      <w:r w:rsidRPr="003A6A0A">
        <w:rPr>
          <w:rFonts w:ascii="Times New Roman" w:hAnsi="Times New Roman" w:cs="Times New Roman"/>
          <w:color w:val="000000"/>
          <w:sz w:val="28"/>
          <w:szCs w:val="28"/>
        </w:rPr>
        <w:t xml:space="preserve">Таблица 3 </w:t>
      </w:r>
    </w:p>
    <w:tbl>
      <w:tblPr>
        <w:tblW w:w="9855" w:type="dxa"/>
        <w:jc w:val="center"/>
        <w:tblLook w:val="04A0" w:firstRow="1" w:lastRow="0" w:firstColumn="1" w:lastColumn="0" w:noHBand="0" w:noVBand="1"/>
      </w:tblPr>
      <w:tblGrid>
        <w:gridCol w:w="1258"/>
        <w:gridCol w:w="725"/>
        <w:gridCol w:w="725"/>
        <w:gridCol w:w="725"/>
        <w:gridCol w:w="725"/>
        <w:gridCol w:w="587"/>
        <w:gridCol w:w="725"/>
        <w:gridCol w:w="725"/>
        <w:gridCol w:w="725"/>
        <w:gridCol w:w="587"/>
        <w:gridCol w:w="587"/>
        <w:gridCol w:w="587"/>
        <w:gridCol w:w="587"/>
        <w:gridCol w:w="587"/>
      </w:tblGrid>
      <w:tr w:rsidR="0022420C" w:rsidRPr="0006695A" w:rsidTr="0022420C">
        <w:trPr>
          <w:trHeight w:val="683"/>
          <w:jc w:val="center"/>
        </w:trPr>
        <w:tc>
          <w:tcPr>
            <w:tcW w:w="1258"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Никогда</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18</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27</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31</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28</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28</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35</w:t>
            </w:r>
          </w:p>
        </w:tc>
        <w:tc>
          <w:tcPr>
            <w:tcW w:w="587" w:type="dxa"/>
            <w:tcBorders>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27</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24</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19</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19</w:t>
            </w:r>
          </w:p>
        </w:tc>
        <w:tc>
          <w:tcPr>
            <w:tcW w:w="587" w:type="dxa"/>
            <w:tcBorders>
              <w:lef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10</w:t>
            </w:r>
          </w:p>
        </w:tc>
      </w:tr>
      <w:tr w:rsidR="0022420C" w:rsidRPr="0006695A" w:rsidTr="0022420C">
        <w:trPr>
          <w:trHeight w:val="683"/>
          <w:jc w:val="center"/>
        </w:trPr>
        <w:tc>
          <w:tcPr>
            <w:tcW w:w="1258"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Редко</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12</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16</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18</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18</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10</w:t>
            </w:r>
          </w:p>
        </w:tc>
        <w:tc>
          <w:tcPr>
            <w:tcW w:w="587" w:type="dxa"/>
            <w:tcBorders>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16</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16</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22</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22</w:t>
            </w:r>
          </w:p>
        </w:tc>
        <w:tc>
          <w:tcPr>
            <w:tcW w:w="587" w:type="dxa"/>
            <w:tcBorders>
              <w:lef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46</w:t>
            </w:r>
          </w:p>
        </w:tc>
      </w:tr>
      <w:tr w:rsidR="0022420C" w:rsidRPr="0006695A" w:rsidTr="0022420C">
        <w:trPr>
          <w:trHeight w:val="683"/>
          <w:jc w:val="center"/>
        </w:trPr>
        <w:tc>
          <w:tcPr>
            <w:tcW w:w="1258"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Регулярно</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6</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tcBorders>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9</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18</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24</w:t>
            </w:r>
          </w:p>
        </w:tc>
        <w:tc>
          <w:tcPr>
            <w:tcW w:w="587" w:type="dxa"/>
            <w:tcBorders>
              <w:lef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18</w:t>
            </w:r>
          </w:p>
        </w:tc>
      </w:tr>
      <w:tr w:rsidR="0022420C" w:rsidRPr="0006695A" w:rsidTr="0022420C">
        <w:trPr>
          <w:trHeight w:val="683"/>
          <w:jc w:val="center"/>
        </w:trPr>
        <w:tc>
          <w:tcPr>
            <w:tcW w:w="1258"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Часто</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16</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4</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6</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tcBorders>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16</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8</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28</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4</w:t>
            </w:r>
          </w:p>
        </w:tc>
        <w:tc>
          <w:tcPr>
            <w:tcW w:w="587" w:type="dxa"/>
            <w:tcBorders>
              <w:lef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4</w:t>
            </w:r>
          </w:p>
        </w:tc>
      </w:tr>
      <w:tr w:rsidR="0022420C" w:rsidRPr="0006695A" w:rsidTr="0022420C">
        <w:trPr>
          <w:trHeight w:val="517"/>
          <w:jc w:val="center"/>
        </w:trPr>
        <w:tc>
          <w:tcPr>
            <w:tcW w:w="1258"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Постоянно</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50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tcBorders>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725"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15</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5</w:t>
            </w:r>
          </w:p>
        </w:tc>
        <w:tc>
          <w:tcPr>
            <w:tcW w:w="587" w:type="dxa"/>
            <w:tcBorders>
              <w:left w:val="single" w:sz="4" w:space="0" w:color="auto"/>
              <w:righ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c>
          <w:tcPr>
            <w:tcW w:w="587" w:type="dxa"/>
            <w:tcBorders>
              <w:left w:val="single" w:sz="4" w:space="0" w:color="auto"/>
            </w:tcBorders>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0</w:t>
            </w:r>
          </w:p>
        </w:tc>
      </w:tr>
      <w:tr w:rsidR="0022420C" w:rsidRPr="0006695A" w:rsidTr="0022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2"/>
          <w:jc w:val="center"/>
        </w:trPr>
        <w:tc>
          <w:tcPr>
            <w:tcW w:w="1258"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Баллы</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36,5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36,5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60,5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31,5</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27,5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26,5</w:t>
            </w:r>
          </w:p>
        </w:tc>
        <w:tc>
          <w:tcPr>
            <w:tcW w:w="725"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22.5</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32</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36</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44</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37</w:t>
            </w:r>
          </w:p>
        </w:tc>
        <w:tc>
          <w:tcPr>
            <w:tcW w:w="587" w:type="dxa"/>
            <w:vAlign w:val="bottom"/>
          </w:tcPr>
          <w:p w:rsidR="0022420C" w:rsidRPr="0006695A" w:rsidRDefault="0022420C" w:rsidP="0022420C">
            <w:pPr>
              <w:spacing w:after="0" w:line="360" w:lineRule="auto"/>
              <w:ind w:left="0" w:right="0"/>
              <w:jc w:val="both"/>
              <w:rPr>
                <w:color w:val="000000"/>
                <w:szCs w:val="28"/>
              </w:rPr>
            </w:pPr>
            <w:r w:rsidRPr="0006695A">
              <w:rPr>
                <w:color w:val="000000"/>
                <w:szCs w:val="28"/>
              </w:rPr>
              <w:t>39</w:t>
            </w:r>
          </w:p>
        </w:tc>
      </w:tr>
    </w:tbl>
    <w:p w:rsidR="0022420C" w:rsidRPr="003A6A0A" w:rsidRDefault="0022420C" w:rsidP="0022420C">
      <w:pPr>
        <w:widowControl w:val="0"/>
        <w:spacing w:after="0" w:line="360" w:lineRule="auto"/>
        <w:ind w:right="282"/>
        <w:rPr>
          <w:rFonts w:ascii="Times New Roman" w:hAnsi="Times New Roman" w:cs="Times New Roman"/>
          <w:b/>
          <w:color w:val="000000"/>
          <w:sz w:val="28"/>
          <w:szCs w:val="28"/>
        </w:rPr>
      </w:pPr>
    </w:p>
    <w:p w:rsidR="0022420C" w:rsidRDefault="0022420C" w:rsidP="0022420C">
      <w:pPr>
        <w:spacing w:after="160" w:line="259" w:lineRule="auto"/>
        <w:ind w:right="282"/>
        <w:rPr>
          <w:rFonts w:ascii="Times New Roman" w:hAnsi="Times New Roman" w:cs="Times New Roman"/>
          <w:sz w:val="28"/>
          <w:szCs w:val="28"/>
        </w:rPr>
      </w:pPr>
      <w:r>
        <w:rPr>
          <w:rFonts w:ascii="Times New Roman" w:hAnsi="Times New Roman" w:cs="Times New Roman"/>
          <w:sz w:val="28"/>
          <w:szCs w:val="28"/>
        </w:rPr>
        <w:br w:type="page"/>
      </w:r>
    </w:p>
    <w:p w:rsidR="0022420C" w:rsidRPr="00DE013A" w:rsidRDefault="0022420C" w:rsidP="0022420C">
      <w:pPr>
        <w:widowControl w:val="0"/>
        <w:spacing w:after="0" w:line="360" w:lineRule="auto"/>
        <w:ind w:right="282" w:firstLine="1"/>
        <w:rPr>
          <w:rFonts w:ascii="Times New Roman" w:hAnsi="Times New Roman" w:cs="Times New Roman"/>
          <w:sz w:val="28"/>
          <w:szCs w:val="28"/>
        </w:rPr>
      </w:pPr>
      <w:r w:rsidRPr="003A6A0A">
        <w:rPr>
          <w:rFonts w:ascii="Times New Roman" w:hAnsi="Times New Roman" w:cs="Times New Roman"/>
          <w:color w:val="000000"/>
          <w:sz w:val="28"/>
          <w:szCs w:val="28"/>
        </w:rPr>
        <w:lastRenderedPageBreak/>
        <w:t>Таблица 4</w:t>
      </w:r>
      <w:r w:rsidRPr="00DE013A">
        <w:rPr>
          <w:rFonts w:ascii="Times New Roman" w:hAnsi="Times New Roman" w:cs="Times New Roman"/>
          <w:sz w:val="28"/>
          <w:szCs w:val="28"/>
        </w:rPr>
        <w:t xml:space="preserve"> </w:t>
      </w:r>
      <w:r w:rsidRPr="003A6A0A">
        <w:rPr>
          <w:rFonts w:ascii="Times New Roman" w:hAnsi="Times New Roman" w:cs="Times New Roman"/>
          <w:sz w:val="28"/>
          <w:szCs w:val="28"/>
        </w:rPr>
        <w:t>Мальчик 13лет школа № 7 класс</w:t>
      </w:r>
    </w:p>
    <w:tbl>
      <w:tblPr>
        <w:tblW w:w="10065" w:type="dxa"/>
        <w:jc w:val="center"/>
        <w:shd w:val="clear" w:color="auto" w:fill="FFFFFF"/>
        <w:tblLayout w:type="fixed"/>
        <w:tblCellMar>
          <w:left w:w="0" w:type="dxa"/>
          <w:right w:w="0" w:type="dxa"/>
        </w:tblCellMar>
        <w:tblLook w:val="04A0" w:firstRow="1" w:lastRow="0" w:firstColumn="1" w:lastColumn="0" w:noHBand="0" w:noVBand="1"/>
      </w:tblPr>
      <w:tblGrid>
        <w:gridCol w:w="2410"/>
        <w:gridCol w:w="851"/>
        <w:gridCol w:w="850"/>
        <w:gridCol w:w="851"/>
        <w:gridCol w:w="850"/>
        <w:gridCol w:w="851"/>
        <w:gridCol w:w="850"/>
        <w:gridCol w:w="2552"/>
      </w:tblGrid>
      <w:tr w:rsidR="0022420C" w:rsidRPr="003A6A0A" w:rsidTr="0022420C">
        <w:trPr>
          <w:jc w:val="center"/>
        </w:trPr>
        <w:tc>
          <w:tcPr>
            <w:tcW w:w="2410" w:type="dxa"/>
            <w:vMerge w:val="restart"/>
            <w:tcBorders>
              <w:top w:val="single" w:sz="4"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Номера</w:t>
            </w:r>
            <w:r>
              <w:rPr>
                <w:rFonts w:ascii="Times New Roman" w:eastAsia="Times New Roman" w:hAnsi="Times New Roman" w:cs="Times New Roman"/>
                <w:color w:val="232323"/>
                <w:sz w:val="28"/>
                <w:szCs w:val="28"/>
                <w:lang w:val="en-US"/>
              </w:rPr>
              <w:t xml:space="preserve"> </w:t>
            </w:r>
            <w:r w:rsidRPr="003A6A0A">
              <w:rPr>
                <w:rFonts w:ascii="Times New Roman" w:eastAsia="Times New Roman" w:hAnsi="Times New Roman" w:cs="Times New Roman"/>
                <w:color w:val="232323"/>
                <w:sz w:val="28"/>
                <w:szCs w:val="28"/>
              </w:rPr>
              <w:t>симптомов</w:t>
            </w:r>
          </w:p>
        </w:tc>
        <w:tc>
          <w:tcPr>
            <w:tcW w:w="7655" w:type="dxa"/>
            <w:gridSpan w:val="7"/>
            <w:tcBorders>
              <w:top w:val="single" w:sz="4"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Виды девиантного поведения</w:t>
            </w:r>
          </w:p>
        </w:tc>
      </w:tr>
      <w:tr w:rsidR="0022420C" w:rsidRPr="003A6A0A" w:rsidTr="0022420C">
        <w:trPr>
          <w:jc w:val="center"/>
        </w:trPr>
        <w:tc>
          <w:tcPr>
            <w:tcW w:w="2410" w:type="dxa"/>
            <w:vMerge/>
            <w:tcBorders>
              <w:top w:val="nil"/>
              <w:left w:val="single" w:sz="6" w:space="0" w:color="auto"/>
              <w:bottom w:val="single" w:sz="6" w:space="0" w:color="auto"/>
              <w:right w:val="single" w:sz="6" w:space="0" w:color="auto"/>
            </w:tcBorders>
            <w:shd w:val="clear" w:color="auto" w:fill="FFFFFF"/>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II</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III</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IV</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V</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VI</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22420C" w:rsidRPr="000768DA" w:rsidRDefault="0022420C" w:rsidP="0022420C">
            <w:pPr>
              <w:spacing w:after="0" w:line="360" w:lineRule="auto"/>
              <w:ind w:right="0"/>
              <w:rPr>
                <w:rFonts w:ascii="Times New Roman" w:eastAsia="Times New Roman" w:hAnsi="Times New Roman" w:cs="Times New Roman"/>
                <w:color w:val="232323"/>
                <w:sz w:val="28"/>
                <w:szCs w:val="28"/>
              </w:rPr>
            </w:pPr>
            <w:r>
              <w:rPr>
                <w:rFonts w:ascii="Times New Roman" w:eastAsia="Times New Roman" w:hAnsi="Times New Roman" w:cs="Times New Roman"/>
                <w:color w:val="232323"/>
                <w:sz w:val="28"/>
                <w:szCs w:val="28"/>
                <w:lang w:val="en-US"/>
              </w:rPr>
              <w:t>VII</w:t>
            </w:r>
          </w:p>
        </w:tc>
      </w:tr>
      <w:tr w:rsidR="0022420C" w:rsidRPr="003A6A0A" w:rsidTr="0022420C">
        <w:trPr>
          <w:trHeight w:val="200"/>
          <w:jc w:val="center"/>
        </w:trPr>
        <w:tc>
          <w:tcPr>
            <w:tcW w:w="241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4"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2552" w:type="dxa"/>
            <w:tcBorders>
              <w:top w:val="single" w:sz="6" w:space="0" w:color="auto"/>
              <w:left w:val="single" w:sz="4" w:space="0" w:color="auto"/>
              <w:bottom w:val="single" w:sz="6" w:space="0" w:color="auto"/>
              <w:right w:val="single" w:sz="6" w:space="0" w:color="auto"/>
            </w:tcBorders>
            <w:shd w:val="clear" w:color="auto" w:fill="F9F9F9"/>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trHeight w:val="136"/>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jc w:val="center"/>
        </w:trPr>
        <w:tc>
          <w:tcPr>
            <w:tcW w:w="241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4"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2552" w:type="dxa"/>
            <w:tcBorders>
              <w:top w:val="single" w:sz="6" w:space="0" w:color="auto"/>
              <w:left w:val="single" w:sz="4" w:space="0" w:color="auto"/>
              <w:bottom w:val="single" w:sz="6" w:space="0" w:color="auto"/>
              <w:right w:val="single" w:sz="6" w:space="0" w:color="auto"/>
            </w:tcBorders>
            <w:shd w:val="clear" w:color="auto" w:fill="F9F9F9"/>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r>
      <w:tr w:rsidR="0022420C" w:rsidRPr="003A6A0A" w:rsidTr="0022420C">
        <w:trPr>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r>
      <w:tr w:rsidR="0022420C" w:rsidRPr="003A6A0A" w:rsidTr="0022420C">
        <w:trPr>
          <w:trHeight w:val="215"/>
          <w:jc w:val="center"/>
        </w:trPr>
        <w:tc>
          <w:tcPr>
            <w:tcW w:w="241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4"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2552" w:type="dxa"/>
            <w:tcBorders>
              <w:top w:val="single" w:sz="6" w:space="0" w:color="auto"/>
              <w:left w:val="single" w:sz="4" w:space="0" w:color="auto"/>
              <w:bottom w:val="single" w:sz="6" w:space="0" w:color="auto"/>
              <w:right w:val="single" w:sz="6" w:space="0" w:color="auto"/>
            </w:tcBorders>
            <w:shd w:val="clear" w:color="auto" w:fill="F9F9F9"/>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r>
      <w:tr w:rsidR="0022420C" w:rsidRPr="003A6A0A" w:rsidTr="0022420C">
        <w:trPr>
          <w:jc w:val="center"/>
        </w:trPr>
        <w:tc>
          <w:tcPr>
            <w:tcW w:w="241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4"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2552" w:type="dxa"/>
            <w:tcBorders>
              <w:top w:val="single" w:sz="6" w:space="0" w:color="auto"/>
              <w:left w:val="single" w:sz="4" w:space="0" w:color="auto"/>
              <w:bottom w:val="single" w:sz="6" w:space="0" w:color="auto"/>
              <w:right w:val="single" w:sz="6" w:space="0" w:color="auto"/>
            </w:tcBorders>
            <w:shd w:val="clear" w:color="auto" w:fill="F9F9F9"/>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trHeight w:val="253"/>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D02802" w:rsidRDefault="0022420C" w:rsidP="0022420C">
            <w:pPr>
              <w:spacing w:after="0" w:line="360" w:lineRule="auto"/>
              <w:ind w:right="0"/>
              <w:rPr>
                <w:rFonts w:ascii="Times New Roman" w:eastAsia="Times New Roman" w:hAnsi="Times New Roman" w:cs="Times New Roman"/>
                <w:color w:val="232323"/>
                <w:sz w:val="28"/>
                <w:szCs w:val="28"/>
                <w:lang w:val="en-US"/>
              </w:rPr>
            </w:pPr>
            <w:r w:rsidRPr="003A6A0A">
              <w:rPr>
                <w:rFonts w:ascii="Times New Roman" w:eastAsia="Times New Roman" w:hAnsi="Times New Roman" w:cs="Times New Roman"/>
                <w:color w:val="232323"/>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trHeight w:val="72"/>
          <w:jc w:val="center"/>
        </w:trPr>
        <w:tc>
          <w:tcPr>
            <w:tcW w:w="241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4" w:space="0" w:color="auto"/>
            </w:tcBorders>
            <w:shd w:val="clear" w:color="auto" w:fill="F9F9F9"/>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w:t>
            </w:r>
          </w:p>
        </w:tc>
        <w:tc>
          <w:tcPr>
            <w:tcW w:w="2552" w:type="dxa"/>
            <w:tcBorders>
              <w:top w:val="single" w:sz="6" w:space="0" w:color="auto"/>
              <w:left w:val="single" w:sz="4" w:space="0" w:color="auto"/>
              <w:bottom w:val="single" w:sz="6" w:space="0" w:color="auto"/>
              <w:right w:val="single" w:sz="6" w:space="0" w:color="auto"/>
            </w:tcBorders>
            <w:shd w:val="clear" w:color="auto" w:fill="F9F9F9"/>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trHeight w:val="150"/>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1" w:type="dxa"/>
            <w:tcBorders>
              <w:top w:val="single" w:sz="6" w:space="0" w:color="auto"/>
              <w:left w:val="single" w:sz="4"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1" w:type="dxa"/>
            <w:tcBorders>
              <w:top w:val="single" w:sz="6" w:space="0" w:color="auto"/>
              <w:left w:val="single" w:sz="4"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c>
          <w:tcPr>
            <w:tcW w:w="850" w:type="dxa"/>
            <w:tcBorders>
              <w:top w:val="single" w:sz="6" w:space="0" w:color="auto"/>
              <w:left w:val="single" w:sz="6" w:space="0" w:color="auto"/>
              <w:bottom w:val="single" w:sz="6" w:space="0" w:color="auto"/>
              <w:right w:val="single" w:sz="4" w:space="0" w:color="auto"/>
            </w:tcBorders>
            <w:shd w:val="clear" w:color="auto" w:fill="FFFFFF"/>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2</w:t>
            </w:r>
          </w:p>
        </w:tc>
        <w:tc>
          <w:tcPr>
            <w:tcW w:w="2552" w:type="dxa"/>
            <w:tcBorders>
              <w:top w:val="single" w:sz="6" w:space="0" w:color="auto"/>
              <w:left w:val="single" w:sz="4" w:space="0" w:color="auto"/>
              <w:bottom w:val="single" w:sz="6" w:space="0" w:color="auto"/>
              <w:right w:val="single" w:sz="4" w:space="0" w:color="auto"/>
            </w:tcBorders>
            <w:shd w:val="clear" w:color="auto" w:fill="FFFFFF"/>
            <w:vAlign w:val="center"/>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0</w:t>
            </w:r>
          </w:p>
        </w:tc>
      </w:tr>
      <w:tr w:rsidR="0022420C" w:rsidRPr="003A6A0A" w:rsidTr="0022420C">
        <w:trPr>
          <w:trHeight w:val="215"/>
          <w:jc w:val="center"/>
        </w:trPr>
        <w:tc>
          <w:tcPr>
            <w:tcW w:w="2410" w:type="dxa"/>
            <w:tcBorders>
              <w:top w:val="single" w:sz="6" w:space="0" w:color="auto"/>
              <w:left w:val="single" w:sz="6" w:space="0" w:color="auto"/>
              <w:bottom w:val="single" w:sz="6" w:space="0" w:color="auto"/>
              <w:right w:val="single" w:sz="6" w:space="0" w:color="auto"/>
            </w:tcBorders>
            <w:shd w:val="clear" w:color="auto" w:fill="F3F3F3"/>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Итого</w:t>
            </w:r>
          </w:p>
        </w:tc>
        <w:tc>
          <w:tcPr>
            <w:tcW w:w="851" w:type="dxa"/>
            <w:tcBorders>
              <w:top w:val="single" w:sz="6" w:space="0" w:color="auto"/>
              <w:left w:val="single" w:sz="6" w:space="0" w:color="auto"/>
              <w:bottom w:val="single" w:sz="4" w:space="0" w:color="auto"/>
              <w:right w:val="single" w:sz="6" w:space="0" w:color="auto"/>
            </w:tcBorders>
            <w:shd w:val="clear" w:color="auto" w:fill="F3F3F3"/>
            <w:tcMar>
              <w:top w:w="120" w:type="dxa"/>
              <w:left w:w="120" w:type="dxa"/>
              <w:bottom w:w="120" w:type="dxa"/>
              <w:right w:w="120" w:type="dxa"/>
            </w:tcMar>
            <w:vAlign w:val="center"/>
            <w:hideMark/>
          </w:tcPr>
          <w:p w:rsidR="0022420C" w:rsidRPr="003A6A0A" w:rsidRDefault="0022420C" w:rsidP="0022420C">
            <w:pPr>
              <w:spacing w:after="0" w:line="360" w:lineRule="auto"/>
              <w:ind w:right="0"/>
              <w:rPr>
                <w:rFonts w:ascii="Times New Roman" w:eastAsia="Times New Roman" w:hAnsi="Times New Roman" w:cs="Times New Roman"/>
                <w:color w:val="232323"/>
                <w:sz w:val="28"/>
                <w:szCs w:val="28"/>
              </w:rPr>
            </w:pPr>
            <w:r w:rsidRPr="003A6A0A">
              <w:rPr>
                <w:rFonts w:ascii="Times New Roman" w:eastAsia="Times New Roman" w:hAnsi="Times New Roman" w:cs="Times New Roman"/>
                <w:color w:val="232323"/>
                <w:sz w:val="28"/>
                <w:szCs w:val="28"/>
              </w:rPr>
              <w:t>15</w:t>
            </w:r>
          </w:p>
        </w:tc>
        <w:tc>
          <w:tcPr>
            <w:tcW w:w="850" w:type="dxa"/>
            <w:tcBorders>
              <w:bottom w:val="single" w:sz="4" w:space="0" w:color="auto"/>
              <w:right w:val="single" w:sz="4" w:space="0" w:color="auto"/>
            </w:tcBorders>
            <w:shd w:val="clear" w:color="auto" w:fill="F4F4F4"/>
            <w:vAlign w:val="bottom"/>
            <w:hideMark/>
          </w:tcPr>
          <w:p w:rsidR="0022420C" w:rsidRPr="003A6A0A" w:rsidRDefault="0022420C" w:rsidP="0022420C">
            <w:pPr>
              <w:spacing w:after="0" w:line="360" w:lineRule="auto"/>
              <w:ind w:right="0"/>
              <w:rPr>
                <w:rFonts w:ascii="Times New Roman" w:eastAsia="Times New Roman" w:hAnsi="Times New Roman" w:cs="Times New Roman"/>
                <w:sz w:val="28"/>
                <w:szCs w:val="28"/>
              </w:rPr>
            </w:pPr>
            <w:r w:rsidRPr="003A6A0A">
              <w:rPr>
                <w:rFonts w:ascii="Times New Roman" w:eastAsia="Times New Roman" w:hAnsi="Times New Roman" w:cs="Times New Roman"/>
                <w:sz w:val="28"/>
                <w:szCs w:val="28"/>
              </w:rPr>
              <w:t>14</w:t>
            </w:r>
          </w:p>
        </w:tc>
        <w:tc>
          <w:tcPr>
            <w:tcW w:w="851" w:type="dxa"/>
            <w:tcBorders>
              <w:left w:val="single" w:sz="4" w:space="0" w:color="auto"/>
              <w:bottom w:val="single" w:sz="4" w:space="0" w:color="auto"/>
              <w:right w:val="single" w:sz="4" w:space="0" w:color="auto"/>
            </w:tcBorders>
            <w:shd w:val="clear" w:color="auto" w:fill="F4F4F4"/>
            <w:vAlign w:val="bottom"/>
            <w:hideMark/>
          </w:tcPr>
          <w:p w:rsidR="0022420C" w:rsidRPr="003A6A0A" w:rsidRDefault="0022420C" w:rsidP="0022420C">
            <w:pPr>
              <w:spacing w:after="0" w:line="360" w:lineRule="auto"/>
              <w:ind w:right="0"/>
              <w:rPr>
                <w:rFonts w:ascii="Times New Roman" w:eastAsia="Times New Roman" w:hAnsi="Times New Roman" w:cs="Times New Roman"/>
                <w:sz w:val="28"/>
                <w:szCs w:val="28"/>
              </w:rPr>
            </w:pPr>
            <w:r w:rsidRPr="003A6A0A">
              <w:rPr>
                <w:rFonts w:ascii="Times New Roman" w:eastAsia="Times New Roman" w:hAnsi="Times New Roman" w:cs="Times New Roman"/>
                <w:sz w:val="28"/>
                <w:szCs w:val="28"/>
              </w:rPr>
              <w:t>7</w:t>
            </w:r>
          </w:p>
        </w:tc>
        <w:tc>
          <w:tcPr>
            <w:tcW w:w="850" w:type="dxa"/>
            <w:tcBorders>
              <w:left w:val="single" w:sz="4" w:space="0" w:color="auto"/>
              <w:bottom w:val="single" w:sz="4" w:space="0" w:color="auto"/>
              <w:right w:val="single" w:sz="4" w:space="0" w:color="auto"/>
            </w:tcBorders>
            <w:shd w:val="clear" w:color="auto" w:fill="F4F4F4"/>
            <w:vAlign w:val="bottom"/>
            <w:hideMark/>
          </w:tcPr>
          <w:p w:rsidR="0022420C" w:rsidRPr="003A6A0A" w:rsidRDefault="0022420C" w:rsidP="0022420C">
            <w:pPr>
              <w:spacing w:after="0" w:line="360" w:lineRule="auto"/>
              <w:ind w:right="0"/>
              <w:rPr>
                <w:rFonts w:ascii="Times New Roman" w:eastAsia="Times New Roman" w:hAnsi="Times New Roman" w:cs="Times New Roman"/>
                <w:sz w:val="28"/>
                <w:szCs w:val="28"/>
              </w:rPr>
            </w:pPr>
            <w:r w:rsidRPr="003A6A0A">
              <w:rPr>
                <w:rFonts w:ascii="Times New Roman" w:eastAsia="Times New Roman" w:hAnsi="Times New Roman" w:cs="Times New Roman"/>
                <w:sz w:val="28"/>
                <w:szCs w:val="28"/>
              </w:rPr>
              <w:t>7</w:t>
            </w:r>
          </w:p>
        </w:tc>
        <w:tc>
          <w:tcPr>
            <w:tcW w:w="851" w:type="dxa"/>
            <w:tcBorders>
              <w:left w:val="single" w:sz="4" w:space="0" w:color="auto"/>
              <w:bottom w:val="single" w:sz="4" w:space="0" w:color="auto"/>
              <w:right w:val="single" w:sz="4" w:space="0" w:color="auto"/>
            </w:tcBorders>
            <w:shd w:val="clear" w:color="auto" w:fill="F4F4F4"/>
            <w:vAlign w:val="bottom"/>
            <w:hideMark/>
          </w:tcPr>
          <w:p w:rsidR="0022420C" w:rsidRPr="003A6A0A" w:rsidRDefault="0022420C" w:rsidP="0022420C">
            <w:pPr>
              <w:spacing w:after="0" w:line="360" w:lineRule="auto"/>
              <w:ind w:right="0"/>
              <w:rPr>
                <w:rFonts w:ascii="Times New Roman" w:eastAsia="Times New Roman" w:hAnsi="Times New Roman" w:cs="Times New Roman"/>
                <w:sz w:val="28"/>
                <w:szCs w:val="28"/>
              </w:rPr>
            </w:pPr>
            <w:r w:rsidRPr="003A6A0A">
              <w:rPr>
                <w:rFonts w:ascii="Times New Roman" w:eastAsia="Times New Roman" w:hAnsi="Times New Roman" w:cs="Times New Roman"/>
                <w:sz w:val="28"/>
                <w:szCs w:val="28"/>
              </w:rPr>
              <w:t>7</w:t>
            </w:r>
          </w:p>
        </w:tc>
        <w:tc>
          <w:tcPr>
            <w:tcW w:w="850" w:type="dxa"/>
            <w:tcBorders>
              <w:left w:val="single" w:sz="4" w:space="0" w:color="auto"/>
              <w:bottom w:val="single" w:sz="4" w:space="0" w:color="auto"/>
              <w:right w:val="single" w:sz="4" w:space="0" w:color="auto"/>
            </w:tcBorders>
            <w:shd w:val="clear" w:color="auto" w:fill="F4F4F4"/>
            <w:vAlign w:val="bottom"/>
            <w:hideMark/>
          </w:tcPr>
          <w:p w:rsidR="0022420C" w:rsidRPr="003A6A0A" w:rsidRDefault="0022420C" w:rsidP="0022420C">
            <w:pPr>
              <w:spacing w:after="0" w:line="360" w:lineRule="auto"/>
              <w:ind w:right="0"/>
              <w:rPr>
                <w:rFonts w:ascii="Times New Roman" w:eastAsia="Times New Roman" w:hAnsi="Times New Roman" w:cs="Times New Roman"/>
                <w:sz w:val="28"/>
                <w:szCs w:val="28"/>
              </w:rPr>
            </w:pPr>
            <w:r w:rsidRPr="003A6A0A">
              <w:rPr>
                <w:rFonts w:ascii="Times New Roman" w:eastAsia="Times New Roman" w:hAnsi="Times New Roman" w:cs="Times New Roman"/>
                <w:sz w:val="28"/>
                <w:szCs w:val="28"/>
              </w:rPr>
              <w:t>15</w:t>
            </w:r>
          </w:p>
        </w:tc>
        <w:tc>
          <w:tcPr>
            <w:tcW w:w="2552" w:type="dxa"/>
            <w:tcBorders>
              <w:left w:val="single" w:sz="4" w:space="0" w:color="auto"/>
              <w:bottom w:val="single" w:sz="4" w:space="0" w:color="auto"/>
              <w:right w:val="single" w:sz="4" w:space="0" w:color="auto"/>
            </w:tcBorders>
            <w:shd w:val="clear" w:color="auto" w:fill="F4F4F4"/>
            <w:vAlign w:val="bottom"/>
          </w:tcPr>
          <w:p w:rsidR="0022420C" w:rsidRPr="003A6A0A" w:rsidRDefault="0022420C" w:rsidP="0022420C">
            <w:pPr>
              <w:spacing w:after="0" w:line="360" w:lineRule="auto"/>
              <w:ind w:right="0"/>
              <w:rPr>
                <w:rFonts w:ascii="Times New Roman" w:eastAsia="Times New Roman" w:hAnsi="Times New Roman" w:cs="Times New Roman"/>
                <w:sz w:val="28"/>
                <w:szCs w:val="28"/>
              </w:rPr>
            </w:pPr>
            <w:r w:rsidRPr="003A6A0A">
              <w:rPr>
                <w:rFonts w:ascii="Times New Roman" w:eastAsia="Times New Roman" w:hAnsi="Times New Roman" w:cs="Times New Roman"/>
                <w:sz w:val="28"/>
                <w:szCs w:val="28"/>
              </w:rPr>
              <w:t>4</w:t>
            </w:r>
          </w:p>
        </w:tc>
      </w:tr>
    </w:tbl>
    <w:p w:rsidR="0022420C" w:rsidRPr="003A6A0A" w:rsidRDefault="0022420C" w:rsidP="0022420C">
      <w:pPr>
        <w:pStyle w:val="a3"/>
        <w:tabs>
          <w:tab w:val="left" w:pos="-284"/>
        </w:tabs>
        <w:spacing w:after="0" w:line="360" w:lineRule="auto"/>
        <w:ind w:left="-284" w:right="282" w:firstLine="709"/>
        <w:rPr>
          <w:rFonts w:ascii="Times New Roman" w:hAnsi="Times New Roman" w:cs="Times New Roman"/>
          <w:sz w:val="28"/>
          <w:szCs w:val="28"/>
        </w:rPr>
      </w:pPr>
    </w:p>
    <w:p w:rsidR="0022420C" w:rsidRPr="003A6A0A"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sidRPr="003A6A0A">
        <w:rPr>
          <w:rFonts w:ascii="Times New Roman" w:hAnsi="Times New Roman" w:cs="Times New Roman"/>
          <w:sz w:val="28"/>
          <w:szCs w:val="28"/>
        </w:rPr>
        <w:t>Отклонение в нравственной сфере личности ;</w:t>
      </w:r>
    </w:p>
    <w:p w:rsidR="0022420C" w:rsidRPr="003A6A0A"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sidRPr="003A6A0A">
        <w:rPr>
          <w:rFonts w:ascii="Times New Roman" w:hAnsi="Times New Roman" w:cs="Times New Roman"/>
          <w:sz w:val="28"/>
          <w:szCs w:val="28"/>
        </w:rPr>
        <w:t>Деликвентное поведение;</w:t>
      </w:r>
    </w:p>
    <w:p w:rsidR="0022420C" w:rsidRPr="003A6A0A"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Pr>
          <w:rFonts w:ascii="Times New Roman" w:hAnsi="Times New Roman" w:cs="Times New Roman"/>
          <w:sz w:val="28"/>
          <w:szCs w:val="28"/>
        </w:rPr>
        <w:t xml:space="preserve">Адиктивное </w:t>
      </w:r>
      <w:r w:rsidRPr="003A6A0A">
        <w:rPr>
          <w:rFonts w:ascii="Times New Roman" w:hAnsi="Times New Roman" w:cs="Times New Roman"/>
          <w:sz w:val="28"/>
          <w:szCs w:val="28"/>
        </w:rPr>
        <w:t>( зависимое ) поведение;</w:t>
      </w:r>
    </w:p>
    <w:p w:rsidR="0022420C" w:rsidRPr="003A6A0A"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sidRPr="003A6A0A">
        <w:rPr>
          <w:rFonts w:ascii="Times New Roman" w:hAnsi="Times New Roman" w:cs="Times New Roman"/>
          <w:sz w:val="28"/>
          <w:szCs w:val="28"/>
        </w:rPr>
        <w:t>Отклонение в сексуальной сфере;</w:t>
      </w:r>
    </w:p>
    <w:p w:rsidR="0022420C" w:rsidRPr="003A6A0A"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sidRPr="003A6A0A">
        <w:rPr>
          <w:rFonts w:ascii="Times New Roman" w:hAnsi="Times New Roman" w:cs="Times New Roman"/>
          <w:sz w:val="28"/>
          <w:szCs w:val="28"/>
        </w:rPr>
        <w:t>Аффективное поведение;</w:t>
      </w:r>
    </w:p>
    <w:p w:rsidR="0022420C" w:rsidRPr="003A6A0A"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sidRPr="003A6A0A">
        <w:rPr>
          <w:rFonts w:ascii="Times New Roman" w:hAnsi="Times New Roman" w:cs="Times New Roman"/>
          <w:sz w:val="28"/>
          <w:szCs w:val="28"/>
        </w:rPr>
        <w:t>Агрессивное поведение;</w:t>
      </w:r>
    </w:p>
    <w:p w:rsidR="0022420C" w:rsidRDefault="0022420C" w:rsidP="0022420C">
      <w:pPr>
        <w:pStyle w:val="a3"/>
        <w:numPr>
          <w:ilvl w:val="0"/>
          <w:numId w:val="14"/>
        </w:numPr>
        <w:tabs>
          <w:tab w:val="left" w:pos="-284"/>
        </w:tabs>
        <w:spacing w:after="0" w:line="360" w:lineRule="auto"/>
        <w:ind w:left="-284" w:right="0" w:firstLine="0"/>
        <w:jc w:val="left"/>
        <w:rPr>
          <w:rFonts w:ascii="Times New Roman" w:hAnsi="Times New Roman" w:cs="Times New Roman"/>
          <w:sz w:val="28"/>
          <w:szCs w:val="28"/>
        </w:rPr>
      </w:pPr>
      <w:r w:rsidRPr="003A6A0A">
        <w:rPr>
          <w:rFonts w:ascii="Times New Roman" w:hAnsi="Times New Roman" w:cs="Times New Roman"/>
          <w:sz w:val="28"/>
          <w:szCs w:val="28"/>
        </w:rPr>
        <w:t>Суицидальное поведение;</w:t>
      </w:r>
    </w:p>
    <w:p w:rsidR="0022420C" w:rsidRPr="00131962" w:rsidRDefault="0022420C" w:rsidP="0022420C">
      <w:pPr>
        <w:pStyle w:val="a3"/>
        <w:tabs>
          <w:tab w:val="left" w:pos="-284"/>
        </w:tabs>
        <w:spacing w:after="0" w:line="360" w:lineRule="auto"/>
        <w:ind w:left="-284" w:right="282"/>
        <w:rPr>
          <w:rFonts w:ascii="Times New Roman" w:hAnsi="Times New Roman" w:cs="Times New Roman"/>
          <w:sz w:val="28"/>
          <w:szCs w:val="28"/>
        </w:rPr>
      </w:pPr>
    </w:p>
    <w:p w:rsidR="0022420C" w:rsidRPr="003A6A0A" w:rsidRDefault="0022420C" w:rsidP="0022420C">
      <w:pPr>
        <w:spacing w:after="0" w:line="360" w:lineRule="auto"/>
        <w:ind w:right="282"/>
        <w:jc w:val="both"/>
        <w:rPr>
          <w:rFonts w:ascii="Times New Roman" w:hAnsi="Times New Roman" w:cs="Times New Roman"/>
          <w:sz w:val="28"/>
          <w:szCs w:val="28"/>
        </w:rPr>
      </w:pPr>
      <w:r w:rsidRPr="003A6A0A">
        <w:rPr>
          <w:rFonts w:ascii="Times New Roman" w:hAnsi="Times New Roman" w:cs="Times New Roman"/>
          <w:sz w:val="28"/>
          <w:szCs w:val="28"/>
        </w:rPr>
        <w:lastRenderedPageBreak/>
        <w:t>Таблица 5</w:t>
      </w:r>
      <w:r w:rsidRPr="00DE013A">
        <w:rPr>
          <w:rFonts w:ascii="Times New Roman" w:hAnsi="Times New Roman" w:cs="Times New Roman"/>
          <w:b/>
          <w:sz w:val="28"/>
          <w:szCs w:val="28"/>
        </w:rPr>
        <w:t xml:space="preserve"> </w:t>
      </w:r>
      <w:r w:rsidRPr="00DE013A">
        <w:rPr>
          <w:rFonts w:ascii="Times New Roman" w:hAnsi="Times New Roman" w:cs="Times New Roman"/>
          <w:sz w:val="28"/>
          <w:szCs w:val="28"/>
        </w:rPr>
        <w:t>Карта прогнозирования отклоняющегося поведения у учащегося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9" w:type="dxa"/>
        </w:tblCellMar>
        <w:tblLook w:val="0000" w:firstRow="0" w:lastRow="0" w:firstColumn="0" w:lastColumn="0" w:noHBand="0" w:noVBand="0"/>
      </w:tblPr>
      <w:tblGrid>
        <w:gridCol w:w="5011"/>
        <w:gridCol w:w="4963"/>
      </w:tblGrid>
      <w:tr w:rsidR="0022420C" w:rsidRPr="003A6A0A" w:rsidTr="0022420C">
        <w:trPr>
          <w:trHeight w:val="82"/>
          <w:jc w:val="center"/>
        </w:trPr>
        <w:tc>
          <w:tcPr>
            <w:tcW w:w="5011" w:type="dxa"/>
          </w:tcPr>
          <w:p w:rsidR="0022420C" w:rsidRDefault="0022420C" w:rsidP="0022420C">
            <w:pPr>
              <w:spacing w:after="0" w:line="240" w:lineRule="auto"/>
              <w:ind w:right="0"/>
              <w:rPr>
                <w:rFonts w:ascii="Times New Roman" w:hAnsi="Times New Roman" w:cs="Times New Roman"/>
                <w:b/>
                <w:sz w:val="28"/>
                <w:szCs w:val="28"/>
              </w:rPr>
            </w:pPr>
            <w:r w:rsidRPr="003A6A0A">
              <w:rPr>
                <w:rFonts w:ascii="Times New Roman" w:hAnsi="Times New Roman" w:cs="Times New Roman"/>
                <w:b/>
                <w:sz w:val="28"/>
                <w:szCs w:val="28"/>
              </w:rPr>
              <w:t>Ф</w:t>
            </w:r>
            <w:r>
              <w:rPr>
                <w:rFonts w:ascii="Times New Roman" w:hAnsi="Times New Roman" w:cs="Times New Roman"/>
                <w:b/>
                <w:sz w:val="28"/>
                <w:szCs w:val="28"/>
              </w:rPr>
              <w:t>акторы провоцирующие</w:t>
            </w:r>
          </w:p>
          <w:p w:rsidR="0022420C" w:rsidRPr="003A6A0A" w:rsidRDefault="0022420C" w:rsidP="0022420C">
            <w:pPr>
              <w:spacing w:after="0" w:line="240" w:lineRule="auto"/>
              <w:ind w:right="0"/>
              <w:rPr>
                <w:rFonts w:ascii="Times New Roman" w:hAnsi="Times New Roman" w:cs="Times New Roman"/>
                <w:b/>
                <w:sz w:val="28"/>
                <w:szCs w:val="28"/>
              </w:rPr>
            </w:pPr>
            <w:r w:rsidRPr="003A6A0A">
              <w:rPr>
                <w:rFonts w:ascii="Times New Roman" w:hAnsi="Times New Roman" w:cs="Times New Roman"/>
                <w:b/>
                <w:sz w:val="28"/>
                <w:szCs w:val="28"/>
              </w:rPr>
              <w:t>девиантное поведение</w:t>
            </w:r>
          </w:p>
        </w:tc>
        <w:tc>
          <w:tcPr>
            <w:tcW w:w="4963" w:type="dxa"/>
          </w:tcPr>
          <w:p w:rsidR="0022420C" w:rsidRPr="003A6A0A" w:rsidRDefault="0022420C" w:rsidP="0022420C">
            <w:pPr>
              <w:spacing w:after="0" w:line="240" w:lineRule="auto"/>
              <w:ind w:right="0"/>
              <w:rPr>
                <w:rFonts w:ascii="Times New Roman" w:hAnsi="Times New Roman" w:cs="Times New Roman"/>
                <w:b/>
                <w:sz w:val="28"/>
                <w:szCs w:val="28"/>
              </w:rPr>
            </w:pPr>
            <w:r w:rsidRPr="003A6A0A">
              <w:rPr>
                <w:rFonts w:ascii="Times New Roman" w:hAnsi="Times New Roman" w:cs="Times New Roman"/>
                <w:b/>
                <w:sz w:val="28"/>
                <w:szCs w:val="28"/>
              </w:rPr>
              <w:t>Проявления и общая характеристика</w:t>
            </w:r>
          </w:p>
        </w:tc>
      </w:tr>
      <w:tr w:rsidR="0022420C" w:rsidRPr="003A6A0A" w:rsidTr="0022420C">
        <w:trPr>
          <w:trHeight w:val="65"/>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Группа факторов биопсихогенного характера</w:t>
            </w:r>
          </w:p>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Эмоциональная сфера школьника</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Конфликтный, возбудимый, агрессивный</w:t>
            </w:r>
          </w:p>
        </w:tc>
      </w:tr>
      <w:tr w:rsidR="0022420C" w:rsidRPr="003A6A0A" w:rsidTr="0022420C">
        <w:trPr>
          <w:trHeight w:val="44"/>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Особенности настроения</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Саркастичное</w:t>
            </w:r>
          </w:p>
        </w:tc>
      </w:tr>
      <w:tr w:rsidR="0022420C" w:rsidRPr="003A6A0A" w:rsidTr="0022420C">
        <w:trPr>
          <w:trHeight w:val="46"/>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Взгляды и отношения</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Безразличное</w:t>
            </w:r>
          </w:p>
        </w:tc>
      </w:tr>
      <w:tr w:rsidR="0022420C" w:rsidRPr="003A6A0A" w:rsidTr="0022420C">
        <w:trPr>
          <w:trHeight w:val="485"/>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Особенности мышления</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Трудности в учебе</w:t>
            </w:r>
          </w:p>
        </w:tc>
      </w:tr>
      <w:tr w:rsidR="0022420C" w:rsidRPr="003A6A0A" w:rsidTr="0022420C">
        <w:trPr>
          <w:trHeight w:val="781"/>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Оценка окружающей действительности</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Завышенная самооценка</w:t>
            </w:r>
          </w:p>
        </w:tc>
      </w:tr>
      <w:tr w:rsidR="0022420C" w:rsidRPr="003A6A0A" w:rsidTr="0022420C">
        <w:trPr>
          <w:trHeight w:val="601"/>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Сфера интересов, потребностей и желаний</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Отсутствие интереса к школе</w:t>
            </w:r>
          </w:p>
        </w:tc>
      </w:tr>
      <w:tr w:rsidR="0022420C" w:rsidRPr="003A6A0A" w:rsidTr="0022420C">
        <w:trPr>
          <w:trHeight w:val="848"/>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Особенности семейного воспитания, взаимоотношения в семье</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Неполная семья,</w:t>
            </w:r>
          </w:p>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предоставлен сам себе</w:t>
            </w:r>
          </w:p>
        </w:tc>
      </w:tr>
      <w:tr w:rsidR="0022420C" w:rsidRPr="003A6A0A" w:rsidTr="0022420C">
        <w:trPr>
          <w:trHeight w:val="620"/>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Положения ребенка в группе, в которую он входит</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sidRPr="003A6A0A">
              <w:rPr>
                <w:rFonts w:ascii="Times New Roman" w:hAnsi="Times New Roman" w:cs="Times New Roman"/>
                <w:sz w:val="28"/>
                <w:szCs w:val="28"/>
              </w:rPr>
              <w:t>В</w:t>
            </w:r>
            <w:r>
              <w:rPr>
                <w:rFonts w:ascii="Times New Roman" w:hAnsi="Times New Roman" w:cs="Times New Roman"/>
                <w:sz w:val="28"/>
                <w:szCs w:val="28"/>
                <w:lang w:val="en-US"/>
              </w:rPr>
              <w:t xml:space="preserve"> </w:t>
            </w:r>
            <w:r w:rsidRPr="003A6A0A">
              <w:rPr>
                <w:rFonts w:ascii="Times New Roman" w:hAnsi="Times New Roman" w:cs="Times New Roman"/>
                <w:sz w:val="28"/>
                <w:szCs w:val="28"/>
              </w:rPr>
              <w:t>число «предпочитаемых»</w:t>
            </w:r>
          </w:p>
        </w:tc>
      </w:tr>
      <w:tr w:rsidR="0022420C" w:rsidRPr="003A6A0A" w:rsidTr="0022420C">
        <w:trPr>
          <w:trHeight w:val="590"/>
          <w:jc w:val="center"/>
        </w:trPr>
        <w:tc>
          <w:tcPr>
            <w:tcW w:w="5011" w:type="dxa"/>
            <w:vAlign w:val="center"/>
          </w:tcPr>
          <w:p w:rsidR="0022420C" w:rsidRPr="003A6A0A" w:rsidRDefault="0022420C" w:rsidP="0022420C">
            <w:pPr>
              <w:spacing w:after="0" w:line="240" w:lineRule="auto"/>
              <w:ind w:right="0"/>
              <w:rPr>
                <w:rFonts w:ascii="Times New Roman" w:hAnsi="Times New Roman" w:cs="Times New Roman"/>
                <w:sz w:val="28"/>
                <w:szCs w:val="28"/>
              </w:rPr>
            </w:pPr>
            <w:r>
              <w:rPr>
                <w:rFonts w:ascii="Times New Roman" w:hAnsi="Times New Roman" w:cs="Times New Roman"/>
                <w:sz w:val="28"/>
                <w:szCs w:val="28"/>
              </w:rPr>
              <w:t xml:space="preserve">Влияние референтной </w:t>
            </w:r>
            <w:r w:rsidRPr="003A6A0A">
              <w:rPr>
                <w:rFonts w:ascii="Times New Roman" w:hAnsi="Times New Roman" w:cs="Times New Roman"/>
                <w:sz w:val="28"/>
                <w:szCs w:val="28"/>
              </w:rPr>
              <w:t>группы на школьника</w:t>
            </w:r>
          </w:p>
        </w:tc>
        <w:tc>
          <w:tcPr>
            <w:tcW w:w="4963" w:type="dxa"/>
            <w:vAlign w:val="center"/>
          </w:tcPr>
          <w:p w:rsidR="0022420C" w:rsidRPr="003A6A0A" w:rsidRDefault="0022420C" w:rsidP="0022420C">
            <w:pPr>
              <w:spacing w:after="0" w:line="240" w:lineRule="auto"/>
              <w:ind w:right="0"/>
              <w:rPr>
                <w:rFonts w:ascii="Times New Roman" w:hAnsi="Times New Roman" w:cs="Times New Roman"/>
                <w:sz w:val="28"/>
                <w:szCs w:val="28"/>
                <w:lang w:val="en-US"/>
              </w:rPr>
            </w:pPr>
            <w:r w:rsidRPr="003A6A0A">
              <w:rPr>
                <w:rFonts w:ascii="Times New Roman" w:hAnsi="Times New Roman" w:cs="Times New Roman"/>
                <w:sz w:val="28"/>
                <w:szCs w:val="28"/>
              </w:rPr>
              <w:t>Не</w:t>
            </w:r>
            <w:r>
              <w:rPr>
                <w:rFonts w:ascii="Times New Roman" w:hAnsi="Times New Roman" w:cs="Times New Roman"/>
                <w:sz w:val="28"/>
                <w:szCs w:val="28"/>
              </w:rPr>
              <w:t xml:space="preserve"> </w:t>
            </w:r>
            <w:r w:rsidRPr="003A6A0A">
              <w:rPr>
                <w:rFonts w:ascii="Times New Roman" w:hAnsi="Times New Roman" w:cs="Times New Roman"/>
                <w:sz w:val="28"/>
                <w:szCs w:val="28"/>
              </w:rPr>
              <w:t>является лидер</w:t>
            </w:r>
          </w:p>
        </w:tc>
      </w:tr>
    </w:tbl>
    <w:p w:rsidR="0022420C" w:rsidRDefault="0022420C" w:rsidP="0022420C">
      <w:pPr>
        <w:spacing w:after="0" w:line="360" w:lineRule="auto"/>
        <w:ind w:right="282"/>
        <w:jc w:val="both"/>
        <w:rPr>
          <w:rFonts w:ascii="Times New Roman" w:hAnsi="Times New Roman" w:cs="Times New Roman"/>
          <w:sz w:val="28"/>
          <w:szCs w:val="28"/>
        </w:rPr>
      </w:pPr>
    </w:p>
    <w:p w:rsidR="0022420C" w:rsidRPr="003A6A0A" w:rsidRDefault="0022420C" w:rsidP="0022420C">
      <w:pPr>
        <w:spacing w:after="0" w:line="360" w:lineRule="auto"/>
        <w:ind w:right="282"/>
        <w:jc w:val="both"/>
        <w:rPr>
          <w:rFonts w:ascii="Times New Roman" w:hAnsi="Times New Roman" w:cs="Times New Roman"/>
          <w:sz w:val="28"/>
          <w:szCs w:val="28"/>
        </w:rPr>
      </w:pPr>
      <w:r w:rsidRPr="003A6A0A">
        <w:rPr>
          <w:rFonts w:ascii="Times New Roman" w:hAnsi="Times New Roman" w:cs="Times New Roman"/>
          <w:sz w:val="28"/>
          <w:szCs w:val="28"/>
        </w:rPr>
        <w:t>Испытуемый, возраст 13лет, класс 7 «А»</w:t>
      </w:r>
      <w:r>
        <w:rPr>
          <w:rFonts w:ascii="Times New Roman" w:hAnsi="Times New Roman" w:cs="Times New Roman"/>
          <w:sz w:val="28"/>
          <w:szCs w:val="28"/>
        </w:rPr>
        <w:t xml:space="preserve">. </w:t>
      </w:r>
      <w:r w:rsidRPr="003A6A0A">
        <w:rPr>
          <w:rFonts w:ascii="Times New Roman" w:hAnsi="Times New Roman" w:cs="Times New Roman"/>
          <w:sz w:val="28"/>
          <w:szCs w:val="28"/>
        </w:rPr>
        <w:t>Данные медицинского обследования: Ⅰ группа здоровья</w:t>
      </w:r>
    </w:p>
    <w:p w:rsidR="0022420C" w:rsidRPr="003A6A0A" w:rsidRDefault="0022420C" w:rsidP="0022420C">
      <w:pPr>
        <w:spacing w:after="0" w:line="360" w:lineRule="auto"/>
        <w:ind w:right="0"/>
        <w:jc w:val="both"/>
        <w:rPr>
          <w:rFonts w:ascii="Times New Roman" w:hAnsi="Times New Roman" w:cs="Times New Roman"/>
          <w:b/>
          <w:sz w:val="28"/>
          <w:szCs w:val="28"/>
        </w:rPr>
      </w:pPr>
      <w:r w:rsidRPr="003A6A0A">
        <w:rPr>
          <w:rFonts w:ascii="Times New Roman" w:hAnsi="Times New Roman" w:cs="Times New Roman"/>
          <w:b/>
          <w:sz w:val="28"/>
          <w:szCs w:val="28"/>
        </w:rPr>
        <w:t>Общая характеристика проявления девиантности в поведении:</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Pr>
          <w:rFonts w:ascii="Times New Roman" w:eastAsia="Times New Roman" w:hAnsi="Times New Roman" w:cs="Times New Roman"/>
          <w:bCs/>
          <w:sz w:val="28"/>
          <w:szCs w:val="28"/>
        </w:rPr>
        <w:t>Нами б</w:t>
      </w:r>
      <w:r w:rsidRPr="003A6A0A">
        <w:rPr>
          <w:rFonts w:ascii="Times New Roman" w:eastAsia="Times New Roman" w:hAnsi="Times New Roman" w:cs="Times New Roman"/>
          <w:bCs/>
          <w:sz w:val="28"/>
          <w:szCs w:val="28"/>
        </w:rPr>
        <w:t>ыла разработана карта психологической характеристики личностного развития подростка, для описания общей характеристики проявления девиантности в поведении. Испытуемый 12.12.2004</w:t>
      </w:r>
      <w:r>
        <w:rPr>
          <w:rFonts w:ascii="Times New Roman" w:eastAsia="Times New Roman" w:hAnsi="Times New Roman" w:cs="Times New Roman"/>
          <w:bCs/>
          <w:sz w:val="28"/>
          <w:szCs w:val="28"/>
        </w:rPr>
        <w:t xml:space="preserve"> </w:t>
      </w:r>
      <w:r w:rsidRPr="003A6A0A">
        <w:rPr>
          <w:rFonts w:ascii="Times New Roman" w:eastAsia="Times New Roman" w:hAnsi="Times New Roman" w:cs="Times New Roman"/>
          <w:bCs/>
          <w:sz w:val="28"/>
          <w:szCs w:val="28"/>
        </w:rPr>
        <w:t xml:space="preserve">года рождения, учиться в средней школе с первого класса. За время учебы зарекомендовал себя как ученик со средними способностями. Его </w:t>
      </w:r>
      <w:r w:rsidRPr="003A6A0A">
        <w:rPr>
          <w:rFonts w:ascii="Times New Roman" w:hAnsi="Times New Roman" w:cs="Times New Roman"/>
          <w:sz w:val="28"/>
          <w:szCs w:val="28"/>
        </w:rPr>
        <w:t xml:space="preserve">поведение не соответствует общепризнанным социальным нормам, систематически пропускает уроки. На уроках постоянно отвлекается, разговаривает, его поведение вызывает негативную оценку со стороны педагогов, старших. Нарушает дисциплину; склонен к риску и неоправданным и опрометчивым поступкам; резкие перепады настроения, неадекватная реакция на слова, беспричинный смех, медленная и маловыразительная речь; утрата интереса к любимым занятиям; шутки и </w:t>
      </w:r>
      <w:r w:rsidRPr="003A6A0A">
        <w:rPr>
          <w:rFonts w:ascii="Times New Roman" w:hAnsi="Times New Roman" w:cs="Times New Roman"/>
          <w:sz w:val="28"/>
          <w:szCs w:val="28"/>
        </w:rPr>
        <w:lastRenderedPageBreak/>
        <w:t>иронические высказывания в адрес девочек; вальяжное поведение на уроке музыке; стремление сорвать урок у молодых педагогов. Испытуемый воспитывается в неполной семье, Последнее время отец контролирует сына. В эмоциональном плане взрывной, не умеет себя контролировать пускает кулаки. По физическому развитию испытуемый не развит, имеет худощавое телосложе</w:t>
      </w:r>
      <w:r>
        <w:rPr>
          <w:rFonts w:ascii="Times New Roman" w:hAnsi="Times New Roman" w:cs="Times New Roman"/>
          <w:sz w:val="28"/>
          <w:szCs w:val="28"/>
        </w:rPr>
        <w:t xml:space="preserve">ние. У испытуемого не выявлено </w:t>
      </w:r>
      <w:r w:rsidRPr="003A6A0A">
        <w:rPr>
          <w:rFonts w:ascii="Times New Roman" w:hAnsi="Times New Roman" w:cs="Times New Roman"/>
          <w:sz w:val="28"/>
          <w:szCs w:val="28"/>
        </w:rPr>
        <w:t>вредные для здоровья привычки. Со слов классной руководительницы мальчика выпустят с девятого класса.</w:t>
      </w:r>
    </w:p>
    <w:p w:rsidR="0022420C" w:rsidRPr="003A6A0A" w:rsidRDefault="0022420C" w:rsidP="0022420C">
      <w:pPr>
        <w:spacing w:after="0" w:line="360" w:lineRule="auto"/>
        <w:ind w:right="0"/>
        <w:jc w:val="both"/>
        <w:rPr>
          <w:rFonts w:ascii="Times New Roman" w:hAnsi="Times New Roman" w:cs="Times New Roman"/>
          <w:i/>
          <w:sz w:val="28"/>
          <w:szCs w:val="28"/>
        </w:rPr>
      </w:pPr>
      <w:r w:rsidRPr="003A6A0A">
        <w:rPr>
          <w:rFonts w:ascii="Times New Roman" w:hAnsi="Times New Roman" w:cs="Times New Roman"/>
          <w:i/>
          <w:sz w:val="28"/>
          <w:szCs w:val="28"/>
        </w:rPr>
        <w:t>Вероятный прогноз:</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 xml:space="preserve">В.Н. Кудрявцев считал, что преступная карьера в большинство случаев начинается с плохой учебы и отчуждения от школы (негативно- враждебного отношения к ней). Отчуждения от семьи на фоне на семейных проблем и «непедагогических» методов воспитания. Вероятным прогнозом может стать вхождение в преступную группировку и совершение преступления. </w:t>
      </w:r>
      <w:r w:rsidRPr="006B40D2">
        <w:rPr>
          <w:rFonts w:ascii="Times New Roman" w:hAnsi="Times New Roman" w:cs="Times New Roman"/>
          <w:sz w:val="28"/>
          <w:szCs w:val="28"/>
        </w:rPr>
        <w:t>[49]</w:t>
      </w:r>
    </w:p>
    <w:p w:rsidR="0022420C" w:rsidRDefault="0022420C" w:rsidP="0022420C">
      <w:pPr>
        <w:tabs>
          <w:tab w:val="left" w:pos="0"/>
        </w:tabs>
        <w:spacing w:after="0" w:line="360" w:lineRule="auto"/>
        <w:ind w:right="282"/>
        <w:jc w:val="both"/>
        <w:rPr>
          <w:rFonts w:ascii="Times New Roman" w:hAnsi="Times New Roman" w:cs="Times New Roman"/>
          <w:sz w:val="28"/>
          <w:szCs w:val="28"/>
        </w:rPr>
      </w:pPr>
    </w:p>
    <w:p w:rsidR="0022420C" w:rsidRPr="00760F26" w:rsidRDefault="0022420C" w:rsidP="0022420C">
      <w:pPr>
        <w:tabs>
          <w:tab w:val="left" w:pos="0"/>
        </w:tabs>
        <w:spacing w:after="0" w:line="360" w:lineRule="auto"/>
        <w:ind w:right="282"/>
        <w:rPr>
          <w:rFonts w:ascii="Times New Roman" w:hAnsi="Times New Roman" w:cs="Times New Roman"/>
          <w:b/>
          <w:sz w:val="28"/>
          <w:szCs w:val="28"/>
        </w:rPr>
      </w:pPr>
      <w:r>
        <w:rPr>
          <w:rFonts w:ascii="Times New Roman" w:hAnsi="Times New Roman" w:cs="Times New Roman"/>
          <w:b/>
          <w:sz w:val="28"/>
          <w:szCs w:val="28"/>
        </w:rPr>
        <w:t xml:space="preserve">2.4. </w:t>
      </w:r>
      <w:r w:rsidRPr="00760F26">
        <w:rPr>
          <w:rFonts w:ascii="Times New Roman" w:hAnsi="Times New Roman" w:cs="Times New Roman"/>
          <w:b/>
          <w:sz w:val="28"/>
          <w:szCs w:val="28"/>
        </w:rPr>
        <w:t>Рекомендации по организации профилактической и коррекционной работы:</w:t>
      </w:r>
    </w:p>
    <w:p w:rsidR="0022420C" w:rsidRPr="003A6A0A" w:rsidRDefault="0022420C" w:rsidP="0022420C">
      <w:pPr>
        <w:spacing w:after="0" w:line="360" w:lineRule="auto"/>
        <w:ind w:right="0"/>
        <w:jc w:val="both"/>
        <w:rPr>
          <w:rFonts w:ascii="Times New Roman" w:hAnsi="Times New Roman" w:cs="Times New Roman"/>
          <w:b/>
          <w:i/>
          <w:sz w:val="28"/>
          <w:szCs w:val="28"/>
        </w:rPr>
      </w:pPr>
      <w:r w:rsidRPr="003A6A0A">
        <w:rPr>
          <w:rFonts w:ascii="Times New Roman" w:hAnsi="Times New Roman" w:cs="Times New Roman"/>
          <w:b/>
          <w:i/>
          <w:sz w:val="28"/>
          <w:szCs w:val="28"/>
        </w:rPr>
        <w:t>Рекомендации родителям по работе с отклоняющим поведением:</w:t>
      </w:r>
    </w:p>
    <w:p w:rsidR="0022420C" w:rsidRPr="003A6A0A" w:rsidRDefault="0022420C" w:rsidP="0022420C">
      <w:pPr>
        <w:pStyle w:val="a3"/>
        <w:numPr>
          <w:ilvl w:val="0"/>
          <w:numId w:val="13"/>
        </w:numPr>
        <w:tabs>
          <w:tab w:val="left" w:pos="426"/>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Помочь подростку справиться с гормональной перестройкой организма, соблюдать режим дня;</w:t>
      </w:r>
    </w:p>
    <w:p w:rsidR="0022420C" w:rsidRPr="003A6A0A" w:rsidRDefault="0022420C" w:rsidP="0022420C">
      <w:pPr>
        <w:pStyle w:val="a3"/>
        <w:numPr>
          <w:ilvl w:val="0"/>
          <w:numId w:val="13"/>
        </w:numPr>
        <w:tabs>
          <w:tab w:val="left" w:pos="426"/>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Научить подростка дорожить своим временем;</w:t>
      </w:r>
    </w:p>
    <w:p w:rsidR="0022420C" w:rsidRPr="003A6A0A" w:rsidRDefault="0022420C" w:rsidP="0022420C">
      <w:pPr>
        <w:pStyle w:val="a3"/>
        <w:numPr>
          <w:ilvl w:val="0"/>
          <w:numId w:val="13"/>
        </w:numPr>
        <w:tabs>
          <w:tab w:val="left" w:pos="426"/>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 xml:space="preserve">Самое важное для ребенка это общение, разговаривайте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образом, подавая ребенку пример самораскрытия. Чаще общайтесь с ним на разные вопросы семейной жизни; </w:t>
      </w:r>
    </w:p>
    <w:p w:rsidR="0022420C" w:rsidRPr="003A6A0A" w:rsidRDefault="0022420C" w:rsidP="0022420C">
      <w:pPr>
        <w:pStyle w:val="a3"/>
        <w:numPr>
          <w:ilvl w:val="0"/>
          <w:numId w:val="13"/>
        </w:numPr>
        <w:tabs>
          <w:tab w:val="left" w:pos="426"/>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Старайтесь не ругать подростка в случае неудачи. Помогайте ему разобраться в причинах случившегося;</w:t>
      </w:r>
    </w:p>
    <w:p w:rsidR="0022420C" w:rsidRPr="003A6A0A" w:rsidRDefault="0022420C" w:rsidP="0022420C">
      <w:pPr>
        <w:pStyle w:val="a3"/>
        <w:numPr>
          <w:ilvl w:val="0"/>
          <w:numId w:val="13"/>
        </w:numPr>
        <w:tabs>
          <w:tab w:val="left" w:pos="426"/>
        </w:tabs>
        <w:spacing w:after="0" w:line="360" w:lineRule="auto"/>
        <w:ind w:left="-284" w:right="0" w:firstLine="0"/>
        <w:contextualSpacing w:val="0"/>
        <w:jc w:val="both"/>
        <w:rPr>
          <w:rFonts w:ascii="Times New Roman" w:hAnsi="Times New Roman" w:cs="Times New Roman"/>
          <w:sz w:val="28"/>
          <w:szCs w:val="28"/>
        </w:rPr>
      </w:pPr>
      <w:r w:rsidRPr="003A6A0A">
        <w:rPr>
          <w:rFonts w:ascii="Times New Roman" w:hAnsi="Times New Roman" w:cs="Times New Roman"/>
          <w:sz w:val="28"/>
          <w:szCs w:val="28"/>
        </w:rPr>
        <w:t>Чаще хвалите ребенка и проявляйте любовь, не забывайте о тактильном контакте (обнимайте, целуйте).</w:t>
      </w:r>
    </w:p>
    <w:p w:rsidR="0022420C" w:rsidRPr="003A6A0A" w:rsidRDefault="0022420C" w:rsidP="0022420C">
      <w:pPr>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lastRenderedPageBreak/>
        <w:t>Нами было разработано ряд профилактических и кор</w:t>
      </w:r>
      <w:r>
        <w:rPr>
          <w:rFonts w:ascii="Times New Roman" w:hAnsi="Times New Roman" w:cs="Times New Roman"/>
          <w:sz w:val="28"/>
          <w:szCs w:val="28"/>
        </w:rPr>
        <w:t xml:space="preserve">рекционных как индивидуальных, </w:t>
      </w:r>
      <w:r w:rsidRPr="003A6A0A">
        <w:rPr>
          <w:rFonts w:ascii="Times New Roman" w:hAnsi="Times New Roman" w:cs="Times New Roman"/>
          <w:sz w:val="28"/>
          <w:szCs w:val="28"/>
        </w:rPr>
        <w:t xml:space="preserve">так и групповых работ. Системность профилактических мер намерение не только с подростками, их семьями, но и также и с педагогами образовательных учреждение, где подростки проводят значительную часть своего времени. </w:t>
      </w:r>
    </w:p>
    <w:p w:rsidR="0022420C" w:rsidRPr="003A6A0A" w:rsidRDefault="0022420C" w:rsidP="0022420C">
      <w:pPr>
        <w:pStyle w:val="a3"/>
        <w:spacing w:after="0" w:line="360" w:lineRule="auto"/>
        <w:ind w:left="-284" w:right="0"/>
        <w:jc w:val="both"/>
        <w:rPr>
          <w:rFonts w:ascii="Times New Roman" w:hAnsi="Times New Roman" w:cs="Times New Roman"/>
          <w:b/>
          <w:i/>
          <w:sz w:val="28"/>
          <w:szCs w:val="28"/>
        </w:rPr>
      </w:pPr>
      <w:r w:rsidRPr="003A6A0A">
        <w:rPr>
          <w:rFonts w:ascii="Times New Roman" w:hAnsi="Times New Roman" w:cs="Times New Roman"/>
          <w:b/>
          <w:i/>
          <w:sz w:val="28"/>
          <w:szCs w:val="28"/>
        </w:rPr>
        <w:t>Рекомендации педагогам по работе со школьниками с девиантным поведением:</w:t>
      </w:r>
    </w:p>
    <w:p w:rsidR="0022420C" w:rsidRPr="003A6A0A" w:rsidRDefault="0022420C" w:rsidP="0022420C">
      <w:pPr>
        <w:pStyle w:val="a3"/>
        <w:numPr>
          <w:ilvl w:val="0"/>
          <w:numId w:val="34"/>
        </w:numPr>
        <w:tabs>
          <w:tab w:val="left" w:pos="0"/>
          <w:tab w:val="left" w:pos="426"/>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формировать и укреплять нравственные нормы поведения;</w:t>
      </w:r>
    </w:p>
    <w:p w:rsidR="0022420C" w:rsidRPr="003A6A0A" w:rsidRDefault="0022420C" w:rsidP="0022420C">
      <w:pPr>
        <w:pStyle w:val="a3"/>
        <w:numPr>
          <w:ilvl w:val="0"/>
          <w:numId w:val="34"/>
        </w:numPr>
        <w:tabs>
          <w:tab w:val="left" w:pos="0"/>
          <w:tab w:val="left" w:pos="426"/>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формировать понятия о моральных качествах, моральных ориентациях;</w:t>
      </w:r>
    </w:p>
    <w:p w:rsidR="0022420C" w:rsidRPr="003A6A0A" w:rsidRDefault="0022420C" w:rsidP="0022420C">
      <w:pPr>
        <w:pStyle w:val="a3"/>
        <w:numPr>
          <w:ilvl w:val="0"/>
          <w:numId w:val="34"/>
        </w:numPr>
        <w:tabs>
          <w:tab w:val="left" w:pos="0"/>
          <w:tab w:val="left" w:pos="426"/>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повышать степень воспитанности детей во внешне поведенческом аспекте;</w:t>
      </w:r>
    </w:p>
    <w:p w:rsidR="0022420C" w:rsidRPr="003A6A0A" w:rsidRDefault="0022420C" w:rsidP="0022420C">
      <w:pPr>
        <w:pStyle w:val="a3"/>
        <w:numPr>
          <w:ilvl w:val="0"/>
          <w:numId w:val="34"/>
        </w:numPr>
        <w:tabs>
          <w:tab w:val="left" w:pos="0"/>
          <w:tab w:val="left" w:pos="426"/>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уметь регулировать эмоциональное положение и держать под контролем поведение учеников;</w:t>
      </w:r>
    </w:p>
    <w:p w:rsidR="0022420C" w:rsidRPr="003A6A0A" w:rsidRDefault="0022420C" w:rsidP="0022420C">
      <w:pPr>
        <w:pStyle w:val="a3"/>
        <w:numPr>
          <w:ilvl w:val="0"/>
          <w:numId w:val="34"/>
        </w:numPr>
        <w:tabs>
          <w:tab w:val="left" w:pos="0"/>
          <w:tab w:val="left" w:pos="426"/>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повышать социализированность;</w:t>
      </w:r>
    </w:p>
    <w:p w:rsidR="0022420C" w:rsidRPr="006B40D2" w:rsidRDefault="0022420C" w:rsidP="0022420C">
      <w:pPr>
        <w:pStyle w:val="a3"/>
        <w:numPr>
          <w:ilvl w:val="0"/>
          <w:numId w:val="34"/>
        </w:numPr>
        <w:tabs>
          <w:tab w:val="left" w:pos="0"/>
          <w:tab w:val="left" w:pos="426"/>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создавать условия воспитания самоуважения школьников; создавать ситуации успеха подростка с отклоняющимся поведением, как средством его педагогической помощи, развивать коммуникативные способности учащихся.</w:t>
      </w:r>
    </w:p>
    <w:p w:rsidR="0022420C" w:rsidRPr="003A6A0A" w:rsidRDefault="0022420C" w:rsidP="0022420C">
      <w:pPr>
        <w:pStyle w:val="a3"/>
        <w:tabs>
          <w:tab w:val="left" w:pos="-284"/>
          <w:tab w:val="left" w:pos="0"/>
        </w:tabs>
        <w:spacing w:after="0" w:line="360" w:lineRule="auto"/>
        <w:ind w:left="-284" w:right="0"/>
        <w:rPr>
          <w:rFonts w:ascii="Times New Roman" w:hAnsi="Times New Roman" w:cs="Times New Roman"/>
          <w:b/>
          <w:sz w:val="28"/>
          <w:szCs w:val="28"/>
        </w:rPr>
      </w:pPr>
      <w:r w:rsidRPr="003A6A0A">
        <w:rPr>
          <w:rFonts w:ascii="Times New Roman" w:hAnsi="Times New Roman" w:cs="Times New Roman"/>
          <w:b/>
          <w:sz w:val="28"/>
          <w:szCs w:val="28"/>
        </w:rPr>
        <w:t>Программа по профилактике девиантного поведения подростка.</w:t>
      </w:r>
    </w:p>
    <w:p w:rsidR="0022420C" w:rsidRPr="003A6A0A" w:rsidRDefault="0022420C" w:rsidP="0022420C">
      <w:pPr>
        <w:tabs>
          <w:tab w:val="left" w:pos="-284"/>
          <w:tab w:val="left" w:pos="0"/>
        </w:tabs>
        <w:spacing w:after="0" w:line="360" w:lineRule="auto"/>
        <w:ind w:right="0"/>
        <w:rPr>
          <w:rFonts w:ascii="Times New Roman" w:hAnsi="Times New Roman" w:cs="Times New Roman"/>
          <w:b/>
          <w:sz w:val="28"/>
          <w:szCs w:val="28"/>
        </w:rPr>
      </w:pPr>
      <w:r w:rsidRPr="003A6A0A">
        <w:rPr>
          <w:rFonts w:ascii="Times New Roman" w:hAnsi="Times New Roman" w:cs="Times New Roman"/>
          <w:b/>
          <w:sz w:val="28"/>
          <w:szCs w:val="28"/>
        </w:rPr>
        <w:t>«Игровой тренинг на сплочение коллектива».</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 xml:space="preserve">«Тренинговые занятия для подростков, Н.В.Майсаком склонным к социально-обусловленному поведению, профилактики правонарушений с основами правовых знаний». Провести  для подростка анкету, </w:t>
      </w:r>
      <w:r w:rsidRPr="003A6A0A">
        <w:rPr>
          <w:rFonts w:ascii="Times New Roman" w:eastAsia="Times New Roman" w:hAnsi="Times New Roman" w:cs="Times New Roman"/>
          <w:color w:val="000000"/>
          <w:sz w:val="28"/>
          <w:szCs w:val="28"/>
        </w:rPr>
        <w:t xml:space="preserve">выяснить следующее, как часто тебе приходится сталкиваться с жестоким или несправедливым отношением к себе со стороны родителей, учителей и сверстников. </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Таким образом, применяемые коррекционные и организационно профилактические работы, сформулируем у подростков положительн</w:t>
      </w:r>
      <w:r>
        <w:rPr>
          <w:rFonts w:ascii="Times New Roman" w:hAnsi="Times New Roman" w:cs="Times New Roman"/>
          <w:sz w:val="28"/>
          <w:szCs w:val="28"/>
        </w:rPr>
        <w:t>ые отношение к себе,</w:t>
      </w:r>
      <w:r w:rsidRPr="003A6A0A">
        <w:rPr>
          <w:rFonts w:ascii="Times New Roman" w:hAnsi="Times New Roman" w:cs="Times New Roman"/>
          <w:sz w:val="28"/>
          <w:szCs w:val="28"/>
        </w:rPr>
        <w:t xml:space="preserve"> окружающим и окружающему миру в целом, подросток лучше узнает себя, осознает свои особенности и отличия </w:t>
      </w:r>
      <w:r>
        <w:rPr>
          <w:rFonts w:ascii="Times New Roman" w:hAnsi="Times New Roman" w:cs="Times New Roman"/>
          <w:sz w:val="28"/>
          <w:szCs w:val="28"/>
        </w:rPr>
        <w:t xml:space="preserve">от других, обучиться основами </w:t>
      </w:r>
      <w:r w:rsidRPr="003A6A0A">
        <w:rPr>
          <w:rFonts w:ascii="Times New Roman" w:hAnsi="Times New Roman" w:cs="Times New Roman"/>
          <w:sz w:val="28"/>
          <w:szCs w:val="28"/>
        </w:rPr>
        <w:t xml:space="preserve">визуализации, психофизической релаксации, саморегуляции, сотрудничеству, </w:t>
      </w:r>
      <w:r w:rsidRPr="003A6A0A">
        <w:rPr>
          <w:rFonts w:ascii="Times New Roman" w:hAnsi="Times New Roman" w:cs="Times New Roman"/>
          <w:sz w:val="28"/>
          <w:szCs w:val="28"/>
        </w:rPr>
        <w:lastRenderedPageBreak/>
        <w:t>адекватному проявлению активности, инициативы и самостоятельности, осуществлять правильный выбор форм поведения.</w:t>
      </w:r>
    </w:p>
    <w:p w:rsidR="0022420C" w:rsidRPr="003A6A0A" w:rsidRDefault="0022420C" w:rsidP="0022420C">
      <w:pPr>
        <w:pStyle w:val="af6"/>
        <w:spacing w:after="0" w:line="360" w:lineRule="auto"/>
        <w:ind w:left="-284" w:right="0"/>
        <w:jc w:val="both"/>
        <w:rPr>
          <w:rFonts w:ascii="Times New Roman" w:hAnsi="Times New Roman" w:cs="Times New Roman"/>
          <w:sz w:val="28"/>
          <w:szCs w:val="28"/>
        </w:rPr>
      </w:pPr>
      <w:r w:rsidRPr="003A6A0A">
        <w:rPr>
          <w:rFonts w:ascii="Times New Roman" w:hAnsi="Times New Roman" w:cs="Times New Roman"/>
          <w:sz w:val="28"/>
          <w:szCs w:val="28"/>
        </w:rPr>
        <w:t xml:space="preserve">Работа школьного психолога и социального педагога в виду многообразия форм и причин девиантного поведения подростков должна быть направлена, прежде всего, на понимание истоков отклонений, которые могут лежать как в социальной, внешней, так и во внутриличностной плоскости. </w:t>
      </w:r>
    </w:p>
    <w:p w:rsidR="0022420C" w:rsidRPr="003A6A0A" w:rsidRDefault="0022420C" w:rsidP="0022420C">
      <w:pPr>
        <w:pStyle w:val="a3"/>
        <w:spacing w:after="0" w:line="360" w:lineRule="auto"/>
        <w:ind w:left="-284" w:right="0"/>
        <w:contextualSpacing w:val="0"/>
        <w:jc w:val="both"/>
        <w:rPr>
          <w:rFonts w:ascii="Times New Roman" w:hAnsi="Times New Roman" w:cs="Times New Roman"/>
          <w:sz w:val="28"/>
          <w:szCs w:val="28"/>
        </w:rPr>
      </w:pPr>
      <w:r w:rsidRPr="003A6A0A">
        <w:rPr>
          <w:rFonts w:ascii="Times New Roman" w:hAnsi="Times New Roman" w:cs="Times New Roman"/>
          <w:sz w:val="28"/>
          <w:szCs w:val="28"/>
        </w:rPr>
        <w:t>Только комплексная работа совместно с учителями и родителями по ранней профилактике девиантного поведения, своевременной психодиагностики и эффективной коррекции могут дать положительные результаты по нивелированию девиаций у подростков.</w:t>
      </w:r>
    </w:p>
    <w:p w:rsidR="0022420C" w:rsidRDefault="0022420C" w:rsidP="0022420C">
      <w:pPr>
        <w:pStyle w:val="afa"/>
        <w:spacing w:before="0" w:after="0" w:line="360" w:lineRule="auto"/>
        <w:ind w:right="0"/>
        <w:outlineLvl w:val="9"/>
      </w:pPr>
      <w:bookmarkStart w:id="12" w:name="_Toc504132473"/>
    </w:p>
    <w:p w:rsidR="0022420C" w:rsidRPr="003A6A0A" w:rsidRDefault="0022420C" w:rsidP="0022420C">
      <w:pPr>
        <w:pStyle w:val="afa"/>
        <w:spacing w:before="0" w:after="0" w:line="360" w:lineRule="auto"/>
        <w:ind w:right="0"/>
        <w:outlineLvl w:val="9"/>
      </w:pPr>
      <w:r>
        <w:t>ВЫВОДЫ ПО ВТОРОЙ ГЛАВЕ</w:t>
      </w:r>
      <w:bookmarkEnd w:id="12"/>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В ходе изучения нами было исследовано абстрактные стороны психического благополучия разным видам девиантного поведения у подростков. Нами было проведено экспериментальное изучение и надзор предрасположенности к девиантному поведению у детей несовершеннолетних МАБОУ «Средняя общеобразовательная школа № 7 г. Владикавказа». По ходу констатирующего опыта было замечено: у 57,3 % несовершеннолетних развита модель социально обусловленного поведения, что возможно указывать об очень тесном слиянии с референтной группой, и возможно приведет к зависимо</w:t>
      </w:r>
      <w:r w:rsidR="004D11E9">
        <w:rPr>
          <w:rFonts w:ascii="Times New Roman" w:hAnsi="Times New Roman" w:cs="Times New Roman"/>
          <w:sz w:val="28"/>
          <w:szCs w:val="28"/>
        </w:rPr>
        <w:t xml:space="preserve">сти от окружающих.  Для 2,3 % детей </w:t>
      </w:r>
      <w:r w:rsidRPr="003A6A0A">
        <w:rPr>
          <w:rFonts w:ascii="Times New Roman" w:hAnsi="Times New Roman" w:cs="Times New Roman"/>
          <w:sz w:val="28"/>
          <w:szCs w:val="28"/>
        </w:rPr>
        <w:t>несовершеннолетних есть предрасположенность к делинквентному поведению; у 4,5% испытуемых сформирована модель брутального поведения; у 9,1% респондентов диагностирована предрасположенность к самоповреждающему поведению.  Для 2,3 % испытуемых свойственна высочайшая уровень предрасположенности к спиртной зависимости и 2,3 % ребят – пробовали курения.  У 9,1 % подростков  выявлено высокий уровень предрасположенности к интернет-зависимости. У 20,9 % испытуемых симптомы самоповреждающего поведения не обнаружены.</w:t>
      </w:r>
    </w:p>
    <w:p w:rsidR="0022420C" w:rsidRPr="003A6A0A" w:rsidRDefault="004D11E9" w:rsidP="004D11E9">
      <w:pPr>
        <w:spacing w:after="0" w:line="360" w:lineRule="auto"/>
        <w:ind w:right="0" w:firstLine="708"/>
        <w:jc w:val="both"/>
        <w:rPr>
          <w:rFonts w:ascii="Times New Roman" w:hAnsi="Times New Roman" w:cs="Times New Roman"/>
          <w:sz w:val="28"/>
          <w:szCs w:val="28"/>
        </w:rPr>
      </w:pPr>
      <w:r>
        <w:rPr>
          <w:rFonts w:ascii="Times New Roman" w:hAnsi="Times New Roman" w:cs="Times New Roman"/>
          <w:sz w:val="28"/>
          <w:szCs w:val="28"/>
        </w:rPr>
        <w:t>Нужно обозначить, что подростки</w:t>
      </w:r>
      <w:r w:rsidR="0022420C" w:rsidRPr="003A6A0A">
        <w:rPr>
          <w:rFonts w:ascii="Times New Roman" w:hAnsi="Times New Roman" w:cs="Times New Roman"/>
          <w:sz w:val="28"/>
          <w:szCs w:val="28"/>
        </w:rPr>
        <w:t xml:space="preserve"> с отклоняющимся поведением нарушения в эмоционально-волевой сфере личности. Для их свойственны </w:t>
      </w:r>
      <w:r w:rsidR="0022420C" w:rsidRPr="003A6A0A">
        <w:rPr>
          <w:rFonts w:ascii="Times New Roman" w:hAnsi="Times New Roman" w:cs="Times New Roman"/>
          <w:sz w:val="28"/>
          <w:szCs w:val="28"/>
        </w:rPr>
        <w:lastRenderedPageBreak/>
        <w:t xml:space="preserve">неуравновешенность, вспыльчивость, импульсивность, нередкая смена настроения, чувственная неустойчивость, непостоянность нрава, собственно, что воздействует на отношения с классом, с взрослыми  и приводит к нередким инцидентам. </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 xml:space="preserve">Подростковый этап – это сложный период время, как для самого ребенка, так и для людей его окружения.  </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 xml:space="preserve">Девиантные дети – это исключительно проблемная категория в образовательном учреждении, а для детей, с предрасположенной к отклоняющемуся поведению, входят в «группу риска», которой нужно своевременное вмешательство видов  психологической поддержке. </w:t>
      </w:r>
    </w:p>
    <w:p w:rsidR="0022420C" w:rsidRPr="003A6A0A" w:rsidRDefault="0022420C" w:rsidP="0022420C">
      <w:pPr>
        <w:spacing w:after="0" w:line="360" w:lineRule="auto"/>
        <w:ind w:right="0"/>
        <w:jc w:val="both"/>
        <w:rPr>
          <w:rFonts w:ascii="Times New Roman" w:hAnsi="Times New Roman" w:cs="Times New Roman"/>
          <w:sz w:val="28"/>
          <w:szCs w:val="28"/>
        </w:rPr>
      </w:pPr>
      <w:r w:rsidRPr="003A6A0A">
        <w:rPr>
          <w:rFonts w:ascii="Times New Roman" w:hAnsi="Times New Roman" w:cs="Times New Roman"/>
          <w:sz w:val="28"/>
          <w:szCs w:val="28"/>
        </w:rPr>
        <w:t>На основании приобретенных исследовательских итогов для подростков склонных к девиантному поведению, нами были составлены советы по предложению им психической поддержке. Нами было выбрано превентивное назначение психической поддержке, которое учитывает психопрофилактическую работу со школьниками.</w:t>
      </w:r>
    </w:p>
    <w:p w:rsidR="0022420C" w:rsidRPr="003A6A0A" w:rsidRDefault="0022420C" w:rsidP="0022420C">
      <w:pPr>
        <w:spacing w:after="0" w:line="360" w:lineRule="auto"/>
        <w:ind w:right="0" w:firstLine="708"/>
        <w:jc w:val="both"/>
        <w:rPr>
          <w:rFonts w:ascii="Times New Roman" w:hAnsi="Times New Roman" w:cs="Times New Roman"/>
          <w:sz w:val="28"/>
          <w:szCs w:val="28"/>
        </w:rPr>
      </w:pPr>
      <w:r w:rsidRPr="003A6A0A">
        <w:rPr>
          <w:rFonts w:ascii="Times New Roman" w:hAnsi="Times New Roman" w:cs="Times New Roman"/>
          <w:sz w:val="28"/>
          <w:szCs w:val="28"/>
        </w:rPr>
        <w:t>Таким образом, можем сделать вывод, что все задачи, установленные нами в выпускной квалификационной работе, благополучно реализованы; цель исследования достигнута.</w:t>
      </w:r>
    </w:p>
    <w:p w:rsidR="0022420C" w:rsidRPr="003A6A0A" w:rsidRDefault="0022420C" w:rsidP="0022420C">
      <w:pPr>
        <w:spacing w:after="0" w:line="360" w:lineRule="auto"/>
        <w:ind w:right="0"/>
        <w:rPr>
          <w:rFonts w:ascii="Times New Roman" w:hAnsi="Times New Roman" w:cs="Times New Roman"/>
          <w:b/>
          <w:sz w:val="28"/>
          <w:szCs w:val="28"/>
        </w:rPr>
      </w:pPr>
      <w:r w:rsidRPr="003A6A0A">
        <w:rPr>
          <w:rFonts w:ascii="Times New Roman" w:hAnsi="Times New Roman" w:cs="Times New Roman"/>
          <w:b/>
          <w:sz w:val="28"/>
          <w:szCs w:val="28"/>
        </w:rPr>
        <w:br w:type="page"/>
      </w:r>
    </w:p>
    <w:p w:rsidR="0022420C" w:rsidRDefault="0022420C" w:rsidP="0022420C">
      <w:pPr>
        <w:pStyle w:val="af8"/>
        <w:spacing w:after="0" w:line="360" w:lineRule="auto"/>
        <w:ind w:right="0" w:firstLine="708"/>
        <w:outlineLvl w:val="9"/>
        <w:rPr>
          <w:rFonts w:asciiTheme="minorHAnsi" w:hAnsiTheme="minorHAnsi"/>
        </w:rPr>
      </w:pPr>
      <w:bookmarkStart w:id="13" w:name="_Toc504132474"/>
      <w:r>
        <w:lastRenderedPageBreak/>
        <w:t>ЗАКЛЮЧЕНИЕ</w:t>
      </w:r>
      <w:bookmarkEnd w:id="13"/>
    </w:p>
    <w:p w:rsidR="00A81A47" w:rsidRDefault="00A81A47" w:rsidP="00A81A47">
      <w:pPr>
        <w:spacing w:after="0" w:line="360" w:lineRule="auto"/>
        <w:ind w:right="0" w:firstLine="425"/>
        <w:jc w:val="both"/>
        <w:rPr>
          <w:rFonts w:ascii="Times New Roman" w:hAnsi="Times New Roman" w:cs="Times New Roman"/>
          <w:sz w:val="28"/>
          <w:szCs w:val="28"/>
        </w:rPr>
      </w:pPr>
      <w:r w:rsidRPr="00A81A47">
        <w:rPr>
          <w:rFonts w:ascii="Times New Roman" w:hAnsi="Times New Roman" w:cs="Times New Roman"/>
          <w:sz w:val="28"/>
          <w:szCs w:val="28"/>
        </w:rPr>
        <w:t>Психологическое благополучие – это субъективная психическая характеристика, состоящая из преобладающих позитивных эмоций, наличии тесных взаимоотношений, активной включенности в жизнедеятельность социума, осмысленности жизни, принятия себя и открытость н</w:t>
      </w:r>
      <w:r>
        <w:rPr>
          <w:rFonts w:ascii="Times New Roman" w:hAnsi="Times New Roman" w:cs="Times New Roman"/>
          <w:sz w:val="28"/>
          <w:szCs w:val="28"/>
        </w:rPr>
        <w:t xml:space="preserve">овому опыту. </w:t>
      </w:r>
    </w:p>
    <w:p w:rsidR="003A4AD0" w:rsidRDefault="00A81A47" w:rsidP="003A4AD0">
      <w:pPr>
        <w:spacing w:after="0"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81A47">
        <w:rPr>
          <w:rFonts w:ascii="Times New Roman" w:hAnsi="Times New Roman" w:cs="Times New Roman"/>
          <w:sz w:val="28"/>
          <w:szCs w:val="28"/>
        </w:rPr>
        <w:t>ходе исслед</w:t>
      </w:r>
      <w:r>
        <w:rPr>
          <w:rFonts w:ascii="Times New Roman" w:hAnsi="Times New Roman" w:cs="Times New Roman"/>
          <w:sz w:val="28"/>
          <w:szCs w:val="28"/>
        </w:rPr>
        <w:t>ования нам удалось изучить теоре</w:t>
      </w:r>
      <w:r w:rsidRPr="00A81A47">
        <w:rPr>
          <w:rFonts w:ascii="Times New Roman" w:hAnsi="Times New Roman" w:cs="Times New Roman"/>
          <w:sz w:val="28"/>
          <w:szCs w:val="28"/>
        </w:rPr>
        <w:t>тические аспекты проблемы психологического благополучия у подростков с различным типом девиантного поведения и н</w:t>
      </w:r>
      <w:r>
        <w:rPr>
          <w:rFonts w:ascii="Times New Roman" w:hAnsi="Times New Roman" w:cs="Times New Roman"/>
          <w:sz w:val="28"/>
          <w:szCs w:val="28"/>
        </w:rPr>
        <w:t>а основе этого организовать эмпи</w:t>
      </w:r>
      <w:r w:rsidRPr="00A81A47">
        <w:rPr>
          <w:rFonts w:ascii="Times New Roman" w:hAnsi="Times New Roman" w:cs="Times New Roman"/>
          <w:sz w:val="28"/>
          <w:szCs w:val="28"/>
        </w:rPr>
        <w:t>рическую часть.</w:t>
      </w:r>
      <w:r w:rsidR="003A4AD0" w:rsidRPr="003A4AD0">
        <w:rPr>
          <w:rFonts w:ascii="Times New Roman" w:hAnsi="Times New Roman" w:cs="Times New Roman"/>
          <w:sz w:val="28"/>
          <w:szCs w:val="28"/>
        </w:rPr>
        <w:t xml:space="preserve"> </w:t>
      </w:r>
    </w:p>
    <w:p w:rsidR="003A4AD0" w:rsidRPr="003A6A0A" w:rsidRDefault="003A4AD0" w:rsidP="003A4AD0">
      <w:pPr>
        <w:spacing w:after="0" w:line="360" w:lineRule="auto"/>
        <w:ind w:right="0" w:firstLine="709"/>
        <w:jc w:val="both"/>
        <w:rPr>
          <w:rFonts w:ascii="Times New Roman" w:hAnsi="Times New Roman" w:cs="Times New Roman"/>
          <w:sz w:val="28"/>
          <w:szCs w:val="28"/>
        </w:rPr>
      </w:pPr>
      <w:r w:rsidRPr="003A6A0A">
        <w:rPr>
          <w:rFonts w:ascii="Times New Roman" w:hAnsi="Times New Roman" w:cs="Times New Roman"/>
          <w:sz w:val="28"/>
          <w:szCs w:val="28"/>
        </w:rPr>
        <w:t>Психологическое благополучие – это  субъективная психическая характеристика, состоящая из преобладающих позитивных эмоций,  наличие тесных взаимоотношений, активной включенности в жизнедеятельность социума, осмысленности жизни, принятия с</w:t>
      </w:r>
      <w:r>
        <w:rPr>
          <w:rFonts w:ascii="Times New Roman" w:hAnsi="Times New Roman" w:cs="Times New Roman"/>
          <w:sz w:val="28"/>
          <w:szCs w:val="28"/>
        </w:rPr>
        <w:t>ебя и открытость новому опыту.</w:t>
      </w:r>
      <w:r w:rsidRPr="003A6A0A">
        <w:rPr>
          <w:rFonts w:ascii="Times New Roman" w:hAnsi="Times New Roman" w:cs="Times New Roman"/>
          <w:sz w:val="28"/>
          <w:szCs w:val="28"/>
        </w:rPr>
        <w:t>[21]</w:t>
      </w:r>
    </w:p>
    <w:p w:rsidR="003A4AD0" w:rsidRDefault="00A81A47" w:rsidP="003A4AD0">
      <w:pPr>
        <w:spacing w:after="0" w:line="360" w:lineRule="auto"/>
        <w:ind w:right="0" w:firstLine="709"/>
        <w:jc w:val="both"/>
        <w:rPr>
          <w:rFonts w:ascii="Times New Roman" w:hAnsi="Times New Roman" w:cs="Times New Roman"/>
          <w:sz w:val="28"/>
          <w:szCs w:val="28"/>
        </w:rPr>
      </w:pPr>
      <w:r w:rsidRPr="00A81A47">
        <w:rPr>
          <w:rFonts w:ascii="Times New Roman" w:hAnsi="Times New Roman" w:cs="Times New Roman"/>
          <w:sz w:val="28"/>
          <w:szCs w:val="28"/>
        </w:rPr>
        <w:t>На первом этапе проводился анализ различий особенностей психологического благополучия у подростков с социально-нормативным и девиантным типами поведения. Результат анализа показал, что существует специфика выраженности трѐх параметров психологического благополучия (осмысленность жизни, интернальность в области неудач, интернальность в области межличностных отношений) низкие значения которых характеризуют личность девиантного подростка. Так же, мы выявили, что у подростков с аддикцией имеется гораздо больше значимых различий в</w:t>
      </w:r>
      <w:r>
        <w:rPr>
          <w:rFonts w:ascii="Times New Roman" w:hAnsi="Times New Roman" w:cs="Times New Roman"/>
          <w:sz w:val="28"/>
          <w:szCs w:val="28"/>
        </w:rPr>
        <w:t xml:space="preserve"> </w:t>
      </w:r>
      <w:r w:rsidRPr="00A81A47">
        <w:rPr>
          <w:rFonts w:ascii="Times New Roman" w:hAnsi="Times New Roman" w:cs="Times New Roman"/>
          <w:sz w:val="28"/>
          <w:szCs w:val="28"/>
        </w:rPr>
        <w:t>параметрах психологического благополучия с нормотипичными подростками, чем у делинквентных сверстников. Мы выяснили, что вектором, определяющим девиацию, являются особенности самооценки и рефлексивности подростка. Низкая рефлексивность и высокая самооценка определяют делинквентного подростка, высокая рефлексивность и низкая самооценка направляют девиацию в аутодеструктивное поведение.</w:t>
      </w:r>
      <w:r w:rsidR="003A4AD0" w:rsidRPr="003A4AD0">
        <w:rPr>
          <w:rFonts w:ascii="Times New Roman" w:hAnsi="Times New Roman" w:cs="Times New Roman"/>
          <w:sz w:val="28"/>
          <w:szCs w:val="28"/>
        </w:rPr>
        <w:t xml:space="preserve"> </w:t>
      </w:r>
    </w:p>
    <w:p w:rsidR="003A4AD0" w:rsidRPr="003A6A0A" w:rsidRDefault="003A4AD0" w:rsidP="003A4AD0">
      <w:pPr>
        <w:spacing w:after="0" w:line="360" w:lineRule="auto"/>
        <w:ind w:right="0" w:firstLine="709"/>
        <w:jc w:val="both"/>
        <w:rPr>
          <w:rFonts w:ascii="Times New Roman" w:hAnsi="Times New Roman" w:cs="Times New Roman"/>
          <w:sz w:val="28"/>
          <w:szCs w:val="28"/>
        </w:rPr>
      </w:pPr>
      <w:r w:rsidRPr="003A6A0A">
        <w:rPr>
          <w:rFonts w:ascii="Times New Roman" w:hAnsi="Times New Roman" w:cs="Times New Roman"/>
          <w:sz w:val="28"/>
          <w:szCs w:val="28"/>
        </w:rPr>
        <w:t xml:space="preserve">Рассматривая систематизации видов девиантного поведения, В.Д. Менделевич разграничивает девиантное поведение на 5 типов: деликвентное, патохарактерологическое, психопатологическое, аддиктивное и отклонения в поведении на базе гиперспособностей. Е.В. Змановская выделяет 3 группы </w:t>
      </w:r>
      <w:r w:rsidRPr="003A6A0A">
        <w:rPr>
          <w:rFonts w:ascii="Times New Roman" w:hAnsi="Times New Roman" w:cs="Times New Roman"/>
          <w:sz w:val="28"/>
          <w:szCs w:val="28"/>
        </w:rPr>
        <w:lastRenderedPageBreak/>
        <w:t xml:space="preserve">девиантного поведения: антисоциальное, асоциальное и аутодеструктивное. Р.В. Овчарова выделяет две основные категория: патологическое девиантное поведение и асоциальное девиантное поведение, которое </w:t>
      </w:r>
      <w:r>
        <w:rPr>
          <w:rFonts w:ascii="Times New Roman" w:hAnsi="Times New Roman" w:cs="Times New Roman"/>
          <w:sz w:val="28"/>
          <w:szCs w:val="28"/>
        </w:rPr>
        <w:t xml:space="preserve">подразделяется на деликвентное </w:t>
      </w:r>
      <w:r w:rsidRPr="003A6A0A">
        <w:rPr>
          <w:rFonts w:ascii="Times New Roman" w:hAnsi="Times New Roman" w:cs="Times New Roman"/>
          <w:sz w:val="28"/>
          <w:szCs w:val="28"/>
        </w:rPr>
        <w:t xml:space="preserve">и криминальное. </w:t>
      </w:r>
    </w:p>
    <w:p w:rsidR="00A81A47" w:rsidRPr="00A81A47" w:rsidRDefault="00A81A47" w:rsidP="00A81A47">
      <w:pPr>
        <w:spacing w:after="0" w:line="360" w:lineRule="auto"/>
        <w:ind w:right="0" w:firstLine="425"/>
        <w:jc w:val="both"/>
        <w:rPr>
          <w:rFonts w:ascii="Times New Roman" w:hAnsi="Times New Roman" w:cs="Times New Roman"/>
          <w:sz w:val="28"/>
          <w:szCs w:val="28"/>
        </w:rPr>
      </w:pPr>
      <w:r w:rsidRPr="00A81A47">
        <w:rPr>
          <w:rFonts w:ascii="Times New Roman" w:hAnsi="Times New Roman" w:cs="Times New Roman"/>
          <w:sz w:val="28"/>
          <w:szCs w:val="28"/>
        </w:rPr>
        <w:t>На втором этапе, для проверки гипотезы о наличии специфических связей между параметрами психологического благополучия у подростков с разным типом поведения, проводился корреляционный анализ по Спирмену. В результате корреляционного анализа мы выяснили, что в категорию «норма» подростка определяет взаимосвязь параметров интернальности и психологического благополучия. У подростков с внешнедеструктивным</w:t>
      </w:r>
      <w:r>
        <w:rPr>
          <w:rFonts w:ascii="Times New Roman" w:hAnsi="Times New Roman" w:cs="Times New Roman"/>
          <w:sz w:val="28"/>
          <w:szCs w:val="28"/>
        </w:rPr>
        <w:t xml:space="preserve"> </w:t>
      </w:r>
      <w:r w:rsidRPr="00A81A47">
        <w:rPr>
          <w:rFonts w:ascii="Times New Roman" w:hAnsi="Times New Roman" w:cs="Times New Roman"/>
          <w:sz w:val="28"/>
          <w:szCs w:val="28"/>
        </w:rPr>
        <w:t>типом поведения имеется отрицательная корреляционная связь между показателем баланс аффекта и интернальностью в области неудач. У подростков с аддиктивным поведением склонность перекладывать ответственность за свои достижения связана с низкой самооценкой, и наоборот.</w:t>
      </w:r>
    </w:p>
    <w:p w:rsidR="00A81A47" w:rsidRPr="00A81A47" w:rsidRDefault="00A81A47" w:rsidP="00A81A47">
      <w:pPr>
        <w:spacing w:after="0" w:line="360" w:lineRule="auto"/>
        <w:ind w:right="0" w:firstLine="425"/>
        <w:jc w:val="both"/>
        <w:rPr>
          <w:rFonts w:ascii="Times New Roman" w:hAnsi="Times New Roman" w:cs="Times New Roman"/>
          <w:sz w:val="28"/>
          <w:szCs w:val="28"/>
        </w:rPr>
      </w:pPr>
      <w:r w:rsidRPr="00A81A47">
        <w:rPr>
          <w:rFonts w:ascii="Times New Roman" w:hAnsi="Times New Roman" w:cs="Times New Roman"/>
          <w:sz w:val="28"/>
          <w:szCs w:val="28"/>
        </w:rPr>
        <w:t>Таким образом, эмпирическим путѐм, мы подтвердили гипотезы о наличии значимых различий в выраженности параметров психологического благополучия и специфики взаимосвязи у подростков с разным типом девиантного поведения.</w:t>
      </w:r>
    </w:p>
    <w:p w:rsidR="00A81A47" w:rsidRPr="00A81A47" w:rsidRDefault="00A81A47" w:rsidP="00A81A47">
      <w:pPr>
        <w:spacing w:after="0" w:line="360" w:lineRule="auto"/>
        <w:ind w:right="0" w:firstLine="425"/>
        <w:jc w:val="both"/>
        <w:rPr>
          <w:rFonts w:ascii="Times New Roman" w:hAnsi="Times New Roman" w:cs="Times New Roman"/>
          <w:sz w:val="28"/>
          <w:szCs w:val="28"/>
        </w:rPr>
      </w:pPr>
      <w:r w:rsidRPr="00A81A47">
        <w:rPr>
          <w:rFonts w:ascii="Times New Roman" w:hAnsi="Times New Roman" w:cs="Times New Roman"/>
          <w:sz w:val="28"/>
          <w:szCs w:val="28"/>
        </w:rPr>
        <w:t>Можно заключить, что характеристики психологического благополучия</w:t>
      </w:r>
      <w:r>
        <w:rPr>
          <w:rFonts w:ascii="Times New Roman" w:hAnsi="Times New Roman" w:cs="Times New Roman"/>
          <w:sz w:val="28"/>
          <w:szCs w:val="28"/>
        </w:rPr>
        <w:t xml:space="preserve"> у </w:t>
      </w:r>
      <w:r w:rsidRPr="00A81A47">
        <w:rPr>
          <w:rFonts w:ascii="Times New Roman" w:hAnsi="Times New Roman" w:cs="Times New Roman"/>
          <w:sz w:val="28"/>
          <w:szCs w:val="28"/>
        </w:rPr>
        <w:t>подростков с социально-нормативным и девиантным типом поведения имеют различия между собой по выраженности некоторых показателей. В группах существуют общие и специфические корреляционные связи.</w:t>
      </w:r>
    </w:p>
    <w:p w:rsidR="0022420C" w:rsidRPr="003A6A0A" w:rsidRDefault="0022420C" w:rsidP="0022420C">
      <w:pPr>
        <w:pStyle w:val="af8"/>
        <w:spacing w:after="0" w:line="360" w:lineRule="auto"/>
        <w:ind w:right="0"/>
        <w:outlineLvl w:val="9"/>
        <w:rPr>
          <w:lang w:val="en-US"/>
        </w:rPr>
      </w:pPr>
      <w:r w:rsidRPr="003A6A0A">
        <w:rPr>
          <w:rFonts w:ascii="Times New Roman" w:hAnsi="Times New Roman"/>
          <w:b w:val="0"/>
        </w:rPr>
        <w:br w:type="page"/>
      </w:r>
      <w:bookmarkStart w:id="14" w:name="_Toc504132475"/>
      <w:r w:rsidRPr="003A6A0A">
        <w:lastRenderedPageBreak/>
        <w:t>СПИСОК ЛИТЕРАТУРЫ</w:t>
      </w:r>
      <w:bookmarkEnd w:id="14"/>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Ананьев В. А. Основы психологии здоровья. Книга 1. Концептуальные основы психологии здоровья.— СПб.: Речь, 2006. - 384 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sz w:val="28"/>
          <w:szCs w:val="28"/>
        </w:rPr>
        <w:t>Аптер</w:t>
      </w:r>
      <w:r w:rsidRPr="003A6A0A">
        <w:rPr>
          <w:rFonts w:ascii="Times New Roman" w:eastAsia="Times New Roman" w:hAnsi="Times New Roman" w:cs="Times New Roman"/>
          <w:color w:val="000000" w:themeColor="text1"/>
          <w:sz w:val="28"/>
          <w:szCs w:val="28"/>
        </w:rPr>
        <w:t xml:space="preserve"> М.Дж. Теория смены и структура эмоционального опыта // Напряжение и Эмоцию. 1991.</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Аргайл, М. Психология счастья [Текст] / М. Аргайл/ Под ред. М.В. Кларина; Пер. с англ. – М.: Прогресс, 2007. –403с.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Баева И.А. Психологическая безопасность в образовании. СПб., 2002.</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Бессонова Ю.В. – Сборник научных статей «Психологическое благополучие личности в современном образовательном пространстве». – Екатеринбург, 2013. – С. 30 – 35.</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Бехтерев В. М. Избранные труды по психологии личности. В 2 т. Т. 2: Объективное изучение личности. – СПб: Алетейя, 1999. – 284 с</w:t>
      </w:r>
      <w:r>
        <w:rPr>
          <w:rFonts w:ascii="Times New Roman" w:hAnsi="Times New Roman" w:cs="Times New Roman"/>
          <w:sz w:val="28"/>
          <w:szCs w:val="28"/>
        </w:rPr>
        <w:t>.</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Блясова, И. Ю. Теоретико-методологические основы профилактики девиантного поведения подростков: д. д-ра пед. наук: 2005 [Электронный ресурс] / Блясова Ирина Юрь</w:t>
      </w:r>
      <w:r>
        <w:rPr>
          <w:rFonts w:ascii="Times New Roman" w:hAnsi="Times New Roman" w:cs="Times New Roman"/>
          <w:sz w:val="28"/>
          <w:szCs w:val="28"/>
        </w:rPr>
        <w:t xml:space="preserve">евна. – Челябинск, 2016. – 523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Братусь Б. С. К проблеме человека в психологии // Вопросы психологии. – 1997. – № 5. – С. 3–20.</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 xml:space="preserve">Братусь Б. С. Психология. Нравственность. Культура. – М.: Изд-во МГУ. – 1994. – 145 с.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lang w:val="en-US"/>
        </w:rPr>
      </w:pPr>
      <w:r w:rsidRPr="003A6A0A">
        <w:rPr>
          <w:rFonts w:ascii="Times New Roman" w:hAnsi="Times New Roman" w:cs="Times New Roman"/>
          <w:sz w:val="28"/>
          <w:szCs w:val="28"/>
          <w:lang w:val="en-US"/>
        </w:rPr>
        <w:t>Bradburn</w:t>
      </w:r>
      <w:r w:rsidRPr="003A6A0A">
        <w:rPr>
          <w:rFonts w:ascii="Times New Roman" w:hAnsi="Times New Roman" w:cs="Times New Roman"/>
          <w:sz w:val="28"/>
          <w:szCs w:val="28"/>
        </w:rPr>
        <w:t xml:space="preserve">, </w:t>
      </w:r>
      <w:r w:rsidRPr="003A6A0A">
        <w:rPr>
          <w:rFonts w:ascii="Times New Roman" w:hAnsi="Times New Roman" w:cs="Times New Roman"/>
          <w:sz w:val="28"/>
          <w:szCs w:val="28"/>
          <w:lang w:val="en-US"/>
        </w:rPr>
        <w:t>N</w:t>
      </w:r>
      <w:r w:rsidRPr="003A6A0A">
        <w:rPr>
          <w:rFonts w:ascii="Times New Roman" w:hAnsi="Times New Roman" w:cs="Times New Roman"/>
          <w:sz w:val="28"/>
          <w:szCs w:val="28"/>
        </w:rPr>
        <w:t>.</w:t>
      </w:r>
      <w:r w:rsidRPr="003A6A0A">
        <w:rPr>
          <w:rFonts w:ascii="Times New Roman" w:hAnsi="Times New Roman" w:cs="Times New Roman"/>
          <w:sz w:val="28"/>
          <w:szCs w:val="28"/>
          <w:lang w:val="en-US"/>
        </w:rPr>
        <w:t>M</w:t>
      </w:r>
      <w:r w:rsidRPr="003A6A0A">
        <w:rPr>
          <w:rFonts w:ascii="Times New Roman" w:hAnsi="Times New Roman" w:cs="Times New Roman"/>
          <w:sz w:val="28"/>
          <w:szCs w:val="28"/>
        </w:rPr>
        <w:t>..</w:t>
      </w:r>
      <w:r w:rsidRPr="003A6A0A">
        <w:rPr>
          <w:rFonts w:ascii="Times New Roman" w:eastAsia="Times New Roman" w:hAnsi="Times New Roman" w:cs="Times New Roman"/>
          <w:color w:val="000000" w:themeColor="text1"/>
          <w:sz w:val="28"/>
          <w:szCs w:val="28"/>
        </w:rPr>
        <w:t xml:space="preserve"> Структура психологического благополучия</w:t>
      </w:r>
      <w:r w:rsidRPr="003A6A0A">
        <w:rPr>
          <w:rFonts w:ascii="Times New Roman" w:hAnsi="Times New Roman" w:cs="Times New Roman"/>
          <w:sz w:val="28"/>
          <w:szCs w:val="28"/>
        </w:rPr>
        <w:t xml:space="preserve"> </w:t>
      </w:r>
      <w:r w:rsidRPr="003A6A0A">
        <w:rPr>
          <w:rFonts w:ascii="Times New Roman" w:hAnsi="Times New Roman" w:cs="Times New Roman"/>
          <w:sz w:val="28"/>
          <w:szCs w:val="28"/>
          <w:lang w:val="en-US"/>
        </w:rPr>
        <w:t>Chicago</w:t>
      </w:r>
      <w:r w:rsidRPr="003A6A0A">
        <w:rPr>
          <w:rFonts w:ascii="Times New Roman" w:hAnsi="Times New Roman" w:cs="Times New Roman"/>
          <w:sz w:val="28"/>
          <w:szCs w:val="28"/>
        </w:rPr>
        <w:t xml:space="preserve">: </w:t>
      </w:r>
      <w:r w:rsidRPr="003A6A0A">
        <w:rPr>
          <w:rFonts w:ascii="Times New Roman" w:hAnsi="Times New Roman" w:cs="Times New Roman"/>
          <w:sz w:val="28"/>
          <w:szCs w:val="28"/>
          <w:lang w:val="en-US"/>
        </w:rPr>
        <w:t>Aldine</w:t>
      </w:r>
      <w:r w:rsidRPr="003A6A0A">
        <w:rPr>
          <w:rFonts w:ascii="Times New Roman" w:hAnsi="Times New Roman" w:cs="Times New Roman"/>
          <w:sz w:val="28"/>
          <w:szCs w:val="28"/>
        </w:rPr>
        <w:t xml:space="preserve">. </w:t>
      </w:r>
      <w:r w:rsidRPr="003A6A0A">
        <w:rPr>
          <w:rFonts w:ascii="Times New Roman" w:hAnsi="Times New Roman" w:cs="Times New Roman"/>
          <w:sz w:val="28"/>
          <w:szCs w:val="28"/>
          <w:lang w:val="en-US"/>
        </w:rPr>
        <w:t>1969.</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Васильева О.С., Пилатов Ф.Р. Психология здоровья человека: эталоны, представления, установки[Текст]: Учеб.пособие для студентов высших учеб. заведений. – М.: Академия, 2001. – 352 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Водяха, С.А. Предикторы психологического благополучия студентов [Текст] / С.А. Водяха // Педагогическое образование в России. – 2013. –№ 1. –С.70-74.</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Выготский Л. С. Собр. соч. М., 1984. Т. 6.</w:t>
      </w:r>
      <w:r w:rsidRPr="0021215C">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lastRenderedPageBreak/>
        <w:t>Воронина, А.В. Оценка психологического благополучия школьников в системе профилактической и коррекционной работы психологической службы: Автореф. автореф. дис. … кандидата психологических наук. – Томск, 2002. – 25 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Галич, Г.О.Профилактика девиантного поведения детей и подростков [Текст]/ Г.О. Галич, Е.А. Карпушина, Л.Н. Корчагина/ Известия Пензенского государственного педагогического университета им. В.Г. Белинского/ - 2010. - №20. – С. 84 – 92.</w:t>
      </w:r>
      <w:r w:rsidRPr="007077DB">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Гилинский, Я.И. Социология девиантности (новеллы и перспективы) [Текст]/ Я.И. Гилинский// Социологические исследования. - 2009. - № 8. - С. 70-73.</w:t>
      </w:r>
      <w:r w:rsidRPr="0021215C">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 xml:space="preserve">Годфруа Ж. </w:t>
      </w:r>
      <w:r w:rsidRPr="003A6A0A">
        <w:rPr>
          <w:rFonts w:ascii="Times New Roman" w:eastAsia="Times New Roman" w:hAnsi="Times New Roman" w:cs="Times New Roman"/>
          <w:sz w:val="28"/>
          <w:szCs w:val="28"/>
        </w:rPr>
        <w:t>Что такое психология: В 2-х т. Т. 1: Пер. с франц.-М.: Мир 1992.-496 с</w:t>
      </w:r>
      <w:r w:rsidRPr="003A6A0A">
        <w:rPr>
          <w:rFonts w:ascii="Times New Roman" w:hAnsi="Times New Roman" w:cs="Times New Roman"/>
          <w:sz w:val="28"/>
          <w:szCs w:val="28"/>
        </w:rPr>
        <w:t>.</w:t>
      </w:r>
      <w:r w:rsidRPr="0021215C">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Григорьева М. В. Психологическая наука и образование. – 2009. – № 2. – С. 43.</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color w:val="262626" w:themeColor="text1" w:themeTint="D9"/>
          <w:spacing w:val="-12"/>
          <w:sz w:val="28"/>
          <w:szCs w:val="28"/>
        </w:rPr>
        <w:t xml:space="preserve">Гриценко А.В. Психологические особенности агрессивного поведения подростков / Сборник научных трудов. Серия «Гуманитарные науки», вып. 10 // СКГТУ, Ставрополь, </w:t>
      </w:r>
      <w:smartTag w:uri="urn:schemas-microsoft-com:office:smarttags" w:element="metricconverter">
        <w:smartTagPr>
          <w:attr w:name="ProductID" w:val="2003 г"/>
        </w:smartTagPr>
        <w:r w:rsidRPr="003A6A0A">
          <w:rPr>
            <w:rFonts w:ascii="Times New Roman" w:hAnsi="Times New Roman" w:cs="Times New Roman"/>
            <w:color w:val="262626" w:themeColor="text1" w:themeTint="D9"/>
            <w:spacing w:val="-12"/>
            <w:sz w:val="28"/>
            <w:szCs w:val="28"/>
          </w:rPr>
          <w:t>2003 г</w:t>
        </w:r>
      </w:smartTag>
      <w:r w:rsidRPr="003A6A0A">
        <w:rPr>
          <w:rFonts w:ascii="Times New Roman" w:hAnsi="Times New Roman" w:cs="Times New Roman"/>
          <w:color w:val="262626" w:themeColor="text1" w:themeTint="D9"/>
          <w:spacing w:val="-12"/>
          <w:sz w:val="28"/>
          <w:szCs w:val="28"/>
        </w:rPr>
        <w:t xml:space="preserve">. </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eastAsia="Times New Roman" w:hAnsi="Times New Roman" w:cs="Times New Roman"/>
          <w:color w:val="000000" w:themeColor="text1"/>
          <w:sz w:val="28"/>
          <w:szCs w:val="28"/>
        </w:rPr>
        <w:t>Демина, Л.Д. Психическое здоровье и защитные механизмы личности [Текст] / Л.Д.Демина, И.А. Ральникова– Барнаул: Издательство Алтайского государственного университета, 2000. – 123 с.</w:t>
      </w:r>
      <w:r>
        <w:rPr>
          <w:rFonts w:ascii="Times New Roman" w:eastAsia="Times New Roman" w:hAnsi="Times New Roman" w:cs="Times New Roman"/>
          <w:color w:val="000000" w:themeColor="text1"/>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Драйден У. Практика рационально-эмоциональной поведенческой терапии / А. Эллис, У. Драйден; пер. с англ. Т. Саушкиной. – 2-е изд. – СПб.: Речь, 2002. – 352 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Дубинин, Н.П. Генетика, поведение,ответственность:О природе антиобщественных поступков и путях их предупреждения [Текст] / Н.П.Дубинин, И.И.Карпец, В.Н.Кудрявцев.-2 изд.перераб.и доп.-Москва:Политиздат,1989.-351с.</w:t>
      </w:r>
      <w:r w:rsidRPr="007077DB">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color w:val="000000" w:themeColor="text1"/>
          <w:sz w:val="28"/>
          <w:szCs w:val="28"/>
        </w:rPr>
      </w:pPr>
      <w:r w:rsidRPr="003A6A0A">
        <w:rPr>
          <w:rFonts w:ascii="Times New Roman" w:hAnsi="Times New Roman" w:cs="Times New Roman"/>
          <w:color w:val="000000" w:themeColor="text1"/>
          <w:sz w:val="28"/>
          <w:szCs w:val="28"/>
        </w:rPr>
        <w:t>Дубровина, И.В. Психическое здоровье детей и подростков в контексте психологической службы. [Текст] / И.В.Дубровина. – Екатеринбург: Деловая книга, 2000. – 176 с.</w:t>
      </w:r>
      <w:r>
        <w:rPr>
          <w:rFonts w:ascii="Times New Roman" w:hAnsi="Times New Roman" w:cs="Times New Roman"/>
          <w:color w:val="000000" w:themeColor="text1"/>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color w:val="484848"/>
          <w:sz w:val="28"/>
          <w:szCs w:val="28"/>
        </w:rPr>
      </w:pPr>
      <w:r w:rsidRPr="003A6A0A">
        <w:rPr>
          <w:rFonts w:ascii="Times New Roman" w:hAnsi="Times New Roman" w:cs="Times New Roman"/>
          <w:sz w:val="28"/>
          <w:szCs w:val="28"/>
        </w:rPr>
        <w:t>Ермолаева М. В. Основы возрастной психологии и акмеологии: учебное пособие. – М.: Ось-89, 2003. – 416 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eastAsia="Times New Roman" w:hAnsi="Times New Roman" w:cs="Times New Roman"/>
          <w:color w:val="000000" w:themeColor="text1"/>
          <w:sz w:val="28"/>
          <w:szCs w:val="28"/>
        </w:rPr>
        <w:lastRenderedPageBreak/>
        <w:t>Змановская Е. В. Девиантология: (Психология отклоняющегося поведения): Учеб. пособие для студ. высш. учеб. заведений. — М.: Издательский центр «Академия», 2003.</w:t>
      </w:r>
      <w:r w:rsidRPr="0021215C">
        <w:rPr>
          <w:rFonts w:ascii="Times New Roman" w:eastAsia="Times New Roman" w:hAnsi="Times New Roman" w:cs="Times New Roman"/>
          <w:color w:val="000000" w:themeColor="text1"/>
          <w:sz w:val="28"/>
          <w:szCs w:val="28"/>
        </w:rPr>
        <w:t xml:space="preserve"> </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color w:val="000000" w:themeColor="text1"/>
          <w:sz w:val="28"/>
          <w:szCs w:val="28"/>
        </w:rPr>
        <w:t>3мановская Е.В., В. Ю. Рыбников Девиантное поведение личности и группы Учебное пособие. - СПб.: Питер, 2010.</w:t>
      </w:r>
      <w:r w:rsidRPr="0021215C">
        <w:rPr>
          <w:rFonts w:ascii="Times New Roman" w:hAnsi="Times New Roman" w:cs="Times New Roman"/>
          <w:color w:val="000000" w:themeColor="text1"/>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Идобаева О. А. Психолого-педагогическая модель формирования психологического благополучия личности: автореф. дис. … д-ра психол. наук: 19.00.07. М., 2013. 57 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 xml:space="preserve">История философии. Запад — Россия — Восток : в 4 ч. М., 1996. Ч. 2. </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color w:val="000000" w:themeColor="text1"/>
          <w:sz w:val="28"/>
          <w:szCs w:val="28"/>
        </w:rPr>
        <w:t>Клейберг, Ю.А. Социальная психология девиантного поведения: учебное пособие для вузов./ Ю.А. Клейберг. – М., 2004.</w:t>
      </w:r>
      <w:r>
        <w:rPr>
          <w:rFonts w:ascii="Times New Roman" w:hAnsi="Times New Roman" w:cs="Times New Roman"/>
          <w:color w:val="000000" w:themeColor="text1"/>
          <w:sz w:val="28"/>
          <w:szCs w:val="28"/>
          <w:lang w:val="en-US"/>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Кудрявцев В.Н. Современные проблемы борьбы с преступностью в России // Вестник Российской академии наук. - 1999. - Т. 69. - № 9. - С. 790-797.</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Лидерс А.Г.</w:t>
      </w:r>
      <w:r w:rsidRPr="003A6A0A">
        <w:rPr>
          <w:rFonts w:ascii="Times New Roman" w:eastAsia="Times New Roman" w:hAnsi="Times New Roman" w:cs="Times New Roman"/>
          <w:color w:val="000000" w:themeColor="text1"/>
          <w:sz w:val="28"/>
          <w:szCs w:val="28"/>
        </w:rPr>
        <w:t xml:space="preserve"> Возрастно-психологический подход в консультировании детей и подростков. М.: Академия, 2002, 2007 (в соавт. с Г.В. Бурменской, О.А. Карабановой, Е.И. Захаровой и др.)</w:t>
      </w:r>
      <w:r>
        <w:rPr>
          <w:rFonts w:ascii="Times New Roman" w:eastAsia="Times New Roman" w:hAnsi="Times New Roman" w:cs="Times New Roman"/>
          <w:color w:val="000000" w:themeColor="text1"/>
          <w:sz w:val="28"/>
          <w:szCs w:val="28"/>
        </w:rPr>
        <w:t>.</w:t>
      </w:r>
    </w:p>
    <w:p w:rsidR="0022420C" w:rsidRPr="003A6A0A" w:rsidRDefault="0022420C" w:rsidP="0022420C">
      <w:pPr>
        <w:pStyle w:val="aa"/>
        <w:numPr>
          <w:ilvl w:val="0"/>
          <w:numId w:val="37"/>
        </w:numPr>
        <w:shd w:val="clear" w:color="auto" w:fill="FFFFFF"/>
        <w:tabs>
          <w:tab w:val="left" w:pos="284"/>
        </w:tabs>
        <w:spacing w:before="0" w:beforeAutospacing="0" w:after="0" w:afterAutospacing="0" w:line="360" w:lineRule="auto"/>
        <w:ind w:left="-284" w:right="0" w:firstLine="0"/>
        <w:jc w:val="both"/>
        <w:rPr>
          <w:color w:val="000000"/>
          <w:sz w:val="28"/>
          <w:szCs w:val="28"/>
        </w:rPr>
      </w:pPr>
      <w:r w:rsidRPr="003A6A0A">
        <w:rPr>
          <w:color w:val="000000"/>
          <w:sz w:val="28"/>
          <w:szCs w:val="28"/>
        </w:rPr>
        <w:t>Личко, А. Е. Психология и акцентуации характера у подростков. / А.Е. Личко.- М., 2003. - 104 с.</w:t>
      </w:r>
      <w:r w:rsidRPr="009A011C">
        <w:rPr>
          <w:color w:val="000000"/>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Майсак Н.В. — «Диагностика и коррекция личностных особенностей подростков»/Н. В. Психосоциальная помощь специалистам стрессогенных профессий : монография. – М. : Изд-во МГОУ, 2011.</w:t>
      </w:r>
      <w:r w:rsidRPr="0021215C">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eastAsia="Times New Roman" w:hAnsi="Times New Roman" w:cs="Times New Roman"/>
          <w:color w:val="000000" w:themeColor="text1"/>
          <w:sz w:val="28"/>
          <w:szCs w:val="28"/>
        </w:rPr>
        <w:t>Макртычева Г.И. Коррекция девиантного поведения. Тренинги для подростков и их родителей. – СПб.-Речь.,2007.-368с.</w:t>
      </w:r>
      <w:r w:rsidRPr="0021215C">
        <w:rPr>
          <w:rFonts w:ascii="Times New Roman" w:eastAsia="Times New Roman" w:hAnsi="Times New Roman" w:cs="Times New Roman"/>
          <w:color w:val="000000" w:themeColor="text1"/>
          <w:sz w:val="28"/>
          <w:szCs w:val="28"/>
        </w:rPr>
        <w:t xml:space="preserve"> </w:t>
      </w:r>
    </w:p>
    <w:p w:rsidR="0022420C" w:rsidRPr="003A6A0A" w:rsidRDefault="0022420C" w:rsidP="0022420C">
      <w:pPr>
        <w:pStyle w:val="aa"/>
        <w:numPr>
          <w:ilvl w:val="0"/>
          <w:numId w:val="37"/>
        </w:numPr>
        <w:shd w:val="clear" w:color="auto" w:fill="FFFFFF"/>
        <w:tabs>
          <w:tab w:val="left" w:pos="284"/>
        </w:tabs>
        <w:spacing w:before="0" w:beforeAutospacing="0" w:after="0" w:afterAutospacing="0" w:line="360" w:lineRule="auto"/>
        <w:ind w:left="-284" w:right="0" w:firstLine="0"/>
        <w:jc w:val="both"/>
        <w:rPr>
          <w:color w:val="000000"/>
          <w:sz w:val="28"/>
          <w:szCs w:val="28"/>
        </w:rPr>
      </w:pPr>
      <w:r w:rsidRPr="003A6A0A">
        <w:rPr>
          <w:color w:val="000000"/>
          <w:sz w:val="28"/>
          <w:szCs w:val="28"/>
        </w:rPr>
        <w:t>Марищук, Л.В. Удовлетворенность качеством жизни как критерий психологического здоровья [Текст]/ Л.В. Марищук, Е.В. Пыжьянова// Психология XXI века: материалы международной научно</w:t>
      </w:r>
      <w:r>
        <w:rPr>
          <w:color w:val="000000"/>
          <w:sz w:val="28"/>
          <w:szCs w:val="28"/>
        </w:rPr>
        <w:t xml:space="preserve"> </w:t>
      </w:r>
      <w:r w:rsidRPr="003A6A0A">
        <w:rPr>
          <w:color w:val="000000"/>
          <w:sz w:val="28"/>
          <w:szCs w:val="28"/>
        </w:rPr>
        <w:t>практической конференции молодых ученых, 24–26 апреля 2011 г./ Н.В.Гришин; СПб.: Изд-во С.-Петерб. ун-та, 2011. – С. 58 - 61.</w:t>
      </w:r>
      <w:r>
        <w:rPr>
          <w:color w:val="000000"/>
          <w:sz w:val="28"/>
          <w:szCs w:val="28"/>
        </w:rPr>
        <w:t xml:space="preserve"> </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color w:val="000000" w:themeColor="text1"/>
          <w:sz w:val="28"/>
          <w:szCs w:val="28"/>
        </w:rPr>
        <w:t>Маслоу А. Дальние пределы человеческой пс</w:t>
      </w:r>
      <w:r>
        <w:rPr>
          <w:rFonts w:ascii="Times New Roman" w:hAnsi="Times New Roman" w:cs="Times New Roman"/>
          <w:color w:val="000000" w:themeColor="text1"/>
          <w:sz w:val="28"/>
          <w:szCs w:val="28"/>
        </w:rPr>
        <w:t xml:space="preserve">ихики. СПб.: Евразия, 1997. 322 </w:t>
      </w:r>
      <w:r w:rsidRPr="003A6A0A">
        <w:rPr>
          <w:rFonts w:ascii="Times New Roman" w:hAnsi="Times New Roman" w:cs="Times New Roman"/>
          <w:color w:val="000000" w:themeColor="text1"/>
          <w:sz w:val="28"/>
          <w:szCs w:val="28"/>
        </w:rPr>
        <w:t>с.</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sz w:val="28"/>
          <w:szCs w:val="28"/>
        </w:rPr>
        <w:lastRenderedPageBreak/>
        <w:t>Мекшина М.С. Образования психологической науки и практики: психическая защищенность и развивающий характер образовательной среды//Материалы III Всероссийской научно-практической конференции // под ред. О. В. Александрова. – Красноярск, 2009. – 165</w:t>
      </w:r>
      <w:r w:rsidRPr="003A6A0A">
        <w:rPr>
          <w:rFonts w:ascii="Times New Roman" w:hAnsi="Times New Roman" w:cs="Times New Roman"/>
          <w:sz w:val="28"/>
          <w:szCs w:val="28"/>
          <w:lang w:val="en-US"/>
        </w:rPr>
        <w:t>c</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Менделевич, В. Д. Психология девиантного поведения [Текст] : учеб. пособие / В. Д. Менделевич. – Москва : МЕДпресс, 2001. – 427 с.</w:t>
      </w:r>
      <w:r w:rsidRPr="007077DB">
        <w:rPr>
          <w:rFonts w:ascii="Times New Roman" w:hAnsi="Times New Roman" w:cs="Times New Roman"/>
          <w:sz w:val="28"/>
          <w:szCs w:val="28"/>
        </w:rPr>
        <w:t xml:space="preserve"> </w:t>
      </w:r>
    </w:p>
    <w:p w:rsidR="0022420C" w:rsidRPr="007077DB"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eastAsia="Times New Roman" w:hAnsi="Times New Roman" w:cs="Times New Roman"/>
          <w:color w:val="000000" w:themeColor="text1"/>
          <w:sz w:val="28"/>
          <w:szCs w:val="28"/>
        </w:rPr>
        <w:t>Менделевич В. Д. Психология девиантного поведения. Учебное пособие. — СПб.: Речь, 2005.</w:t>
      </w:r>
      <w:r>
        <w:rPr>
          <w:rFonts w:ascii="Times New Roman" w:eastAsia="Times New Roman" w:hAnsi="Times New Roman" w:cs="Times New Roman"/>
          <w:color w:val="000000" w:themeColor="text1"/>
          <w:sz w:val="28"/>
          <w:szCs w:val="28"/>
          <w:lang w:val="en-US"/>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7077DB">
        <w:rPr>
          <w:rFonts w:ascii="Times New Roman" w:hAnsi="Times New Roman" w:cs="Times New Roman"/>
          <w:sz w:val="28"/>
          <w:szCs w:val="28"/>
        </w:rPr>
        <w:t xml:space="preserve">Мясищев В. Н. Психология отношений. – Воронеж: МОДЕК, 1995. – 356 с.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Настази, И. Н. Чаус, М. А. Шаталина, Б. Комплексная диагностика психологического благополучия участников образовательного процесса: методическое пособие. – Самара: СФ МГПУ, 2009. – 48 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Pr>
          <w:rFonts w:ascii="Times New Roman" w:hAnsi="Times New Roman" w:cs="Times New Roman"/>
          <w:sz w:val="28"/>
          <w:szCs w:val="28"/>
        </w:rPr>
        <w:t>Нешев Г</w:t>
      </w:r>
      <w:r w:rsidRPr="003A6A0A">
        <w:rPr>
          <w:rFonts w:ascii="Times New Roman" w:hAnsi="Times New Roman" w:cs="Times New Roman"/>
          <w:sz w:val="28"/>
          <w:szCs w:val="28"/>
        </w:rPr>
        <w:t xml:space="preserve">. Этика счастья. М., 1982. </w:t>
      </w:r>
    </w:p>
    <w:p w:rsidR="0022420C" w:rsidRPr="003A6A0A" w:rsidRDefault="0022420C" w:rsidP="0022420C">
      <w:pPr>
        <w:numPr>
          <w:ilvl w:val="0"/>
          <w:numId w:val="37"/>
        </w:numPr>
        <w:shd w:val="clear" w:color="auto" w:fill="FFFFFF"/>
        <w:tabs>
          <w:tab w:val="left" w:pos="284"/>
          <w:tab w:val="left" w:pos="900"/>
        </w:tabs>
        <w:spacing w:after="0" w:line="360" w:lineRule="auto"/>
        <w:ind w:left="-284" w:right="0" w:firstLine="0"/>
        <w:jc w:val="both"/>
        <w:rPr>
          <w:rFonts w:ascii="Times New Roman" w:hAnsi="Times New Roman" w:cs="Times New Roman"/>
          <w:spacing w:val="20"/>
          <w:sz w:val="28"/>
          <w:szCs w:val="28"/>
        </w:rPr>
      </w:pPr>
      <w:r w:rsidRPr="003A6A0A">
        <w:rPr>
          <w:rFonts w:ascii="Times New Roman" w:hAnsi="Times New Roman" w:cs="Times New Roman"/>
          <w:sz w:val="28"/>
          <w:szCs w:val="28"/>
        </w:rPr>
        <w:t>Обухова Л.Ф. Возрастная психология. – М.: Педагогическое общество России, 2003.</w:t>
      </w:r>
      <w:r w:rsidRPr="00052EE6">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 xml:space="preserve">Овчарова Р.В. Практическая психология образования [Текст]. Овчарова.-М.:Академия,2005. </w:t>
      </w:r>
      <w:r>
        <w:rPr>
          <w:rFonts w:ascii="Times New Roman" w:hAnsi="Times New Roman" w:cs="Times New Roman"/>
          <w:sz w:val="28"/>
          <w:szCs w:val="28"/>
          <w:lang w:val="en-US"/>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Ожегов С. И., Шведова Н. Н. Толковый словарь русского языка. М., 1992.</w:t>
      </w:r>
      <w:r>
        <w:rPr>
          <w:rFonts w:ascii="Times New Roman" w:hAnsi="Times New Roman" w:cs="Times New Roman"/>
          <w:sz w:val="28"/>
          <w:szCs w:val="28"/>
        </w:rPr>
        <w:t xml:space="preserve"> </w:t>
      </w:r>
    </w:p>
    <w:p w:rsidR="0022420C" w:rsidRPr="00167507"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Панкратов В. Н. Саморегуляция психического здоровья: практическое руководство. – М.: Изд-во Института психотерапии, 2001. – 352 с.</w:t>
      </w:r>
      <w:r>
        <w:rPr>
          <w:rFonts w:ascii="Times New Roman" w:hAnsi="Times New Roman" w:cs="Times New Roman"/>
          <w:sz w:val="28"/>
          <w:szCs w:val="28"/>
        </w:rPr>
        <w:t xml:space="preserve"> </w:t>
      </w:r>
    </w:p>
    <w:p w:rsidR="0022420C" w:rsidRPr="00167507"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Панкова, Н.В. Психологическое здоровье подростков [Тест]/ Н.В. Панкова/ Ученые записки университета им. П.Ф. Лесгафта. – 2011. – С.148 – 152.</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Пашкова Е.Н., Михайлова В.П. «Девиантное поведение подростков как форма проявления дефицита морального и нравственного развития личности»// 01.09.2004 - 20.12.2004.</w:t>
      </w:r>
      <w:r w:rsidRPr="0021215C">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 xml:space="preserve"> Пергаменщик Л.А. Социально-психологические условия психологического благополучия личности, пережившей кризисное событие [Текст]/ Л.А. Пергаменщик, Н.Г. Новак // Социальная психология и общество. - 2015. - Том 6. - № 4. - С. 161–169.</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eastAsia="Times New Roman" w:hAnsi="Times New Roman" w:cs="Times New Roman"/>
          <w:color w:val="000000" w:themeColor="text1"/>
          <w:sz w:val="28"/>
          <w:szCs w:val="28"/>
        </w:rPr>
        <w:lastRenderedPageBreak/>
        <w:t>Психология подростка. Полное руководство [Текст] / ред. А.А. Реан. – СПб.: Прайм-ЕВРОЗНАК, 2011. – 504 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eastAsia="Times New Roman" w:hAnsi="Times New Roman" w:cs="Times New Roman"/>
          <w:color w:val="000000" w:themeColor="text1"/>
          <w:sz w:val="28"/>
          <w:szCs w:val="28"/>
        </w:rPr>
        <w:t>Репецкая А.Л. Виктимологическая характеристика отдельных видов региональной преступности / Репецкая А.Л. , Синьков Д.В., Судакова Т.М. и др./ М: Академия, 2008.</w:t>
      </w:r>
      <w:r>
        <w:rPr>
          <w:rFonts w:ascii="Times New Roman" w:eastAsia="Times New Roman" w:hAnsi="Times New Roman" w:cs="Times New Roman"/>
          <w:color w:val="000000" w:themeColor="text1"/>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Савельева О.С. Субъективное благополучие как проблема социальной психологии личности // Материалы межрегиональной заочной научно практической конференции «Актуальные проблемы психологии личности». Новосибирск, 2009.</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Семенов Ю.И. Эволюция экономики раннего первобытного общества // Исследования по общей этнографии. М.: Наука, 1979.</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Середина, Н.В. Основы медицинской психологии: общая, клиническая, патопсихология [Текст] /Н.В. Середина, Д.А. Шкуренко. – Ростов н/Д: Феникс, 2003. – 512 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Соловьева С. Л. Кризисная психология: справочник практического психолога – М.: АСТ Сова, 2008. – 288 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Слободчиков В. И. Антропологический подход к решению проблемы психологического здоровья детей  – 2001. – № 4. – С. 91–105.</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Ушакова Д.В. Психология одаренности:–М.:ИПРАН,2006.–96с.</w:t>
      </w:r>
      <w:r>
        <w:rPr>
          <w:rFonts w:ascii="Times New Roman" w:hAnsi="Times New Roman" w:cs="Times New Roman"/>
          <w:sz w:val="28"/>
          <w:szCs w:val="28"/>
        </w:rPr>
        <w:t xml:space="preserve"> </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sz w:val="28"/>
          <w:szCs w:val="28"/>
        </w:rPr>
        <w:t>Ушатиков, А.И. Психология волевой активности несовершеннолетних правонарушителей. — М., 1985;</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 xml:space="preserve">Фесенко, П.П. Что такое психологическое благополучие?: краткий обзор основных концепций[Текст] / П. П. Фесенко // Семейная психология и семейная терапия. – 2005. –N 2. –С. 116-131.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Фрейд З. О клиническом психоанализе. Избранные сочинения. – М.: Медицина, 1991. – 288 с.</w:t>
      </w:r>
      <w:r>
        <w:rPr>
          <w:rFonts w:ascii="Times New Roman" w:hAnsi="Times New Roman" w:cs="Times New Roman"/>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Фрейд З. Психология бессознательного: сб. произведений / сост., науч. ред. М. Г. Ярошевский. – М.: Просвещение, 1990. – 448 с.</w:t>
      </w:r>
      <w:r>
        <w:rPr>
          <w:rFonts w:ascii="Times New Roman" w:hAnsi="Times New Roman" w:cs="Times New Roman"/>
          <w:sz w:val="28"/>
          <w:szCs w:val="28"/>
        </w:rPr>
        <w:t xml:space="preserve"> </w:t>
      </w:r>
    </w:p>
    <w:p w:rsidR="0022420C" w:rsidRPr="00EB0431" w:rsidRDefault="0022420C" w:rsidP="0022420C">
      <w:pPr>
        <w:pStyle w:val="a3"/>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EB0431">
        <w:rPr>
          <w:rFonts w:ascii="Times New Roman" w:hAnsi="Times New Roman" w:cs="Times New Roman"/>
          <w:sz w:val="28"/>
          <w:szCs w:val="28"/>
        </w:rPr>
        <w:t xml:space="preserve">Хан А.Н. Девиантное поведение подростков как проблема научного исследования. «Студенческий научный форум» 2015. </w:t>
      </w:r>
    </w:p>
    <w:p w:rsidR="0022420C" w:rsidRPr="00EB0431" w:rsidRDefault="0022420C" w:rsidP="0022420C">
      <w:pPr>
        <w:pStyle w:val="a3"/>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EB0431">
        <w:rPr>
          <w:rFonts w:ascii="Times New Roman" w:eastAsia="Times New Roman" w:hAnsi="Times New Roman" w:cs="Times New Roman"/>
          <w:color w:val="000000" w:themeColor="text1"/>
          <w:sz w:val="28"/>
          <w:szCs w:val="28"/>
        </w:rPr>
        <w:lastRenderedPageBreak/>
        <w:t xml:space="preserve">Хухлаева, О.В. Школьная психологическая служба. Работа с учащимися [Текст] / О.В.Хухлаева . – М.: Генезис, 2007. – 208 с. </w:t>
      </w:r>
    </w:p>
    <w:p w:rsidR="0022420C" w:rsidRPr="003A6A0A" w:rsidRDefault="0022420C" w:rsidP="0022420C">
      <w:pPr>
        <w:numPr>
          <w:ilvl w:val="0"/>
          <w:numId w:val="37"/>
        </w:numPr>
        <w:tabs>
          <w:tab w:val="left" w:pos="284"/>
        </w:tabs>
        <w:spacing w:after="0" w:line="360" w:lineRule="auto"/>
        <w:ind w:left="-284" w:right="0" w:firstLine="0"/>
        <w:jc w:val="both"/>
        <w:rPr>
          <w:rFonts w:ascii="Times New Roman" w:eastAsia="Times New Roman" w:hAnsi="Times New Roman" w:cs="Times New Roman"/>
          <w:color w:val="000000" w:themeColor="text1"/>
          <w:sz w:val="28"/>
          <w:szCs w:val="28"/>
        </w:rPr>
      </w:pPr>
      <w:r w:rsidRPr="003A6A0A">
        <w:rPr>
          <w:rFonts w:ascii="Times New Roman" w:hAnsi="Times New Roman" w:cs="Times New Roman"/>
          <w:sz w:val="28"/>
          <w:szCs w:val="28"/>
        </w:rPr>
        <w:t xml:space="preserve">Худенко Е. Д.  </w:t>
      </w:r>
      <w:r w:rsidRPr="003A6A0A">
        <w:rPr>
          <w:rFonts w:ascii="Times New Roman" w:eastAsia="Times New Roman" w:hAnsi="Times New Roman" w:cs="Times New Roman"/>
          <w:color w:val="000000" w:themeColor="text1"/>
          <w:sz w:val="28"/>
          <w:szCs w:val="28"/>
        </w:rPr>
        <w:t xml:space="preserve">Развитие речи. 1 класс : учеб. для спец. (коррекц.) шк. VIII вида для работы в классе / Е. Д. Худенко, С. Н. Кремнёва. - М. : Изд-во АРКТИ, 2005. </w:t>
      </w:r>
      <w:r>
        <w:rPr>
          <w:rFonts w:ascii="Times New Roman" w:eastAsia="Times New Roman" w:hAnsi="Times New Roman" w:cs="Times New Roman"/>
          <w:color w:val="000000" w:themeColor="text1"/>
          <w:sz w:val="28"/>
          <w:szCs w:val="28"/>
        </w:rPr>
        <w:t>–</w:t>
      </w:r>
      <w:r w:rsidRPr="003A6A0A">
        <w:rPr>
          <w:rFonts w:ascii="Times New Roman" w:eastAsia="Times New Roman" w:hAnsi="Times New Roman" w:cs="Times New Roman"/>
          <w:color w:val="000000" w:themeColor="text1"/>
          <w:sz w:val="28"/>
          <w:szCs w:val="28"/>
        </w:rPr>
        <w:t xml:space="preserve"> 95</w:t>
      </w:r>
      <w:r w:rsidRPr="0021215C">
        <w:rPr>
          <w:rFonts w:ascii="Times New Roman" w:eastAsia="Times New Roman" w:hAnsi="Times New Roman" w:cs="Times New Roman"/>
          <w:color w:val="000000" w:themeColor="text1"/>
          <w:sz w:val="28"/>
          <w:szCs w:val="28"/>
        </w:rPr>
        <w:t xml:space="preserve">/  </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Шнейдер Л.Б. Девиантное поведение  подростков. М.: Трикста, 2005. – 334 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Шевеленкова Т.Д., Фесенко П.П. Психологическое благополучие личности (обзор концепций и методика исследования) [Текст] //Психологическая диагностика. – 2005. – № 3. – С. 95-129.</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Шустова, Н.Е. Удовлетворенность жизнью как показатель социально-психологической адаптации: некоторые результаты исследования [Текст] / Н.Е. Шустова. – СПб., 2009. – 367с.</w:t>
      </w:r>
    </w:p>
    <w:p w:rsidR="0022420C" w:rsidRPr="003A6A0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lang w:val="en-US"/>
        </w:rPr>
        <w:t xml:space="preserve">Nevin, S., </w:t>
      </w:r>
      <w:r w:rsidRPr="003A6A0A">
        <w:rPr>
          <w:rFonts w:ascii="Times New Roman" w:hAnsi="Times New Roman" w:cs="Times New Roman"/>
          <w:sz w:val="28"/>
          <w:szCs w:val="28"/>
        </w:rPr>
        <w:t>Карр</w:t>
      </w:r>
      <w:r w:rsidRPr="003A6A0A">
        <w:rPr>
          <w:rFonts w:ascii="Times New Roman" w:hAnsi="Times New Roman" w:cs="Times New Roman"/>
          <w:sz w:val="28"/>
          <w:szCs w:val="28"/>
          <w:lang w:val="en-US"/>
        </w:rPr>
        <w:t xml:space="preserve">, A., Shelvin, M., Dooley, B., &amp; Breaden, C. (2005). </w:t>
      </w:r>
      <w:r w:rsidRPr="003A6A0A">
        <w:rPr>
          <w:rFonts w:ascii="Times New Roman" w:hAnsi="Times New Roman" w:cs="Times New Roman"/>
          <w:sz w:val="28"/>
          <w:szCs w:val="28"/>
        </w:rPr>
        <w:t>Факторы, связанные с благополучием у Ирландских юношей. Ирландский Журнал Психологии, 26 (3-4), 123-136</w:t>
      </w:r>
      <w:r>
        <w:rPr>
          <w:rFonts w:ascii="Times New Roman" w:hAnsi="Times New Roman" w:cs="Times New Roman"/>
          <w:sz w:val="28"/>
          <w:szCs w:val="28"/>
        </w:rPr>
        <w:t xml:space="preserve">. </w:t>
      </w:r>
    </w:p>
    <w:p w:rsidR="0022420C" w:rsidRPr="00052EE6"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3A6A0A">
        <w:rPr>
          <w:rFonts w:ascii="Times New Roman" w:hAnsi="Times New Roman" w:cs="Times New Roman"/>
          <w:sz w:val="28"/>
          <w:szCs w:val="28"/>
        </w:rPr>
        <w:t>Экзистенциальная психология. Экзистенция[Текст]/Пер. с англ. М. Занадворова, Ю. Овчинниковой. – М.: Апрель Пресс, Изд-во ЭКСМО –Пресс, 2001.</w:t>
      </w:r>
    </w:p>
    <w:p w:rsidR="0022420C"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rPr>
      </w:pPr>
      <w:r w:rsidRPr="00052EE6">
        <w:rPr>
          <w:rFonts w:ascii="Times New Roman" w:hAnsi="Times New Roman" w:cs="Times New Roman"/>
          <w:sz w:val="28"/>
          <w:szCs w:val="28"/>
        </w:rPr>
        <w:t xml:space="preserve">Эриксон Э. Детство и общество / пер. и науч. ред.  А. А. Алексеева. – 2-е изд., перераб. и доп. – СПб.: Речь </w:t>
      </w:r>
    </w:p>
    <w:p w:rsidR="0022420C" w:rsidRPr="00DE013A" w:rsidRDefault="0022420C" w:rsidP="0022420C">
      <w:pPr>
        <w:pStyle w:val="a3"/>
        <w:numPr>
          <w:ilvl w:val="0"/>
          <w:numId w:val="37"/>
        </w:numPr>
        <w:tabs>
          <w:tab w:val="left" w:pos="284"/>
        </w:tabs>
        <w:spacing w:after="0" w:line="360" w:lineRule="auto"/>
        <w:ind w:left="-284" w:right="0" w:firstLine="0"/>
        <w:jc w:val="both"/>
        <w:rPr>
          <w:rFonts w:ascii="Times New Roman" w:hAnsi="Times New Roman" w:cs="Times New Roman"/>
          <w:sz w:val="28"/>
          <w:szCs w:val="28"/>
          <w:lang w:val="en-US"/>
        </w:rPr>
      </w:pPr>
      <w:r w:rsidRPr="00DE013A">
        <w:rPr>
          <w:rFonts w:ascii="Times New Roman" w:hAnsi="Times New Roman" w:cs="Times New Roman"/>
          <w:sz w:val="28"/>
          <w:szCs w:val="28"/>
        </w:rPr>
        <w:t xml:space="preserve"> </w:t>
      </w:r>
      <w:r w:rsidRPr="00DE013A">
        <w:rPr>
          <w:rFonts w:ascii="Times New Roman" w:hAnsi="Times New Roman" w:cs="Times New Roman"/>
          <w:sz w:val="28"/>
          <w:szCs w:val="28"/>
          <w:lang w:val="en-US"/>
        </w:rPr>
        <w:t>Ryff, C.D. Psychological Well-Being //Encyclopedia of Gerontology. – 1996. –Vol. 2. –P. 365–369.</w:t>
      </w:r>
    </w:p>
    <w:p w:rsidR="0022420C" w:rsidRPr="00D6114C" w:rsidRDefault="0022420C" w:rsidP="0022420C">
      <w:pPr>
        <w:tabs>
          <w:tab w:val="left" w:pos="284"/>
        </w:tabs>
        <w:spacing w:after="0" w:line="360" w:lineRule="auto"/>
        <w:ind w:right="0"/>
        <w:jc w:val="both"/>
        <w:rPr>
          <w:rFonts w:ascii="Times New Roman" w:hAnsi="Times New Roman" w:cs="Times New Roman"/>
          <w:sz w:val="28"/>
          <w:szCs w:val="28"/>
          <w:lang w:val="en-US"/>
        </w:rPr>
      </w:pPr>
    </w:p>
    <w:p w:rsidR="0022420C" w:rsidRPr="00F34849" w:rsidRDefault="0022420C" w:rsidP="0022420C">
      <w:pPr>
        <w:pStyle w:val="af8"/>
        <w:tabs>
          <w:tab w:val="left" w:pos="284"/>
        </w:tabs>
        <w:ind w:right="282"/>
        <w:rPr>
          <w:rFonts w:ascii="Times New Roman" w:hAnsi="Times New Roman"/>
          <w:b w:val="0"/>
          <w:lang w:val="en-US"/>
        </w:rPr>
      </w:pPr>
    </w:p>
    <w:p w:rsidR="0022420C" w:rsidRPr="00AF5D23" w:rsidRDefault="0022420C" w:rsidP="0022420C">
      <w:pPr>
        <w:tabs>
          <w:tab w:val="left" w:pos="284"/>
        </w:tabs>
        <w:rPr>
          <w:lang w:val="en-US"/>
        </w:rPr>
      </w:pPr>
    </w:p>
    <w:p w:rsidR="00992A10" w:rsidRPr="0022420C" w:rsidRDefault="00992A10">
      <w:pPr>
        <w:rPr>
          <w:lang w:val="en-US"/>
        </w:rPr>
      </w:pPr>
    </w:p>
    <w:sectPr w:rsidR="00992A10" w:rsidRPr="0022420C" w:rsidSect="0022420C">
      <w:headerReference w:type="default" r:id="rId12"/>
      <w:pgSz w:w="11906" w:h="16838"/>
      <w:pgMar w:top="1134" w:right="849" w:bottom="1134"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15" w:rsidRDefault="001C7D15" w:rsidP="00AF53D5">
      <w:pPr>
        <w:spacing w:after="0" w:line="240" w:lineRule="auto"/>
      </w:pPr>
      <w:r>
        <w:separator/>
      </w:r>
    </w:p>
  </w:endnote>
  <w:endnote w:type="continuationSeparator" w:id="0">
    <w:p w:rsidR="001C7D15" w:rsidRDefault="001C7D15" w:rsidP="00AF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D0" w:rsidRDefault="00CB7EFD" w:rsidP="0022420C">
    <w:pPr>
      <w:pStyle w:val="a6"/>
      <w:framePr w:wrap="around" w:vAnchor="text" w:hAnchor="margin" w:xAlign="right" w:y="1"/>
      <w:rPr>
        <w:rStyle w:val="af3"/>
      </w:rPr>
    </w:pPr>
    <w:r>
      <w:rPr>
        <w:rStyle w:val="af3"/>
      </w:rPr>
      <w:fldChar w:fldCharType="begin"/>
    </w:r>
    <w:r w:rsidR="003A4AD0">
      <w:rPr>
        <w:rStyle w:val="af3"/>
      </w:rPr>
      <w:instrText xml:space="preserve">PAGE  </w:instrText>
    </w:r>
    <w:r>
      <w:rPr>
        <w:rStyle w:val="af3"/>
      </w:rPr>
      <w:fldChar w:fldCharType="end"/>
    </w:r>
  </w:p>
  <w:p w:rsidR="003A4AD0" w:rsidRDefault="003A4AD0" w:rsidP="0022420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15" w:rsidRDefault="001C7D15" w:rsidP="00AF53D5">
      <w:pPr>
        <w:spacing w:after="0" w:line="240" w:lineRule="auto"/>
      </w:pPr>
      <w:r>
        <w:separator/>
      </w:r>
    </w:p>
  </w:footnote>
  <w:footnote w:type="continuationSeparator" w:id="0">
    <w:p w:rsidR="001C7D15" w:rsidRDefault="001C7D15" w:rsidP="00AF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D0" w:rsidRDefault="003A4AD0">
    <w:pPr>
      <w:pStyle w:val="a4"/>
    </w:pPr>
  </w:p>
  <w:p w:rsidR="003A4AD0" w:rsidRDefault="003A4AD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040162"/>
    </w:sdtPr>
    <w:sdtEndPr/>
    <w:sdtContent>
      <w:p w:rsidR="003A4AD0" w:rsidRDefault="001C7D15">
        <w:pPr>
          <w:pStyle w:val="a4"/>
        </w:pPr>
        <w:r>
          <w:fldChar w:fldCharType="begin"/>
        </w:r>
        <w:r>
          <w:instrText xml:space="preserve"> PAGE   \* MERGEFORMAT </w:instrText>
        </w:r>
        <w:r>
          <w:fldChar w:fldCharType="separate"/>
        </w:r>
        <w:r w:rsidR="005B385F">
          <w:rPr>
            <w:noProof/>
          </w:rPr>
          <w:t>8</w:t>
        </w:r>
        <w:r>
          <w:rPr>
            <w:noProof/>
          </w:rPr>
          <w:fldChar w:fldCharType="end"/>
        </w:r>
      </w:p>
    </w:sdtContent>
  </w:sdt>
  <w:p w:rsidR="003A4AD0" w:rsidRDefault="003A4A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1F"/>
    <w:multiLevelType w:val="hybridMultilevel"/>
    <w:tmpl w:val="5052DB26"/>
    <w:lvl w:ilvl="0" w:tplc="F1749F76">
      <w:start w:val="1"/>
      <w:numFmt w:val="bullet"/>
      <w:lvlText w:val="у"/>
      <w:lvlJc w:val="left"/>
    </w:lvl>
    <w:lvl w:ilvl="1" w:tplc="E37CCC80">
      <w:numFmt w:val="decimal"/>
      <w:lvlText w:val=""/>
      <w:lvlJc w:val="left"/>
    </w:lvl>
    <w:lvl w:ilvl="2" w:tplc="E98EA71E">
      <w:numFmt w:val="decimal"/>
      <w:lvlText w:val=""/>
      <w:lvlJc w:val="left"/>
    </w:lvl>
    <w:lvl w:ilvl="3" w:tplc="DBB66048">
      <w:numFmt w:val="decimal"/>
      <w:lvlText w:val=""/>
      <w:lvlJc w:val="left"/>
    </w:lvl>
    <w:lvl w:ilvl="4" w:tplc="31D875FC">
      <w:numFmt w:val="decimal"/>
      <w:lvlText w:val=""/>
      <w:lvlJc w:val="left"/>
    </w:lvl>
    <w:lvl w:ilvl="5" w:tplc="A77CD276">
      <w:numFmt w:val="decimal"/>
      <w:lvlText w:val=""/>
      <w:lvlJc w:val="left"/>
    </w:lvl>
    <w:lvl w:ilvl="6" w:tplc="B8FAF9B8">
      <w:numFmt w:val="decimal"/>
      <w:lvlText w:val=""/>
      <w:lvlJc w:val="left"/>
    </w:lvl>
    <w:lvl w:ilvl="7" w:tplc="C65AF086">
      <w:numFmt w:val="decimal"/>
      <w:lvlText w:val=""/>
      <w:lvlJc w:val="left"/>
    </w:lvl>
    <w:lvl w:ilvl="8" w:tplc="D62C010E">
      <w:numFmt w:val="decimal"/>
      <w:lvlText w:val=""/>
      <w:lvlJc w:val="left"/>
    </w:lvl>
  </w:abstractNum>
  <w:abstractNum w:abstractNumId="1" w15:restartNumberingAfterBreak="0">
    <w:nsid w:val="00001A49"/>
    <w:multiLevelType w:val="hybridMultilevel"/>
    <w:tmpl w:val="ED7AECA2"/>
    <w:lvl w:ilvl="0" w:tplc="CC08D1A2">
      <w:start w:val="1"/>
      <w:numFmt w:val="decimal"/>
      <w:lvlText w:val="%1."/>
      <w:lvlJc w:val="left"/>
    </w:lvl>
    <w:lvl w:ilvl="1" w:tplc="CDCCA54C">
      <w:numFmt w:val="decimal"/>
      <w:lvlText w:val=""/>
      <w:lvlJc w:val="left"/>
    </w:lvl>
    <w:lvl w:ilvl="2" w:tplc="EBD83C96">
      <w:numFmt w:val="decimal"/>
      <w:lvlText w:val=""/>
      <w:lvlJc w:val="left"/>
    </w:lvl>
    <w:lvl w:ilvl="3" w:tplc="A670C15C">
      <w:numFmt w:val="decimal"/>
      <w:lvlText w:val=""/>
      <w:lvlJc w:val="left"/>
    </w:lvl>
    <w:lvl w:ilvl="4" w:tplc="6DCE1438">
      <w:numFmt w:val="decimal"/>
      <w:lvlText w:val=""/>
      <w:lvlJc w:val="left"/>
    </w:lvl>
    <w:lvl w:ilvl="5" w:tplc="F5F8BF64">
      <w:numFmt w:val="decimal"/>
      <w:lvlText w:val=""/>
      <w:lvlJc w:val="left"/>
    </w:lvl>
    <w:lvl w:ilvl="6" w:tplc="0A301F82">
      <w:numFmt w:val="decimal"/>
      <w:lvlText w:val=""/>
      <w:lvlJc w:val="left"/>
    </w:lvl>
    <w:lvl w:ilvl="7" w:tplc="23CA3FA0">
      <w:numFmt w:val="decimal"/>
      <w:lvlText w:val=""/>
      <w:lvlJc w:val="left"/>
    </w:lvl>
    <w:lvl w:ilvl="8" w:tplc="6B1CB1A6">
      <w:numFmt w:val="decimal"/>
      <w:lvlText w:val=""/>
      <w:lvlJc w:val="left"/>
    </w:lvl>
  </w:abstractNum>
  <w:abstractNum w:abstractNumId="2" w15:restartNumberingAfterBreak="0">
    <w:nsid w:val="00003E12"/>
    <w:multiLevelType w:val="hybridMultilevel"/>
    <w:tmpl w:val="A7B68E60"/>
    <w:lvl w:ilvl="0" w:tplc="6AD011AA">
      <w:start w:val="1"/>
      <w:numFmt w:val="bullet"/>
      <w:lvlText w:val="С"/>
      <w:lvlJc w:val="left"/>
    </w:lvl>
    <w:lvl w:ilvl="1" w:tplc="110441EA">
      <w:numFmt w:val="decimal"/>
      <w:lvlText w:val=""/>
      <w:lvlJc w:val="left"/>
    </w:lvl>
    <w:lvl w:ilvl="2" w:tplc="0EE81B06">
      <w:numFmt w:val="decimal"/>
      <w:lvlText w:val=""/>
      <w:lvlJc w:val="left"/>
    </w:lvl>
    <w:lvl w:ilvl="3" w:tplc="07C0C396">
      <w:numFmt w:val="decimal"/>
      <w:lvlText w:val=""/>
      <w:lvlJc w:val="left"/>
    </w:lvl>
    <w:lvl w:ilvl="4" w:tplc="F8545C9C">
      <w:numFmt w:val="decimal"/>
      <w:lvlText w:val=""/>
      <w:lvlJc w:val="left"/>
    </w:lvl>
    <w:lvl w:ilvl="5" w:tplc="66960604">
      <w:numFmt w:val="decimal"/>
      <w:lvlText w:val=""/>
      <w:lvlJc w:val="left"/>
    </w:lvl>
    <w:lvl w:ilvl="6" w:tplc="327C41B4">
      <w:numFmt w:val="decimal"/>
      <w:lvlText w:val=""/>
      <w:lvlJc w:val="left"/>
    </w:lvl>
    <w:lvl w:ilvl="7" w:tplc="1AEE686E">
      <w:numFmt w:val="decimal"/>
      <w:lvlText w:val=""/>
      <w:lvlJc w:val="left"/>
    </w:lvl>
    <w:lvl w:ilvl="8" w:tplc="DA2C7DE2">
      <w:numFmt w:val="decimal"/>
      <w:lvlText w:val=""/>
      <w:lvlJc w:val="left"/>
    </w:lvl>
  </w:abstractNum>
  <w:abstractNum w:abstractNumId="3" w15:restartNumberingAfterBreak="0">
    <w:nsid w:val="00006B36"/>
    <w:multiLevelType w:val="hybridMultilevel"/>
    <w:tmpl w:val="332ED478"/>
    <w:lvl w:ilvl="0" w:tplc="7840B2FC">
      <w:start w:val="1"/>
      <w:numFmt w:val="bullet"/>
      <w:lvlText w:val="В"/>
      <w:lvlJc w:val="left"/>
    </w:lvl>
    <w:lvl w:ilvl="1" w:tplc="EF623AA2">
      <w:numFmt w:val="decimal"/>
      <w:lvlText w:val=""/>
      <w:lvlJc w:val="left"/>
    </w:lvl>
    <w:lvl w:ilvl="2" w:tplc="B6905730">
      <w:numFmt w:val="decimal"/>
      <w:lvlText w:val=""/>
      <w:lvlJc w:val="left"/>
    </w:lvl>
    <w:lvl w:ilvl="3" w:tplc="2EA014E8">
      <w:numFmt w:val="decimal"/>
      <w:lvlText w:val=""/>
      <w:lvlJc w:val="left"/>
    </w:lvl>
    <w:lvl w:ilvl="4" w:tplc="798A2C7A">
      <w:numFmt w:val="decimal"/>
      <w:lvlText w:val=""/>
      <w:lvlJc w:val="left"/>
    </w:lvl>
    <w:lvl w:ilvl="5" w:tplc="8DE29F48">
      <w:numFmt w:val="decimal"/>
      <w:lvlText w:val=""/>
      <w:lvlJc w:val="left"/>
    </w:lvl>
    <w:lvl w:ilvl="6" w:tplc="019029AC">
      <w:numFmt w:val="decimal"/>
      <w:lvlText w:val=""/>
      <w:lvlJc w:val="left"/>
    </w:lvl>
    <w:lvl w:ilvl="7" w:tplc="2E40CC46">
      <w:numFmt w:val="decimal"/>
      <w:lvlText w:val=""/>
      <w:lvlJc w:val="left"/>
    </w:lvl>
    <w:lvl w:ilvl="8" w:tplc="0ED8DF2C">
      <w:numFmt w:val="decimal"/>
      <w:lvlText w:val=""/>
      <w:lvlJc w:val="left"/>
    </w:lvl>
  </w:abstractNum>
  <w:abstractNum w:abstractNumId="4" w15:restartNumberingAfterBreak="0">
    <w:nsid w:val="0000798B"/>
    <w:multiLevelType w:val="hybridMultilevel"/>
    <w:tmpl w:val="0EBE11B6"/>
    <w:lvl w:ilvl="0" w:tplc="B0E02B32">
      <w:start w:val="1"/>
      <w:numFmt w:val="bullet"/>
      <w:lvlText w:val="В"/>
      <w:lvlJc w:val="left"/>
    </w:lvl>
    <w:lvl w:ilvl="1" w:tplc="AC3276D0">
      <w:numFmt w:val="decimal"/>
      <w:lvlText w:val=""/>
      <w:lvlJc w:val="left"/>
    </w:lvl>
    <w:lvl w:ilvl="2" w:tplc="AAC4A164">
      <w:numFmt w:val="decimal"/>
      <w:lvlText w:val=""/>
      <w:lvlJc w:val="left"/>
    </w:lvl>
    <w:lvl w:ilvl="3" w:tplc="1AF0DF04">
      <w:numFmt w:val="decimal"/>
      <w:lvlText w:val=""/>
      <w:lvlJc w:val="left"/>
    </w:lvl>
    <w:lvl w:ilvl="4" w:tplc="4FCE0942">
      <w:numFmt w:val="decimal"/>
      <w:lvlText w:val=""/>
      <w:lvlJc w:val="left"/>
    </w:lvl>
    <w:lvl w:ilvl="5" w:tplc="8E084C78">
      <w:numFmt w:val="decimal"/>
      <w:lvlText w:val=""/>
      <w:lvlJc w:val="left"/>
    </w:lvl>
    <w:lvl w:ilvl="6" w:tplc="084465F2">
      <w:numFmt w:val="decimal"/>
      <w:lvlText w:val=""/>
      <w:lvlJc w:val="left"/>
    </w:lvl>
    <w:lvl w:ilvl="7" w:tplc="859075C4">
      <w:numFmt w:val="decimal"/>
      <w:lvlText w:val=""/>
      <w:lvlJc w:val="left"/>
    </w:lvl>
    <w:lvl w:ilvl="8" w:tplc="5CDA7E64">
      <w:numFmt w:val="decimal"/>
      <w:lvlText w:val=""/>
      <w:lvlJc w:val="left"/>
    </w:lvl>
  </w:abstractNum>
  <w:abstractNum w:abstractNumId="5" w15:restartNumberingAfterBreak="0">
    <w:nsid w:val="009E57F6"/>
    <w:multiLevelType w:val="hybridMultilevel"/>
    <w:tmpl w:val="8294FD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02593EAC"/>
    <w:multiLevelType w:val="multilevel"/>
    <w:tmpl w:val="0950B300"/>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7" w15:restartNumberingAfterBreak="0">
    <w:nsid w:val="074756B2"/>
    <w:multiLevelType w:val="multilevel"/>
    <w:tmpl w:val="5C4E7A3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9716404"/>
    <w:multiLevelType w:val="hybridMultilevel"/>
    <w:tmpl w:val="618496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AF16318"/>
    <w:multiLevelType w:val="multilevel"/>
    <w:tmpl w:val="BABC6A3A"/>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0BAC75C1"/>
    <w:multiLevelType w:val="hybridMultilevel"/>
    <w:tmpl w:val="86A8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0C5E82"/>
    <w:multiLevelType w:val="multilevel"/>
    <w:tmpl w:val="E33C397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362ADE"/>
    <w:multiLevelType w:val="hybridMultilevel"/>
    <w:tmpl w:val="7B0E567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10AF46CF"/>
    <w:multiLevelType w:val="hybridMultilevel"/>
    <w:tmpl w:val="5CFE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EC4339"/>
    <w:multiLevelType w:val="hybridMultilevel"/>
    <w:tmpl w:val="43A0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747DB7"/>
    <w:multiLevelType w:val="hybridMultilevel"/>
    <w:tmpl w:val="788AC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031635"/>
    <w:multiLevelType w:val="multilevel"/>
    <w:tmpl w:val="7C52E96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7" w15:restartNumberingAfterBreak="0">
    <w:nsid w:val="27E816D2"/>
    <w:multiLevelType w:val="hybridMultilevel"/>
    <w:tmpl w:val="79CAC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97369D3"/>
    <w:multiLevelType w:val="multilevel"/>
    <w:tmpl w:val="20443000"/>
    <w:lvl w:ilvl="0">
      <w:start w:val="1"/>
      <w:numFmt w:val="decimal"/>
      <w:lvlText w:val="%1."/>
      <w:lvlJc w:val="left"/>
      <w:pPr>
        <w:ind w:left="870"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F7290C"/>
    <w:multiLevelType w:val="hybridMultilevel"/>
    <w:tmpl w:val="D438E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81983"/>
    <w:multiLevelType w:val="hybridMultilevel"/>
    <w:tmpl w:val="74CE7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10748B"/>
    <w:multiLevelType w:val="hybridMultilevel"/>
    <w:tmpl w:val="57C6A9E6"/>
    <w:lvl w:ilvl="0" w:tplc="0419000F">
      <w:start w:val="1"/>
      <w:numFmt w:val="decimal"/>
      <w:lvlText w:val="%1."/>
      <w:lvlJc w:val="left"/>
      <w:pPr>
        <w:ind w:left="1428" w:hanging="360"/>
      </w:pPr>
    </w:lvl>
    <w:lvl w:ilvl="1" w:tplc="8A2EB268">
      <w:start w:val="1"/>
      <w:numFmt w:val="decimal"/>
      <w:lvlText w:val="%2)"/>
      <w:lvlJc w:val="left"/>
      <w:pPr>
        <w:ind w:left="2298" w:hanging="51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4F707D8"/>
    <w:multiLevelType w:val="hybridMultilevel"/>
    <w:tmpl w:val="2580FFF4"/>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45ED66D0"/>
    <w:multiLevelType w:val="hybridMultilevel"/>
    <w:tmpl w:val="11F2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393A7A"/>
    <w:multiLevelType w:val="hybridMultilevel"/>
    <w:tmpl w:val="0E7E77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95B7B31"/>
    <w:multiLevelType w:val="hybridMultilevel"/>
    <w:tmpl w:val="482E67C4"/>
    <w:lvl w:ilvl="0" w:tplc="2766D278">
      <w:start w:val="1"/>
      <w:numFmt w:val="decimal"/>
      <w:lvlText w:val="%1."/>
      <w:lvlJc w:val="left"/>
      <w:pPr>
        <w:ind w:left="360" w:hanging="360"/>
      </w:pPr>
      <w:rPr>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15:restartNumberingAfterBreak="0">
    <w:nsid w:val="4CF04A46"/>
    <w:multiLevelType w:val="hybridMultilevel"/>
    <w:tmpl w:val="2D30F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1BD1283"/>
    <w:multiLevelType w:val="hybridMultilevel"/>
    <w:tmpl w:val="4266B272"/>
    <w:lvl w:ilvl="0" w:tplc="04190011">
      <w:start w:val="1"/>
      <w:numFmt w:val="decimal"/>
      <w:lvlText w:val="%1)"/>
      <w:lvlJc w:val="left"/>
      <w:pPr>
        <w:ind w:left="1428" w:hanging="360"/>
      </w:pPr>
    </w:lvl>
    <w:lvl w:ilvl="1" w:tplc="6F5EE424">
      <w:start w:val="1"/>
      <w:numFmt w:val="decimal"/>
      <w:lvlText w:val="%2."/>
      <w:lvlJc w:val="right"/>
      <w:pPr>
        <w:ind w:left="2148" w:hanging="360"/>
      </w:pPr>
      <w:rPr>
        <w:rFonts w:ascii="Times New Roman" w:eastAsiaTheme="minorEastAsia" w:hAnsi="Times New Roman" w:cs="Times New Roman"/>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43E210F"/>
    <w:multiLevelType w:val="hybridMultilevel"/>
    <w:tmpl w:val="DDE4EE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B5510AA"/>
    <w:multiLevelType w:val="hybridMultilevel"/>
    <w:tmpl w:val="DA42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A321FB"/>
    <w:multiLevelType w:val="hybridMultilevel"/>
    <w:tmpl w:val="BC5A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4453E5"/>
    <w:multiLevelType w:val="hybridMultilevel"/>
    <w:tmpl w:val="6958E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1159D"/>
    <w:multiLevelType w:val="hybridMultilevel"/>
    <w:tmpl w:val="BD0C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6F6D8E"/>
    <w:multiLevelType w:val="hybridMultilevel"/>
    <w:tmpl w:val="61207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31C7E"/>
    <w:multiLevelType w:val="hybridMultilevel"/>
    <w:tmpl w:val="7B90B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4623F"/>
    <w:multiLevelType w:val="hybridMultilevel"/>
    <w:tmpl w:val="B532C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CC6AC8"/>
    <w:multiLevelType w:val="hybridMultilevel"/>
    <w:tmpl w:val="8BC8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2B491A"/>
    <w:multiLevelType w:val="hybridMultilevel"/>
    <w:tmpl w:val="5A967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0264C6"/>
    <w:multiLevelType w:val="multilevel"/>
    <w:tmpl w:val="3140B33A"/>
    <w:lvl w:ilvl="0">
      <w:start w:val="1"/>
      <w:numFmt w:val="decimal"/>
      <w:lvlText w:val="%1."/>
      <w:lvlJc w:val="left"/>
      <w:pPr>
        <w:ind w:left="765" w:hanging="405"/>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9" w15:restartNumberingAfterBreak="0">
    <w:nsid w:val="6F4F7236"/>
    <w:multiLevelType w:val="hybridMultilevel"/>
    <w:tmpl w:val="9AFE6A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3BD5B1D"/>
    <w:multiLevelType w:val="hybridMultilevel"/>
    <w:tmpl w:val="79AC23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B0A0AF3"/>
    <w:multiLevelType w:val="multilevel"/>
    <w:tmpl w:val="57C6A9E6"/>
    <w:lvl w:ilvl="0">
      <w:start w:val="1"/>
      <w:numFmt w:val="decimal"/>
      <w:lvlText w:val="%1."/>
      <w:lvlJc w:val="left"/>
      <w:pPr>
        <w:ind w:left="1428" w:hanging="360"/>
      </w:pPr>
    </w:lvl>
    <w:lvl w:ilvl="1">
      <w:start w:val="1"/>
      <w:numFmt w:val="decimal"/>
      <w:lvlText w:val="%2)"/>
      <w:lvlJc w:val="left"/>
      <w:pPr>
        <w:ind w:left="2298" w:hanging="510"/>
      </w:pPr>
      <w:rPr>
        <w:rFonts w:hint="default"/>
      </w:r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42" w15:restartNumberingAfterBreak="0">
    <w:nsid w:val="7B9564B0"/>
    <w:multiLevelType w:val="hybridMultilevel"/>
    <w:tmpl w:val="2008239C"/>
    <w:lvl w:ilvl="0" w:tplc="0419000F">
      <w:start w:val="1"/>
      <w:numFmt w:val="decimal"/>
      <w:lvlText w:val="%1."/>
      <w:lvlJc w:val="left"/>
      <w:pPr>
        <w:ind w:left="404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B62FE5"/>
    <w:multiLevelType w:val="hybridMultilevel"/>
    <w:tmpl w:val="4BA2DC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CF92D88"/>
    <w:multiLevelType w:val="hybridMultilevel"/>
    <w:tmpl w:val="FF5062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DC36BB4"/>
    <w:multiLevelType w:val="hybridMultilevel"/>
    <w:tmpl w:val="2B88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19"/>
  </w:num>
  <w:num w:numId="4">
    <w:abstractNumId w:val="31"/>
  </w:num>
  <w:num w:numId="5">
    <w:abstractNumId w:val="11"/>
  </w:num>
  <w:num w:numId="6">
    <w:abstractNumId w:val="24"/>
  </w:num>
  <w:num w:numId="7">
    <w:abstractNumId w:val="27"/>
  </w:num>
  <w:num w:numId="8">
    <w:abstractNumId w:val="39"/>
  </w:num>
  <w:num w:numId="9">
    <w:abstractNumId w:val="6"/>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15"/>
  </w:num>
  <w:num w:numId="14">
    <w:abstractNumId w:val="40"/>
  </w:num>
  <w:num w:numId="15">
    <w:abstractNumId w:val="42"/>
  </w:num>
  <w:num w:numId="16">
    <w:abstractNumId w:val="21"/>
  </w:num>
  <w:num w:numId="17">
    <w:abstractNumId w:val="43"/>
  </w:num>
  <w:num w:numId="18">
    <w:abstractNumId w:val="9"/>
  </w:num>
  <w:num w:numId="19">
    <w:abstractNumId w:val="45"/>
  </w:num>
  <w:num w:numId="20">
    <w:abstractNumId w:val="10"/>
  </w:num>
  <w:num w:numId="21">
    <w:abstractNumId w:val="37"/>
  </w:num>
  <w:num w:numId="22">
    <w:abstractNumId w:val="23"/>
  </w:num>
  <w:num w:numId="23">
    <w:abstractNumId w:val="26"/>
  </w:num>
  <w:num w:numId="24">
    <w:abstractNumId w:val="32"/>
  </w:num>
  <w:num w:numId="25">
    <w:abstractNumId w:val="29"/>
  </w:num>
  <w:num w:numId="26">
    <w:abstractNumId w:val="13"/>
  </w:num>
  <w:num w:numId="27">
    <w:abstractNumId w:val="38"/>
  </w:num>
  <w:num w:numId="28">
    <w:abstractNumId w:val="30"/>
  </w:num>
  <w:num w:numId="29">
    <w:abstractNumId w:val="34"/>
  </w:num>
  <w:num w:numId="30">
    <w:abstractNumId w:val="41"/>
  </w:num>
  <w:num w:numId="31">
    <w:abstractNumId w:val="18"/>
  </w:num>
  <w:num w:numId="32">
    <w:abstractNumId w:val="14"/>
  </w:num>
  <w:num w:numId="33">
    <w:abstractNumId w:val="12"/>
  </w:num>
  <w:num w:numId="34">
    <w:abstractNumId w:val="33"/>
  </w:num>
  <w:num w:numId="35">
    <w:abstractNumId w:val="5"/>
  </w:num>
  <w:num w:numId="36">
    <w:abstractNumId w:val="7"/>
  </w:num>
  <w:num w:numId="37">
    <w:abstractNumId w:val="20"/>
  </w:num>
  <w:num w:numId="38">
    <w:abstractNumId w:val="25"/>
  </w:num>
  <w:num w:numId="39">
    <w:abstractNumId w:val="35"/>
  </w:num>
  <w:num w:numId="40">
    <w:abstractNumId w:val="28"/>
  </w:num>
  <w:num w:numId="41">
    <w:abstractNumId w:val="17"/>
  </w:num>
  <w:num w:numId="42">
    <w:abstractNumId w:val="3"/>
  </w:num>
  <w:num w:numId="43">
    <w:abstractNumId w:val="2"/>
  </w:num>
  <w:num w:numId="44">
    <w:abstractNumId w:val="1"/>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0C"/>
    <w:rsid w:val="000B2017"/>
    <w:rsid w:val="000D6543"/>
    <w:rsid w:val="001C7D15"/>
    <w:rsid w:val="0022420C"/>
    <w:rsid w:val="002266CF"/>
    <w:rsid w:val="002C37DA"/>
    <w:rsid w:val="0030332D"/>
    <w:rsid w:val="003A4AD0"/>
    <w:rsid w:val="003E7737"/>
    <w:rsid w:val="0047282F"/>
    <w:rsid w:val="004D11E9"/>
    <w:rsid w:val="005B385F"/>
    <w:rsid w:val="0067452D"/>
    <w:rsid w:val="006A1089"/>
    <w:rsid w:val="006B3247"/>
    <w:rsid w:val="007A6946"/>
    <w:rsid w:val="007E26A2"/>
    <w:rsid w:val="00840F8F"/>
    <w:rsid w:val="008C2AD0"/>
    <w:rsid w:val="00992A10"/>
    <w:rsid w:val="00996970"/>
    <w:rsid w:val="00A7630C"/>
    <w:rsid w:val="00A81A47"/>
    <w:rsid w:val="00AF4749"/>
    <w:rsid w:val="00AF53D5"/>
    <w:rsid w:val="00B34C2E"/>
    <w:rsid w:val="00B9208B"/>
    <w:rsid w:val="00BD0CC6"/>
    <w:rsid w:val="00CB7EFD"/>
    <w:rsid w:val="00D85D4E"/>
    <w:rsid w:val="00E27754"/>
    <w:rsid w:val="00E30D44"/>
    <w:rsid w:val="00F7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02F252-835E-4554-86AB-F23A13CD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0C"/>
    <w:pPr>
      <w:spacing w:after="200" w:line="276" w:lineRule="auto"/>
      <w:ind w:left="-284" w:right="284"/>
      <w:jc w:val="center"/>
    </w:pPr>
    <w:rPr>
      <w:rFonts w:eastAsiaTheme="minorEastAsia"/>
      <w:lang w:eastAsia="ru-RU"/>
    </w:rPr>
  </w:style>
  <w:style w:type="paragraph" w:styleId="1">
    <w:name w:val="heading 1"/>
    <w:basedOn w:val="a"/>
    <w:next w:val="a"/>
    <w:link w:val="10"/>
    <w:uiPriority w:val="9"/>
    <w:qFormat/>
    <w:rsid w:val="002242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2420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24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20C"/>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22420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2420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2420C"/>
    <w:pPr>
      <w:ind w:left="720"/>
      <w:contextualSpacing/>
    </w:pPr>
  </w:style>
  <w:style w:type="paragraph" w:styleId="a4">
    <w:name w:val="header"/>
    <w:basedOn w:val="a"/>
    <w:link w:val="a5"/>
    <w:uiPriority w:val="99"/>
    <w:unhideWhenUsed/>
    <w:rsid w:val="002242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420C"/>
    <w:rPr>
      <w:rFonts w:eastAsiaTheme="minorEastAsia"/>
      <w:lang w:eastAsia="ru-RU"/>
    </w:rPr>
  </w:style>
  <w:style w:type="paragraph" w:styleId="a6">
    <w:name w:val="footer"/>
    <w:basedOn w:val="a"/>
    <w:link w:val="a7"/>
    <w:uiPriority w:val="99"/>
    <w:unhideWhenUsed/>
    <w:rsid w:val="002242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420C"/>
    <w:rPr>
      <w:rFonts w:eastAsiaTheme="minorEastAsia"/>
      <w:lang w:eastAsia="ru-RU"/>
    </w:rPr>
  </w:style>
  <w:style w:type="paragraph" w:styleId="a8">
    <w:name w:val="Balloon Text"/>
    <w:basedOn w:val="a"/>
    <w:link w:val="a9"/>
    <w:uiPriority w:val="99"/>
    <w:semiHidden/>
    <w:unhideWhenUsed/>
    <w:rsid w:val="002242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20C"/>
    <w:rPr>
      <w:rFonts w:ascii="Tahoma" w:eastAsiaTheme="minorEastAsia" w:hAnsi="Tahoma" w:cs="Tahoma"/>
      <w:sz w:val="16"/>
      <w:szCs w:val="16"/>
      <w:lang w:eastAsia="ru-RU"/>
    </w:rPr>
  </w:style>
  <w:style w:type="paragraph" w:styleId="aa">
    <w:name w:val="Normal (Web)"/>
    <w:basedOn w:val="a"/>
    <w:uiPriority w:val="99"/>
    <w:unhideWhenUsed/>
    <w:rsid w:val="0022420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22420C"/>
    <w:pPr>
      <w:spacing w:after="0" w:line="240" w:lineRule="auto"/>
    </w:pPr>
    <w:rPr>
      <w:rFonts w:ascii="Times New Roman" w:eastAsia="Times New Roman" w:hAnsi="Times New Roman" w:cs="Times New Roman"/>
      <w:sz w:val="28"/>
      <w:szCs w:val="24"/>
    </w:rPr>
  </w:style>
  <w:style w:type="character" w:customStyle="1" w:styleId="ac">
    <w:name w:val="Заголовок Знак"/>
    <w:basedOn w:val="a0"/>
    <w:link w:val="ab"/>
    <w:rsid w:val="0022420C"/>
    <w:rPr>
      <w:rFonts w:ascii="Times New Roman" w:eastAsia="Times New Roman" w:hAnsi="Times New Roman" w:cs="Times New Roman"/>
      <w:sz w:val="28"/>
      <w:szCs w:val="24"/>
      <w:lang w:eastAsia="ru-RU"/>
    </w:rPr>
  </w:style>
  <w:style w:type="character" w:customStyle="1" w:styleId="FontStyle32">
    <w:name w:val="Font Style32"/>
    <w:basedOn w:val="a0"/>
    <w:rsid w:val="0022420C"/>
    <w:rPr>
      <w:rFonts w:ascii="Arial" w:hAnsi="Arial" w:cs="Arial"/>
      <w:sz w:val="18"/>
      <w:szCs w:val="18"/>
    </w:rPr>
  </w:style>
  <w:style w:type="character" w:styleId="ad">
    <w:name w:val="Hyperlink"/>
    <w:basedOn w:val="a0"/>
    <w:uiPriority w:val="99"/>
    <w:unhideWhenUsed/>
    <w:rsid w:val="0022420C"/>
    <w:rPr>
      <w:color w:val="0000FF"/>
      <w:u w:val="single"/>
    </w:rPr>
  </w:style>
  <w:style w:type="paragraph" w:styleId="ae">
    <w:name w:val="caption"/>
    <w:basedOn w:val="a"/>
    <w:next w:val="a"/>
    <w:uiPriority w:val="35"/>
    <w:unhideWhenUsed/>
    <w:qFormat/>
    <w:rsid w:val="0022420C"/>
    <w:pPr>
      <w:spacing w:line="240" w:lineRule="auto"/>
    </w:pPr>
    <w:rPr>
      <w:b/>
      <w:bCs/>
      <w:color w:val="5B9BD5" w:themeColor="accent1"/>
      <w:sz w:val="18"/>
      <w:szCs w:val="18"/>
    </w:rPr>
  </w:style>
  <w:style w:type="table" w:styleId="af">
    <w:name w:val="Table Grid"/>
    <w:basedOn w:val="a1"/>
    <w:rsid w:val="0022420C"/>
    <w:pPr>
      <w:spacing w:after="0" w:line="240" w:lineRule="auto"/>
      <w:ind w:left="-284" w:right="284"/>
      <w:jc w:val="center"/>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rsid w:val="0022420C"/>
    <w:pPr>
      <w:widowControl w:val="0"/>
      <w:spacing w:after="0" w:line="360" w:lineRule="auto"/>
      <w:ind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uiPriority w:val="99"/>
    <w:rsid w:val="0022420C"/>
    <w:rPr>
      <w:rFonts w:ascii="Times New Roman" w:eastAsia="Times New Roman" w:hAnsi="Times New Roman" w:cs="Times New Roman"/>
      <w:sz w:val="28"/>
      <w:szCs w:val="24"/>
      <w:lang w:eastAsia="ru-RU"/>
    </w:rPr>
  </w:style>
  <w:style w:type="character" w:styleId="af0">
    <w:name w:val="Strong"/>
    <w:basedOn w:val="a0"/>
    <w:uiPriority w:val="22"/>
    <w:qFormat/>
    <w:rsid w:val="0022420C"/>
    <w:rPr>
      <w:b/>
      <w:bCs/>
    </w:rPr>
  </w:style>
  <w:style w:type="paragraph" w:styleId="af1">
    <w:name w:val="Body Text"/>
    <w:basedOn w:val="a"/>
    <w:link w:val="af2"/>
    <w:rsid w:val="0022420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2420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20C"/>
  </w:style>
  <w:style w:type="character" w:styleId="af3">
    <w:name w:val="page number"/>
    <w:basedOn w:val="a0"/>
    <w:rsid w:val="0022420C"/>
  </w:style>
  <w:style w:type="paragraph" w:styleId="af4">
    <w:name w:val="No Spacing"/>
    <w:link w:val="af5"/>
    <w:uiPriority w:val="1"/>
    <w:qFormat/>
    <w:rsid w:val="0022420C"/>
    <w:pPr>
      <w:spacing w:after="0" w:line="240" w:lineRule="auto"/>
      <w:ind w:left="-284" w:right="284"/>
      <w:jc w:val="center"/>
    </w:pPr>
    <w:rPr>
      <w:rFonts w:eastAsiaTheme="minorEastAsia"/>
    </w:rPr>
  </w:style>
  <w:style w:type="character" w:customStyle="1" w:styleId="af5">
    <w:name w:val="Без интервала Знак"/>
    <w:basedOn w:val="a0"/>
    <w:link w:val="af4"/>
    <w:uiPriority w:val="1"/>
    <w:rsid w:val="0022420C"/>
    <w:rPr>
      <w:rFonts w:eastAsiaTheme="minorEastAsia"/>
    </w:rPr>
  </w:style>
  <w:style w:type="paragraph" w:customStyle="1" w:styleId="rtejustify">
    <w:name w:val="rtejustify"/>
    <w:basedOn w:val="a"/>
    <w:uiPriority w:val="99"/>
    <w:rsid w:val="0022420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22420C"/>
    <w:pPr>
      <w:spacing w:after="120"/>
      <w:ind w:left="283"/>
    </w:pPr>
  </w:style>
  <w:style w:type="character" w:customStyle="1" w:styleId="af7">
    <w:name w:val="Основной текст с отступом Знак"/>
    <w:basedOn w:val="a0"/>
    <w:link w:val="af6"/>
    <w:uiPriority w:val="99"/>
    <w:rsid w:val="0022420C"/>
    <w:rPr>
      <w:rFonts w:eastAsiaTheme="minorEastAsia"/>
      <w:lang w:eastAsia="ru-RU"/>
    </w:rPr>
  </w:style>
  <w:style w:type="paragraph" w:customStyle="1" w:styleId="text10">
    <w:name w:val="text10"/>
    <w:rsid w:val="0022420C"/>
    <w:pPr>
      <w:overflowPunct w:val="0"/>
      <w:autoSpaceDE w:val="0"/>
      <w:autoSpaceDN w:val="0"/>
      <w:adjustRightInd w:val="0"/>
      <w:spacing w:after="0" w:line="240" w:lineRule="atLeast"/>
      <w:ind w:left="-284" w:right="284" w:firstLine="283"/>
      <w:jc w:val="both"/>
      <w:textAlignment w:val="baseline"/>
    </w:pPr>
    <w:rPr>
      <w:rFonts w:ascii="TimesDL" w:eastAsia="Times New Roman" w:hAnsi="TimesDL" w:cs="Times New Roman"/>
      <w:color w:val="000000"/>
      <w:sz w:val="20"/>
      <w:szCs w:val="20"/>
      <w:lang w:eastAsia="ru-RU"/>
    </w:rPr>
  </w:style>
  <w:style w:type="paragraph" w:customStyle="1" w:styleId="af8">
    <w:name w:val="Первый уровень"/>
    <w:basedOn w:val="1"/>
    <w:link w:val="af9"/>
    <w:qFormat/>
    <w:rsid w:val="0022420C"/>
    <w:pPr>
      <w:spacing w:before="0" w:after="480" w:line="240" w:lineRule="auto"/>
    </w:pPr>
    <w:rPr>
      <w:rFonts w:ascii="Times New Roman Полужирный" w:hAnsi="Times New Roman Полужирный" w:cs="Times New Roman"/>
      <w:bCs w:val="0"/>
      <w:caps/>
      <w:color w:val="000000" w:themeColor="text1"/>
      <w:shd w:val="clear" w:color="auto" w:fill="FFFFFF"/>
      <w:lang w:eastAsia="en-US"/>
    </w:rPr>
  </w:style>
  <w:style w:type="character" w:customStyle="1" w:styleId="af9">
    <w:name w:val="Первый уровень Знак"/>
    <w:basedOn w:val="10"/>
    <w:link w:val="af8"/>
    <w:rsid w:val="0022420C"/>
    <w:rPr>
      <w:rFonts w:ascii="Times New Roman Полужирный" w:eastAsiaTheme="majorEastAsia" w:hAnsi="Times New Roman Полужирный" w:cs="Times New Roman"/>
      <w:b/>
      <w:bCs/>
      <w:caps/>
      <w:color w:val="000000" w:themeColor="text1"/>
      <w:sz w:val="28"/>
      <w:szCs w:val="28"/>
      <w:lang w:eastAsia="ru-RU"/>
    </w:rPr>
  </w:style>
  <w:style w:type="paragraph" w:customStyle="1" w:styleId="afa">
    <w:name w:val="Второй уровень"/>
    <w:basedOn w:val="a"/>
    <w:link w:val="afb"/>
    <w:qFormat/>
    <w:rsid w:val="0022420C"/>
    <w:pPr>
      <w:spacing w:before="360" w:after="240" w:line="240" w:lineRule="auto"/>
      <w:outlineLvl w:val="1"/>
    </w:pPr>
    <w:rPr>
      <w:rFonts w:ascii="Times New Roman" w:eastAsiaTheme="minorHAnsi" w:hAnsi="Times New Roman" w:cs="Times New Roman"/>
      <w:b/>
      <w:sz w:val="28"/>
      <w:szCs w:val="28"/>
      <w:lang w:eastAsia="en-US"/>
    </w:rPr>
  </w:style>
  <w:style w:type="character" w:customStyle="1" w:styleId="afb">
    <w:name w:val="Второй уровень Знак"/>
    <w:basedOn w:val="a0"/>
    <w:link w:val="afa"/>
    <w:rsid w:val="0022420C"/>
    <w:rPr>
      <w:rFonts w:ascii="Times New Roman" w:hAnsi="Times New Roman" w:cs="Times New Roman"/>
      <w:b/>
      <w:sz w:val="28"/>
      <w:szCs w:val="28"/>
    </w:rPr>
  </w:style>
  <w:style w:type="paragraph" w:styleId="afc">
    <w:name w:val="TOC Heading"/>
    <w:basedOn w:val="1"/>
    <w:next w:val="a"/>
    <w:uiPriority w:val="39"/>
    <w:unhideWhenUsed/>
    <w:qFormat/>
    <w:rsid w:val="0022420C"/>
    <w:pPr>
      <w:outlineLvl w:val="9"/>
    </w:pPr>
    <w:rPr>
      <w:lang w:eastAsia="en-US"/>
    </w:rPr>
  </w:style>
  <w:style w:type="paragraph" w:styleId="21">
    <w:name w:val="toc 2"/>
    <w:basedOn w:val="a"/>
    <w:next w:val="a"/>
    <w:autoRedefine/>
    <w:uiPriority w:val="39"/>
    <w:unhideWhenUsed/>
    <w:qFormat/>
    <w:rsid w:val="0022420C"/>
    <w:pPr>
      <w:spacing w:after="100"/>
      <w:ind w:left="220"/>
    </w:pPr>
    <w:rPr>
      <w:lang w:eastAsia="en-US"/>
    </w:rPr>
  </w:style>
  <w:style w:type="paragraph" w:styleId="11">
    <w:name w:val="toc 1"/>
    <w:basedOn w:val="a"/>
    <w:next w:val="a"/>
    <w:autoRedefine/>
    <w:uiPriority w:val="39"/>
    <w:unhideWhenUsed/>
    <w:qFormat/>
    <w:rsid w:val="0022420C"/>
    <w:pPr>
      <w:spacing w:after="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Лист1!$A$2:$A$6</c:f>
              <c:strCache>
                <c:ptCount val="5"/>
                <c:pt idx="0">
                  <c:v>СОП</c:v>
                </c:pt>
                <c:pt idx="1">
                  <c:v>ДП</c:v>
                </c:pt>
                <c:pt idx="2">
                  <c:v>ЗП</c:v>
                </c:pt>
                <c:pt idx="3">
                  <c:v>АП</c:v>
                </c:pt>
                <c:pt idx="4">
                  <c:v>СП</c:v>
                </c:pt>
              </c:strCache>
            </c:strRef>
          </c:cat>
          <c:val>
            <c:numRef>
              <c:f>Лист1!$B$2:$B$6</c:f>
              <c:numCache>
                <c:formatCode>General</c:formatCode>
                <c:ptCount val="5"/>
                <c:pt idx="0">
                  <c:v>56.4</c:v>
                </c:pt>
                <c:pt idx="1">
                  <c:v>8</c:v>
                </c:pt>
                <c:pt idx="2">
                  <c:v>2</c:v>
                </c:pt>
                <c:pt idx="3">
                  <c:v>3</c:v>
                </c:pt>
                <c:pt idx="4">
                  <c:v>5</c:v>
                </c:pt>
              </c:numCache>
            </c:numRef>
          </c:val>
          <c:extLst>
            <c:ext xmlns:c16="http://schemas.microsoft.com/office/drawing/2014/chart" uri="{C3380CC4-5D6E-409C-BE32-E72D297353CC}">
              <c16:uniqueId val="{00000000-16D1-404B-BBCA-BED646D77FA3}"/>
            </c:ext>
          </c:extLst>
        </c:ser>
        <c:ser>
          <c:idx val="1"/>
          <c:order val="1"/>
          <c:tx>
            <c:strRef>
              <c:f>Лист1!$C$1</c:f>
              <c:strCache>
                <c:ptCount val="1"/>
                <c:pt idx="0">
                  <c:v>Ряд 2</c:v>
                </c:pt>
              </c:strCache>
            </c:strRef>
          </c:tx>
          <c:invertIfNegative val="0"/>
          <c:cat>
            <c:strRef>
              <c:f>Лист1!$A$2:$A$6</c:f>
              <c:strCache>
                <c:ptCount val="5"/>
                <c:pt idx="0">
                  <c:v>СОП</c:v>
                </c:pt>
                <c:pt idx="1">
                  <c:v>ДП</c:v>
                </c:pt>
                <c:pt idx="2">
                  <c:v>ЗП</c:v>
                </c:pt>
                <c:pt idx="3">
                  <c:v>АП</c:v>
                </c:pt>
                <c:pt idx="4">
                  <c:v>СП</c:v>
                </c:pt>
              </c:strCache>
            </c:strRef>
          </c:cat>
          <c:val>
            <c:numRef>
              <c:f>Лист1!$C$2:$C$6</c:f>
              <c:numCache>
                <c:formatCode>General</c:formatCode>
                <c:ptCount val="5"/>
                <c:pt idx="0">
                  <c:v>14</c:v>
                </c:pt>
                <c:pt idx="1">
                  <c:v>23</c:v>
                </c:pt>
                <c:pt idx="2">
                  <c:v>11.5</c:v>
                </c:pt>
                <c:pt idx="3">
                  <c:v>12.2</c:v>
                </c:pt>
                <c:pt idx="4">
                  <c:v>11.4</c:v>
                </c:pt>
              </c:numCache>
            </c:numRef>
          </c:val>
          <c:extLst>
            <c:ext xmlns:c16="http://schemas.microsoft.com/office/drawing/2014/chart" uri="{C3380CC4-5D6E-409C-BE32-E72D297353CC}">
              <c16:uniqueId val="{00000001-16D1-404B-BBCA-BED646D77FA3}"/>
            </c:ext>
          </c:extLst>
        </c:ser>
        <c:ser>
          <c:idx val="2"/>
          <c:order val="2"/>
          <c:tx>
            <c:strRef>
              <c:f>Лист1!$D$1</c:f>
              <c:strCache>
                <c:ptCount val="1"/>
                <c:pt idx="0">
                  <c:v>Ряд 3</c:v>
                </c:pt>
              </c:strCache>
            </c:strRef>
          </c:tx>
          <c:invertIfNegative val="0"/>
          <c:cat>
            <c:strRef>
              <c:f>Лист1!$A$2:$A$6</c:f>
              <c:strCache>
                <c:ptCount val="5"/>
                <c:pt idx="0">
                  <c:v>СОП</c:v>
                </c:pt>
                <c:pt idx="1">
                  <c:v>ДП</c:v>
                </c:pt>
                <c:pt idx="2">
                  <c:v>ЗП</c:v>
                </c:pt>
                <c:pt idx="3">
                  <c:v>АП</c:v>
                </c:pt>
                <c:pt idx="4">
                  <c:v>СП</c:v>
                </c:pt>
              </c:strCache>
            </c:strRef>
          </c:cat>
          <c:val>
            <c:numRef>
              <c:f>Лист1!$D$2:$D$6</c:f>
              <c:numCache>
                <c:formatCode>General</c:formatCode>
                <c:ptCount val="5"/>
                <c:pt idx="0">
                  <c:v>4</c:v>
                </c:pt>
                <c:pt idx="1">
                  <c:v>80</c:v>
                </c:pt>
                <c:pt idx="2">
                  <c:v>65.2</c:v>
                </c:pt>
                <c:pt idx="3">
                  <c:v>24.2</c:v>
                </c:pt>
                <c:pt idx="4">
                  <c:v>22.7</c:v>
                </c:pt>
              </c:numCache>
            </c:numRef>
          </c:val>
          <c:extLst>
            <c:ext xmlns:c16="http://schemas.microsoft.com/office/drawing/2014/chart" uri="{C3380CC4-5D6E-409C-BE32-E72D297353CC}">
              <c16:uniqueId val="{00000002-16D1-404B-BBCA-BED646D77FA3}"/>
            </c:ext>
          </c:extLst>
        </c:ser>
        <c:ser>
          <c:idx val="3"/>
          <c:order val="3"/>
          <c:tx>
            <c:strRef>
              <c:f>Лист1!$E$1</c:f>
              <c:strCache>
                <c:ptCount val="1"/>
                <c:pt idx="0">
                  <c:v>Столбец1</c:v>
                </c:pt>
              </c:strCache>
            </c:strRef>
          </c:tx>
          <c:invertIfNegative val="0"/>
          <c:cat>
            <c:strRef>
              <c:f>Лист1!$A$2:$A$6</c:f>
              <c:strCache>
                <c:ptCount val="5"/>
                <c:pt idx="0">
                  <c:v>СОП</c:v>
                </c:pt>
                <c:pt idx="1">
                  <c:v>ДП</c:v>
                </c:pt>
                <c:pt idx="2">
                  <c:v>ЗП</c:v>
                </c:pt>
                <c:pt idx="3">
                  <c:v>АП</c:v>
                </c:pt>
                <c:pt idx="4">
                  <c:v>СП</c:v>
                </c:pt>
              </c:strCache>
            </c:strRef>
          </c:cat>
          <c:val>
            <c:numRef>
              <c:f>Лист1!$E$2:$E$6</c:f>
              <c:numCache>
                <c:formatCode>General</c:formatCode>
                <c:ptCount val="5"/>
              </c:numCache>
            </c:numRef>
          </c:val>
          <c:extLst>
            <c:ext xmlns:c16="http://schemas.microsoft.com/office/drawing/2014/chart" uri="{C3380CC4-5D6E-409C-BE32-E72D297353CC}">
              <c16:uniqueId val="{00000003-16D1-404B-BBCA-BED646D77FA3}"/>
            </c:ext>
          </c:extLst>
        </c:ser>
        <c:dLbls>
          <c:showLegendKey val="0"/>
          <c:showVal val="0"/>
          <c:showCatName val="0"/>
          <c:showSerName val="0"/>
          <c:showPercent val="0"/>
          <c:showBubbleSize val="0"/>
        </c:dLbls>
        <c:gapWidth val="150"/>
        <c:shape val="box"/>
        <c:axId val="183197056"/>
        <c:axId val="183207040"/>
        <c:axId val="0"/>
      </c:bar3DChart>
      <c:catAx>
        <c:axId val="183197056"/>
        <c:scaling>
          <c:orientation val="minMax"/>
        </c:scaling>
        <c:delete val="0"/>
        <c:axPos val="b"/>
        <c:numFmt formatCode="General" sourceLinked="0"/>
        <c:majorTickMark val="out"/>
        <c:minorTickMark val="none"/>
        <c:tickLblPos val="nextTo"/>
        <c:crossAx val="183207040"/>
        <c:crosses val="autoZero"/>
        <c:auto val="1"/>
        <c:lblAlgn val="ctr"/>
        <c:lblOffset val="100"/>
        <c:noMultiLvlLbl val="0"/>
      </c:catAx>
      <c:valAx>
        <c:axId val="183207040"/>
        <c:scaling>
          <c:orientation val="minMax"/>
        </c:scaling>
        <c:delete val="0"/>
        <c:axPos val="l"/>
        <c:majorGridlines/>
        <c:numFmt formatCode="General" sourceLinked="1"/>
        <c:majorTickMark val="out"/>
        <c:minorTickMark val="none"/>
        <c:tickLblPos val="nextTo"/>
        <c:crossAx val="183197056"/>
        <c:crosses val="autoZero"/>
        <c:crossBetween val="between"/>
      </c:valAx>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percentStacked"/>
        <c:varyColors val="0"/>
        <c:ser>
          <c:idx val="0"/>
          <c:order val="0"/>
          <c:tx>
            <c:strRef>
              <c:f>Лист1!$B$1</c:f>
              <c:strCache>
                <c:ptCount val="1"/>
                <c:pt idx="0">
                  <c:v>Ряд 1</c:v>
                </c:pt>
              </c:strCache>
            </c:strRef>
          </c:tx>
          <c:marker>
            <c:symbol val="none"/>
          </c:marker>
          <c:cat>
            <c:strRef>
              <c:f>Лист1!$A$2:$A$6</c:f>
              <c:strCache>
                <c:ptCount val="1"/>
                <c:pt idx="0">
                  <c:v>Категория 1</c:v>
                </c:pt>
              </c:strCache>
            </c:strRef>
          </c:cat>
          <c:val>
            <c:numRef>
              <c:f>Лист1!$B$2:$B$6</c:f>
              <c:numCache>
                <c:formatCode>General</c:formatCode>
                <c:ptCount val="5"/>
                <c:pt idx="0">
                  <c:v>4.5</c:v>
                </c:pt>
              </c:numCache>
            </c:numRef>
          </c:val>
          <c:smooth val="0"/>
          <c:extLst>
            <c:ext xmlns:c16="http://schemas.microsoft.com/office/drawing/2014/chart" uri="{C3380CC4-5D6E-409C-BE32-E72D297353CC}">
              <c16:uniqueId val="{00000000-8809-4825-95FE-03655271CDF8}"/>
            </c:ext>
          </c:extLst>
        </c:ser>
        <c:ser>
          <c:idx val="1"/>
          <c:order val="1"/>
          <c:tx>
            <c:strRef>
              <c:f>Лист1!$C$1</c:f>
              <c:strCache>
                <c:ptCount val="1"/>
                <c:pt idx="0">
                  <c:v>Ряд 2</c:v>
                </c:pt>
              </c:strCache>
            </c:strRef>
          </c:tx>
          <c:marker>
            <c:symbol val="none"/>
          </c:marker>
          <c:cat>
            <c:strRef>
              <c:f>Лист1!$A$2:$A$6</c:f>
              <c:strCache>
                <c:ptCount val="1"/>
                <c:pt idx="0">
                  <c:v>Категория 1</c:v>
                </c:pt>
              </c:strCache>
            </c:strRef>
          </c:cat>
          <c:val>
            <c:numRef>
              <c:f>Лист1!$C$2:$C$6</c:f>
              <c:numCache>
                <c:formatCode>General</c:formatCode>
                <c:ptCount val="5"/>
                <c:pt idx="0">
                  <c:v>2.7</c:v>
                </c:pt>
              </c:numCache>
            </c:numRef>
          </c:val>
          <c:smooth val="0"/>
          <c:extLst>
            <c:ext xmlns:c16="http://schemas.microsoft.com/office/drawing/2014/chart" uri="{C3380CC4-5D6E-409C-BE32-E72D297353CC}">
              <c16:uniqueId val="{00000001-8809-4825-95FE-03655271CDF8}"/>
            </c:ext>
          </c:extLst>
        </c:ser>
        <c:ser>
          <c:idx val="2"/>
          <c:order val="2"/>
          <c:tx>
            <c:strRef>
              <c:f>Лист1!$D$1</c:f>
              <c:strCache>
                <c:ptCount val="1"/>
                <c:pt idx="0">
                  <c:v>Ряд 3</c:v>
                </c:pt>
              </c:strCache>
            </c:strRef>
          </c:tx>
          <c:marker>
            <c:symbol val="none"/>
          </c:marker>
          <c:cat>
            <c:strRef>
              <c:f>Лист1!$A$2:$A$6</c:f>
              <c:strCache>
                <c:ptCount val="1"/>
                <c:pt idx="0">
                  <c:v>Категория 1</c:v>
                </c:pt>
              </c:strCache>
            </c:strRef>
          </c:cat>
          <c:val>
            <c:numRef>
              <c:f>Лист1!$D$2:$D$6</c:f>
              <c:numCache>
                <c:formatCode>General</c:formatCode>
                <c:ptCount val="5"/>
                <c:pt idx="0">
                  <c:v>2</c:v>
                </c:pt>
              </c:numCache>
            </c:numRef>
          </c:val>
          <c:smooth val="0"/>
          <c:extLst>
            <c:ext xmlns:c16="http://schemas.microsoft.com/office/drawing/2014/chart" uri="{C3380CC4-5D6E-409C-BE32-E72D297353CC}">
              <c16:uniqueId val="{00000002-8809-4825-95FE-03655271CDF8}"/>
            </c:ext>
          </c:extLst>
        </c:ser>
        <c:dLbls>
          <c:showLegendKey val="0"/>
          <c:showVal val="0"/>
          <c:showCatName val="0"/>
          <c:showSerName val="0"/>
          <c:showPercent val="0"/>
          <c:showBubbleSize val="0"/>
        </c:dLbls>
        <c:smooth val="0"/>
        <c:axId val="193198720"/>
        <c:axId val="193270144"/>
      </c:lineChart>
      <c:catAx>
        <c:axId val="193198720"/>
        <c:scaling>
          <c:orientation val="minMax"/>
        </c:scaling>
        <c:delete val="0"/>
        <c:axPos val="b"/>
        <c:numFmt formatCode="General" sourceLinked="0"/>
        <c:majorTickMark val="out"/>
        <c:minorTickMark val="none"/>
        <c:tickLblPos val="nextTo"/>
        <c:crossAx val="193270144"/>
        <c:crosses val="autoZero"/>
        <c:auto val="1"/>
        <c:lblAlgn val="ctr"/>
        <c:lblOffset val="100"/>
        <c:noMultiLvlLbl val="0"/>
      </c:catAx>
      <c:valAx>
        <c:axId val="193270144"/>
        <c:scaling>
          <c:orientation val="minMax"/>
        </c:scaling>
        <c:delete val="0"/>
        <c:axPos val="l"/>
        <c:majorGridlines/>
        <c:numFmt formatCode="0%" sourceLinked="1"/>
        <c:majorTickMark val="out"/>
        <c:minorTickMark val="none"/>
        <c:tickLblPos val="nextTo"/>
        <c:crossAx val="193198720"/>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2027A0-4050-465B-AF06-10A159FE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16532</Words>
  <Characters>94238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2019-05-13T13:42:00Z</dcterms:created>
  <dcterms:modified xsi:type="dcterms:W3CDTF">2019-05-13T13:42:00Z</dcterms:modified>
</cp:coreProperties>
</file>