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2" w:rsidRDefault="00D452D2">
      <w:r w:rsidRPr="0010538A">
        <w:rPr>
          <w:noProof/>
          <w:lang w:eastAsia="ru-RU"/>
        </w:rPr>
        <w:drawing>
          <wp:inline distT="0" distB="0" distL="0" distR="0" wp14:anchorId="4C2DB738" wp14:editId="10DACADE">
            <wp:extent cx="3023870" cy="2244886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4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9534CA"/>
    <w:p w:rsidR="009534CA" w:rsidRDefault="0010538A">
      <w:r w:rsidRPr="0010538A">
        <w:rPr>
          <w:noProof/>
          <w:lang w:eastAsia="ru-RU"/>
        </w:rPr>
        <w:drawing>
          <wp:inline distT="0" distB="0" distL="0" distR="0" wp14:anchorId="7C50B0B7" wp14:editId="3E985198">
            <wp:extent cx="3023870" cy="1715264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CA" w:rsidRDefault="009534CA"/>
    <w:p w:rsidR="009534CA" w:rsidRDefault="009534CA"/>
    <w:p w:rsidR="009534CA" w:rsidRDefault="009534CA"/>
    <w:p w:rsidR="009534CA" w:rsidRDefault="009534CA">
      <w:bookmarkStart w:id="0" w:name="_GoBack"/>
      <w:bookmarkEnd w:id="0"/>
    </w:p>
    <w:p w:rsidR="009534CA" w:rsidRDefault="009534CA"/>
    <w:p w:rsidR="003F5063" w:rsidRDefault="003F5063"/>
    <w:p w:rsidR="003F5063" w:rsidRDefault="003F5063"/>
    <w:p w:rsidR="003F5063" w:rsidRDefault="003F5063"/>
    <w:p w:rsidR="003F5063" w:rsidRDefault="003F5063"/>
    <w:p w:rsidR="00982723" w:rsidRDefault="00982723" w:rsidP="00B44400">
      <w:pPr>
        <w:jc w:val="center"/>
        <w:rPr>
          <w:sz w:val="16"/>
          <w:szCs w:val="16"/>
        </w:rPr>
      </w:pPr>
    </w:p>
    <w:p w:rsidR="00982723" w:rsidRDefault="00982723" w:rsidP="00B44400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6C0903F" wp14:editId="146A9DBA">
            <wp:extent cx="669925" cy="669925"/>
            <wp:effectExtent l="19050" t="0" r="0" b="0"/>
            <wp:docPr id="5" name="Рисунок 1" descr="C:\ИВЦ СОГУ\ДЕКАНАТ\nos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Ц СОГУ\ДЕКАНАТ\nosu_logo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CA" w:rsidRPr="00B44400" w:rsidRDefault="00B44400" w:rsidP="00B44400">
      <w:pPr>
        <w:jc w:val="center"/>
        <w:rPr>
          <w:sz w:val="16"/>
          <w:szCs w:val="16"/>
        </w:rPr>
      </w:pPr>
      <w:r w:rsidRPr="00B44400">
        <w:rPr>
          <w:sz w:val="16"/>
          <w:szCs w:val="16"/>
        </w:rPr>
        <w:t>ФГБОУ ВО СЕВЕРО-ОСЕТИНСКИЙ ГОСУДАРСТВЕННЫЙ УНИВЕРСИТЕТ ИМЕНИ КОСТА ЛЕВАНОВИЧА ХЕТАГУРОВА</w:t>
      </w:r>
    </w:p>
    <w:p w:rsidR="009534CA" w:rsidRDefault="00B44400" w:rsidP="00B44400">
      <w:pPr>
        <w:jc w:val="center"/>
      </w:pPr>
      <w:r>
        <w:t xml:space="preserve">ЦЕНТР АККРЕДИТАЦИИ </w:t>
      </w:r>
    </w:p>
    <w:p w:rsidR="00B44400" w:rsidRDefault="00B44400" w:rsidP="00B44400">
      <w:pPr>
        <w:jc w:val="center"/>
      </w:pPr>
    </w:p>
    <w:p w:rsidR="008E6DA4" w:rsidRDefault="008E6DA4" w:rsidP="008E6DA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 соответствии с Федеральным законом от 21.11.2011 № 323-ФЗ «Об основах охраны здоровья граждан в Российской Федерации» с 1 января 2016 года право на осуществление медицинской и фармацевтической деятельности в Российской Федерации имеют лица, получившие медицинское, фармацевтическое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специалиста, то есть прошедшие процедуру аккредитации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специалиста.</w:t>
      </w:r>
    </w:p>
    <w:p w:rsidR="005864F3" w:rsidRDefault="005864F3" w:rsidP="008E6DA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85539E" w:rsidRPr="00FF4048" w:rsidRDefault="00C23204" w:rsidP="008E6DA4">
      <w:pPr>
        <w:pStyle w:val="a3"/>
        <w:shd w:val="clear" w:color="auto" w:fill="FFFFFF"/>
        <w:spacing w:before="0" w:beforeAutospacing="0" w:after="210" w:afterAutospacing="0"/>
        <w:jc w:val="both"/>
        <w:rPr>
          <w:rStyle w:val="a7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F4048">
        <w:rPr>
          <w:rStyle w:val="a7"/>
          <w:rFonts w:ascii="Arial" w:hAnsi="Arial" w:cs="Arial"/>
          <w:color w:val="000000"/>
          <w:sz w:val="22"/>
          <w:szCs w:val="22"/>
          <w:shd w:val="clear" w:color="auto" w:fill="FFFFFF"/>
        </w:rPr>
        <w:t>Процедура аккредитации специалистов автоматизирована и проводится под видео- и ауди</w:t>
      </w:r>
      <w:proofErr w:type="gramStart"/>
      <w:r w:rsidRPr="00FF4048">
        <w:rPr>
          <w:rStyle w:val="a7"/>
          <w:rFonts w:ascii="Arial" w:hAnsi="Arial" w:cs="Arial"/>
          <w:color w:val="000000"/>
          <w:sz w:val="22"/>
          <w:szCs w:val="22"/>
          <w:shd w:val="clear" w:color="auto" w:fill="FFFFFF"/>
        </w:rPr>
        <w:t>о-</w:t>
      </w:r>
      <w:proofErr w:type="gramEnd"/>
      <w:r w:rsidRPr="00FF4048">
        <w:rPr>
          <w:rStyle w:val="a7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контролем. Все испытания строго индивидуальны, анонимны и ограничены во времени.</w:t>
      </w:r>
    </w:p>
    <w:p w:rsidR="008E6DA4" w:rsidRPr="00FF4048" w:rsidRDefault="008E6DA4" w:rsidP="008E6DA4">
      <w:pPr>
        <w:pStyle w:val="a3"/>
        <w:shd w:val="clear" w:color="auto" w:fill="FFFFFF"/>
        <w:spacing w:before="0" w:beforeAutospacing="0" w:after="210" w:afterAutospacing="0"/>
        <w:jc w:val="both"/>
        <w:rPr>
          <w:rFonts w:ascii="Helvetica" w:hAnsi="Helvetica" w:cs="Helvetica"/>
          <w:sz w:val="22"/>
          <w:szCs w:val="22"/>
        </w:rPr>
      </w:pPr>
      <w:r w:rsidRPr="00FF4048">
        <w:rPr>
          <w:rFonts w:ascii="Helvetica" w:hAnsi="Helvetica" w:cs="Helvetica"/>
          <w:sz w:val="22"/>
          <w:szCs w:val="22"/>
        </w:rPr>
        <w:t xml:space="preserve">Процедура аккредитации включает в себя три этапа оценки квалификации лица: </w:t>
      </w:r>
    </w:p>
    <w:p w:rsidR="00F1364E" w:rsidRPr="00FF4048" w:rsidRDefault="008E6DA4" w:rsidP="00855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rFonts w:ascii="Helvetica" w:hAnsi="Helvetica" w:cs="Helvetica"/>
          <w:sz w:val="22"/>
          <w:szCs w:val="22"/>
        </w:rPr>
      </w:pPr>
      <w:r w:rsidRPr="00FF4048">
        <w:rPr>
          <w:rFonts w:ascii="Helvetica" w:hAnsi="Helvetica" w:cs="Helvetica"/>
          <w:sz w:val="22"/>
          <w:szCs w:val="22"/>
        </w:rPr>
        <w:t xml:space="preserve">тестирование </w:t>
      </w:r>
    </w:p>
    <w:p w:rsidR="00F1364E" w:rsidRPr="00FF4048" w:rsidRDefault="00F1364E" w:rsidP="00855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rFonts w:ascii="Helvetica" w:hAnsi="Helvetica" w:cs="Helvetica"/>
          <w:sz w:val="22"/>
          <w:szCs w:val="22"/>
        </w:rPr>
      </w:pPr>
      <w:r w:rsidRPr="00FF4048">
        <w:rPr>
          <w:rFonts w:ascii="Helvetica" w:hAnsi="Helvetica" w:cs="Helvetica"/>
          <w:sz w:val="22"/>
          <w:szCs w:val="22"/>
        </w:rPr>
        <w:t>решение ситуационных задач</w:t>
      </w:r>
    </w:p>
    <w:p w:rsidR="005864F3" w:rsidRPr="00FF4048" w:rsidRDefault="00F1364E" w:rsidP="008553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82" w:hanging="357"/>
        <w:jc w:val="both"/>
        <w:rPr>
          <w:rFonts w:ascii="Helvetica" w:hAnsi="Helvetica" w:cs="Helvetica"/>
          <w:sz w:val="22"/>
          <w:szCs w:val="22"/>
        </w:rPr>
      </w:pPr>
      <w:r w:rsidRPr="00FF4048">
        <w:rPr>
          <w:rFonts w:ascii="Helvetica" w:hAnsi="Helvetica" w:cs="Helvetica"/>
          <w:sz w:val="22"/>
          <w:szCs w:val="22"/>
        </w:rPr>
        <w:t>оценка практических навыков (умений) в симулированных условиях.</w:t>
      </w:r>
    </w:p>
    <w:p w:rsidR="00982723" w:rsidRDefault="00982723" w:rsidP="008553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364E" w:rsidRPr="00FF4048" w:rsidRDefault="00F1364E" w:rsidP="008553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F4048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Первый этап</w:t>
      </w:r>
      <w:r w:rsidRPr="00FF4048">
        <w:rPr>
          <w:rFonts w:ascii="Arial" w:hAnsi="Arial" w:cs="Arial"/>
          <w:color w:val="000000"/>
          <w:sz w:val="22"/>
          <w:szCs w:val="22"/>
        </w:rPr>
        <w:t xml:space="preserve"> – теоретический – </w:t>
      </w:r>
      <w:proofErr w:type="gramStart"/>
      <w:r w:rsidRPr="00FF4048">
        <w:rPr>
          <w:rFonts w:ascii="Arial" w:hAnsi="Arial" w:cs="Arial"/>
          <w:color w:val="000000"/>
          <w:sz w:val="22"/>
          <w:szCs w:val="22"/>
        </w:rPr>
        <w:t>представляет из себя</w:t>
      </w:r>
      <w:proofErr w:type="gramEnd"/>
      <w:r w:rsidRPr="00FF4048">
        <w:rPr>
          <w:rFonts w:ascii="Arial" w:hAnsi="Arial" w:cs="Arial"/>
          <w:color w:val="000000"/>
          <w:sz w:val="22"/>
          <w:szCs w:val="22"/>
        </w:rPr>
        <w:t xml:space="preserve"> тестирование по специальности. Система путём случайного подбора из единой базы формирует для него индивидуальный вариант заданий.</w:t>
      </w:r>
    </w:p>
    <w:p w:rsidR="00F1364E" w:rsidRPr="00FF4048" w:rsidRDefault="00F1364E" w:rsidP="0085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F4048">
        <w:rPr>
          <w:rFonts w:ascii="Arial" w:hAnsi="Arial" w:cs="Arial"/>
          <w:color w:val="000000"/>
          <w:sz w:val="22"/>
          <w:szCs w:val="22"/>
        </w:rPr>
        <w:t xml:space="preserve">Тестовый этап включает 60 вопросов с четырьмя вариантами ответов, среди которых </w:t>
      </w:r>
      <w:r w:rsidRPr="00FF4048">
        <w:rPr>
          <w:rFonts w:ascii="Arial" w:hAnsi="Arial" w:cs="Arial"/>
          <w:b/>
          <w:color w:val="000000"/>
          <w:sz w:val="22"/>
          <w:szCs w:val="22"/>
        </w:rPr>
        <w:t>только один</w:t>
      </w:r>
      <w:r w:rsidRPr="00FF4048">
        <w:rPr>
          <w:rFonts w:ascii="Arial" w:hAnsi="Arial" w:cs="Arial"/>
          <w:color w:val="000000"/>
          <w:sz w:val="22"/>
          <w:szCs w:val="22"/>
        </w:rPr>
        <w:t xml:space="preserve"> правильный. На выполнение теста отведено 60 минут.</w:t>
      </w:r>
    </w:p>
    <w:p w:rsidR="00F1364E" w:rsidRPr="00FF4048" w:rsidRDefault="00F1364E" w:rsidP="0085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F4048">
        <w:rPr>
          <w:rFonts w:ascii="Arial" w:hAnsi="Arial" w:cs="Arial"/>
          <w:color w:val="000000"/>
          <w:sz w:val="22"/>
          <w:szCs w:val="22"/>
        </w:rPr>
        <w:t xml:space="preserve">Можно несколько раз исправлять ответы, но фиксируется последнее нажатие кнопки в течение 60 секунд. После истечения 60 секунд происходит автоматический переход на следующий вопрос. </w:t>
      </w:r>
    </w:p>
    <w:p w:rsidR="0085539E" w:rsidRPr="00FF4048" w:rsidRDefault="00F1364E" w:rsidP="0085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F4048">
        <w:rPr>
          <w:rFonts w:ascii="Arial" w:hAnsi="Arial" w:cs="Arial"/>
          <w:color w:val="000000"/>
          <w:sz w:val="22"/>
          <w:szCs w:val="22"/>
        </w:rPr>
        <w:t xml:space="preserve">По окончании тестирования распечатывается протокол в одном экземпляре. Тестируемый сравнивает его с данными ответами на экране и подписывает, что претензий не имеет. После этого протоколы (акты) сдаются ответственному лицу. </w:t>
      </w:r>
      <w:r w:rsidRPr="00FF4048">
        <w:rPr>
          <w:rFonts w:ascii="Arial" w:hAnsi="Arial" w:cs="Arial"/>
          <w:i/>
          <w:color w:val="000000"/>
          <w:sz w:val="22"/>
          <w:szCs w:val="22"/>
        </w:rPr>
        <w:t>К следующему этапу аккредитации с оценкой «сдал» допускаются лица, давшие 70% и более правильных ответов</w:t>
      </w:r>
      <w:r w:rsidR="0085539E" w:rsidRPr="00FF4048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F1364E" w:rsidRPr="00FF4048" w:rsidRDefault="0085539E" w:rsidP="008553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F4048">
        <w:rPr>
          <w:rFonts w:ascii="Arial" w:hAnsi="Arial" w:cs="Arial"/>
          <w:color w:val="000000"/>
          <w:sz w:val="22"/>
          <w:szCs w:val="22"/>
        </w:rPr>
        <w:t xml:space="preserve">С целью подготовки к процедуре аккредитации выпускник может пройти репетиционный экзамен на сайте Методического центра аккредитации по адресу </w:t>
      </w:r>
      <w:r w:rsidRPr="00FF4048">
        <w:rPr>
          <w:rFonts w:ascii="Arial" w:hAnsi="Arial" w:cs="Arial"/>
          <w:color w:val="000000"/>
          <w:sz w:val="22"/>
          <w:szCs w:val="22"/>
          <w:u w:val="single"/>
        </w:rPr>
        <w:t>https://selftest.mededtech.ru</w:t>
      </w:r>
      <w:r w:rsidRPr="00FF4048">
        <w:rPr>
          <w:rFonts w:ascii="Arial" w:hAnsi="Arial" w:cs="Arial"/>
          <w:color w:val="000000"/>
          <w:sz w:val="22"/>
          <w:szCs w:val="22"/>
        </w:rPr>
        <w:t xml:space="preserve"> . Количество попыток не ограничено</w:t>
      </w:r>
    </w:p>
    <w:p w:rsidR="00D8120A" w:rsidRPr="006905EF" w:rsidRDefault="001B7F15" w:rsidP="006905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0537FEE3" wp14:editId="5039EA9C">
            <wp:extent cx="3051958" cy="4788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74" cy="48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4E" w:rsidRDefault="001B7F15" w:rsidP="00F136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58EA5096" wp14:editId="30226E99">
            <wp:extent cx="3051958" cy="156126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54" cy="15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F3" w:rsidRDefault="005864F3" w:rsidP="005864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F1364E" w:rsidRPr="00FF4048" w:rsidRDefault="00F1364E" w:rsidP="00FF40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F4048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lastRenderedPageBreak/>
        <w:t>Второй этап</w:t>
      </w:r>
      <w:r w:rsidRPr="00FF40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заключается в оценке практических навыков (умений) выпускника в симулированных условиях на 5-ти станциях. Это оценочные станции, в которых экзаменатор оценивает ряд практических клинических навыков, используя предварительно установленную объективную систему баллов (</w:t>
      </w:r>
      <w:proofErr w:type="gramStart"/>
      <w:r w:rsidRPr="00FF4048">
        <w:rPr>
          <w:rFonts w:ascii="Arial" w:hAnsi="Arial" w:cs="Arial"/>
          <w:color w:val="000000"/>
          <w:sz w:val="22"/>
          <w:szCs w:val="22"/>
          <w:shd w:val="clear" w:color="auto" w:fill="FFFFFF"/>
        </w:rPr>
        <w:t>чек-листы</w:t>
      </w:r>
      <w:proofErr w:type="gramEnd"/>
      <w:r w:rsidRPr="00FF40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Оценка практических навыков (умений) в симулированных условиях проводится путем оценивания правильности и последовательности </w:t>
      </w:r>
      <w:proofErr w:type="gramStart"/>
      <w:r w:rsidRPr="00FF4048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выполнения</w:t>
      </w:r>
      <w:proofErr w:type="gramEnd"/>
      <w:r w:rsidRPr="00FF404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аккредитуемым пяти практических заданий. На выполнение каждого задания отводится 10 минут. Эти задания предполагают проверку владения практическими навыками по своей специальности, а также знание общих медицинских навыков (в том числе, оказания неотложной помощи).</w:t>
      </w:r>
      <w:r w:rsidRPr="00FF40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364E" w:rsidRPr="00B377E2" w:rsidRDefault="00F1364E" w:rsidP="00FF4048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377E2">
        <w:rPr>
          <w:rFonts w:ascii="Arial" w:hAnsi="Arial" w:cs="Arial"/>
          <w:i/>
          <w:color w:val="000000"/>
          <w:sz w:val="22"/>
          <w:szCs w:val="22"/>
        </w:rPr>
        <w:t>К следующему этапу аккредитации с оценкой «сдал» допускаются лица, выполнившие правильно 70% и более заданий.</w:t>
      </w:r>
    </w:p>
    <w:p w:rsidR="008E6DA4" w:rsidRPr="00B377E2" w:rsidRDefault="008E6DA4" w:rsidP="00FF404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i/>
          <w:sz w:val="22"/>
          <w:szCs w:val="22"/>
        </w:rPr>
      </w:pPr>
      <w:r w:rsidRPr="00B377E2">
        <w:rPr>
          <w:rFonts w:ascii="Helvetica" w:hAnsi="Helvetica" w:cs="Helvetica"/>
          <w:i/>
          <w:sz w:val="22"/>
          <w:szCs w:val="22"/>
        </w:rPr>
        <w:t xml:space="preserve"> </w:t>
      </w:r>
    </w:p>
    <w:p w:rsidR="00F1364E" w:rsidRPr="00FF4048" w:rsidRDefault="00F1364E" w:rsidP="00FF40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FF4048">
        <w:rPr>
          <w:rFonts w:ascii="Arial" w:hAnsi="Arial" w:cs="Arial"/>
          <w:b/>
          <w:i/>
          <w:color w:val="000000"/>
          <w:sz w:val="22"/>
          <w:szCs w:val="22"/>
        </w:rPr>
        <w:t>На третьем, завершающем этапе</w:t>
      </w:r>
      <w:r w:rsidRPr="00FF4048">
        <w:rPr>
          <w:rFonts w:ascii="Arial" w:hAnsi="Arial" w:cs="Arial"/>
          <w:color w:val="000000"/>
          <w:sz w:val="22"/>
          <w:szCs w:val="22"/>
        </w:rPr>
        <w:t xml:space="preserve"> аккредитации выпускнику предстоит решение трех </w:t>
      </w:r>
      <w:proofErr w:type="gramStart"/>
      <w:r w:rsidRPr="00FF4048">
        <w:rPr>
          <w:rFonts w:ascii="Arial" w:hAnsi="Arial" w:cs="Arial"/>
          <w:color w:val="000000"/>
          <w:sz w:val="22"/>
          <w:szCs w:val="22"/>
        </w:rPr>
        <w:t>кейс-задач</w:t>
      </w:r>
      <w:proofErr w:type="gramEnd"/>
      <w:r w:rsidRPr="00FF4048">
        <w:rPr>
          <w:rFonts w:ascii="Arial" w:hAnsi="Arial" w:cs="Arial"/>
          <w:color w:val="000000"/>
          <w:sz w:val="22"/>
          <w:szCs w:val="22"/>
        </w:rPr>
        <w:t xml:space="preserve"> (клинических задач). Решение </w:t>
      </w:r>
      <w:proofErr w:type="gramStart"/>
      <w:r w:rsidRPr="00FF4048">
        <w:rPr>
          <w:rFonts w:ascii="Arial" w:hAnsi="Arial" w:cs="Arial"/>
          <w:color w:val="000000"/>
          <w:sz w:val="22"/>
          <w:szCs w:val="22"/>
        </w:rPr>
        <w:t>кейс-задач</w:t>
      </w:r>
      <w:proofErr w:type="gramEnd"/>
      <w:r w:rsidRPr="00FF4048">
        <w:rPr>
          <w:rFonts w:ascii="Arial" w:hAnsi="Arial" w:cs="Arial"/>
          <w:color w:val="000000"/>
          <w:sz w:val="22"/>
          <w:szCs w:val="22"/>
        </w:rPr>
        <w:t xml:space="preserve"> проводится путем заслушивания членами </w:t>
      </w:r>
      <w:proofErr w:type="spellStart"/>
      <w:r w:rsidRPr="00FF4048">
        <w:rPr>
          <w:rFonts w:ascii="Arial" w:hAnsi="Arial" w:cs="Arial"/>
          <w:color w:val="000000"/>
          <w:sz w:val="22"/>
          <w:szCs w:val="22"/>
        </w:rPr>
        <w:t>аккредитационной</w:t>
      </w:r>
      <w:proofErr w:type="spellEnd"/>
      <w:r w:rsidRPr="00FF4048">
        <w:rPr>
          <w:rFonts w:ascii="Arial" w:hAnsi="Arial" w:cs="Arial"/>
          <w:color w:val="000000"/>
          <w:sz w:val="22"/>
          <w:szCs w:val="22"/>
        </w:rPr>
        <w:t xml:space="preserve"> комиссии ответов на три ситуационные задачи, в каждой из которых содержится по 5 вопросов. На подготовку к ответу отводится не более 60 минут, </w:t>
      </w:r>
      <w:r w:rsidR="00FF4048" w:rsidRPr="00FF4048">
        <w:rPr>
          <w:rFonts w:ascii="Arial" w:hAnsi="Arial" w:cs="Arial"/>
          <w:color w:val="000000"/>
          <w:sz w:val="22"/>
          <w:szCs w:val="22"/>
        </w:rPr>
        <w:t xml:space="preserve">на ответы – не более 30 минут. </w:t>
      </w:r>
    </w:p>
    <w:p w:rsidR="00F1364E" w:rsidRPr="00B377E2" w:rsidRDefault="00F1364E" w:rsidP="00FF40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377E2">
        <w:rPr>
          <w:rFonts w:ascii="Arial" w:hAnsi="Arial" w:cs="Arial"/>
          <w:i/>
          <w:color w:val="000000"/>
          <w:sz w:val="22"/>
          <w:szCs w:val="22"/>
        </w:rPr>
        <w:t>Экзаменуемый успешно проходит третий этап аккредитации с оценкой «сдал» при наличии 10 и более правильных ответов. </w:t>
      </w:r>
    </w:p>
    <w:p w:rsidR="009534CA" w:rsidRPr="00B377E2" w:rsidRDefault="009534CA">
      <w:pPr>
        <w:rPr>
          <w:i/>
        </w:rPr>
      </w:pPr>
    </w:p>
    <w:sectPr w:rsidR="009534CA" w:rsidRPr="00B377E2" w:rsidSect="009534CA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7EC9"/>
    <w:multiLevelType w:val="hybridMultilevel"/>
    <w:tmpl w:val="E0861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CA"/>
    <w:rsid w:val="00035E42"/>
    <w:rsid w:val="0010538A"/>
    <w:rsid w:val="001B7F15"/>
    <w:rsid w:val="003F5063"/>
    <w:rsid w:val="005864F3"/>
    <w:rsid w:val="0066756A"/>
    <w:rsid w:val="006905EF"/>
    <w:rsid w:val="0085539E"/>
    <w:rsid w:val="008E6DA4"/>
    <w:rsid w:val="009534CA"/>
    <w:rsid w:val="00982723"/>
    <w:rsid w:val="00A7474B"/>
    <w:rsid w:val="00B377E2"/>
    <w:rsid w:val="00B44400"/>
    <w:rsid w:val="00C23204"/>
    <w:rsid w:val="00D452D2"/>
    <w:rsid w:val="00D8120A"/>
    <w:rsid w:val="00E55EDE"/>
    <w:rsid w:val="00F1364E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4F3"/>
  </w:style>
  <w:style w:type="character" w:styleId="a4">
    <w:name w:val="Hyperlink"/>
    <w:basedOn w:val="a0"/>
    <w:uiPriority w:val="99"/>
    <w:semiHidden/>
    <w:unhideWhenUsed/>
    <w:rsid w:val="005864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0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23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4F3"/>
  </w:style>
  <w:style w:type="character" w:styleId="a4">
    <w:name w:val="Hyperlink"/>
    <w:basedOn w:val="a0"/>
    <w:uiPriority w:val="99"/>
    <w:semiHidden/>
    <w:unhideWhenUsed/>
    <w:rsid w:val="005864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0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23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file:///C:\&#1048;&#1042;&#1062;%20&#1057;&#1054;&#1043;&#1059;\&#1044;&#1045;&#1050;&#1040;&#1053;&#1040;&#1058;\nosu_logo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2017-02-28T10:25:00Z</cp:lastPrinted>
  <dcterms:created xsi:type="dcterms:W3CDTF">2017-02-25T06:20:00Z</dcterms:created>
  <dcterms:modified xsi:type="dcterms:W3CDTF">2017-02-28T10:28:00Z</dcterms:modified>
</cp:coreProperties>
</file>