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31" w:rsidRDefault="00C41E31" w:rsidP="0000426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264">
        <w:rPr>
          <w:rFonts w:ascii="Times New Roman" w:hAnsi="Times New Roman" w:cs="Times New Roman"/>
          <w:b/>
          <w:sz w:val="20"/>
          <w:szCs w:val="20"/>
        </w:rPr>
        <w:t>Учебные предметы, курсы, дисциплины (модули)</w:t>
      </w:r>
    </w:p>
    <w:p w:rsidR="00004264" w:rsidRPr="00004264" w:rsidRDefault="00004264" w:rsidP="0000426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4264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004264">
        <w:rPr>
          <w:rFonts w:ascii="Times New Roman" w:hAnsi="Times New Roman" w:cs="Times New Roman"/>
          <w:b/>
          <w:sz w:val="20"/>
          <w:szCs w:val="20"/>
          <w:u w:val="single"/>
        </w:rPr>
        <w:t>1.Б</w:t>
      </w:r>
      <w:proofErr w:type="gramEnd"/>
      <w:r w:rsidRPr="00004264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Базовая часть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004264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004264">
        <w:rPr>
          <w:rFonts w:ascii="Times New Roman" w:hAnsi="Times New Roman" w:cs="Times New Roman"/>
          <w:sz w:val="20"/>
          <w:szCs w:val="20"/>
        </w:rPr>
        <w:t>1 Методология истории;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004264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004264">
        <w:rPr>
          <w:rFonts w:ascii="Times New Roman" w:hAnsi="Times New Roman" w:cs="Times New Roman"/>
          <w:sz w:val="20"/>
          <w:szCs w:val="20"/>
        </w:rPr>
        <w:t>2 Правовые аспекты общества;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004264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004264">
        <w:rPr>
          <w:rFonts w:ascii="Times New Roman" w:hAnsi="Times New Roman" w:cs="Times New Roman"/>
          <w:sz w:val="20"/>
          <w:szCs w:val="20"/>
        </w:rPr>
        <w:t>3 Информационные технологии в исторических исследованиях и образовании;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004264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004264">
        <w:rPr>
          <w:rFonts w:ascii="Times New Roman" w:hAnsi="Times New Roman" w:cs="Times New Roman"/>
          <w:sz w:val="20"/>
          <w:szCs w:val="20"/>
        </w:rPr>
        <w:t>4 Междисциплинарные подходы в современной исторической науке;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004264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004264">
        <w:rPr>
          <w:rFonts w:ascii="Times New Roman" w:hAnsi="Times New Roman" w:cs="Times New Roman"/>
          <w:sz w:val="20"/>
          <w:szCs w:val="20"/>
        </w:rPr>
        <w:t>5 Актуальные проблемы исторических исследований;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4264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004264">
        <w:rPr>
          <w:rFonts w:ascii="Times New Roman" w:hAnsi="Times New Roman" w:cs="Times New Roman"/>
          <w:b/>
          <w:sz w:val="20"/>
          <w:szCs w:val="20"/>
          <w:u w:val="single"/>
        </w:rPr>
        <w:t>1.В</w:t>
      </w:r>
      <w:proofErr w:type="gramEnd"/>
      <w:r w:rsidRPr="00004264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Вариативная часть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4264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004264">
        <w:rPr>
          <w:rFonts w:ascii="Times New Roman" w:hAnsi="Times New Roman" w:cs="Times New Roman"/>
          <w:b/>
          <w:sz w:val="20"/>
          <w:szCs w:val="20"/>
          <w:u w:val="single"/>
        </w:rPr>
        <w:t>1.В.ОД</w:t>
      </w:r>
      <w:proofErr w:type="gramEnd"/>
      <w:r w:rsidRPr="00004264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Обязательные дисциплины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004264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004264">
        <w:rPr>
          <w:rFonts w:ascii="Times New Roman" w:hAnsi="Times New Roman" w:cs="Times New Roman"/>
          <w:sz w:val="20"/>
          <w:szCs w:val="20"/>
        </w:rPr>
        <w:t>.1 Иностранный язык в профессиональной деятельности;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004264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004264">
        <w:rPr>
          <w:rFonts w:ascii="Times New Roman" w:hAnsi="Times New Roman" w:cs="Times New Roman"/>
          <w:sz w:val="20"/>
          <w:szCs w:val="20"/>
        </w:rPr>
        <w:t>.2 История и методология современного комплексного регионоведения;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004264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004264">
        <w:rPr>
          <w:rFonts w:ascii="Times New Roman" w:hAnsi="Times New Roman" w:cs="Times New Roman"/>
          <w:sz w:val="20"/>
          <w:szCs w:val="20"/>
        </w:rPr>
        <w:t>.3 Историография истории Северного Кавказа;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004264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004264">
        <w:rPr>
          <w:rFonts w:ascii="Times New Roman" w:hAnsi="Times New Roman" w:cs="Times New Roman"/>
          <w:sz w:val="20"/>
          <w:szCs w:val="20"/>
        </w:rPr>
        <w:t xml:space="preserve">.4 Кавказ в международных отношениях в конце </w:t>
      </w:r>
      <w:r w:rsidRPr="00004264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004264">
        <w:rPr>
          <w:rFonts w:ascii="Times New Roman" w:hAnsi="Times New Roman" w:cs="Times New Roman"/>
          <w:sz w:val="20"/>
          <w:szCs w:val="20"/>
        </w:rPr>
        <w:t xml:space="preserve"> - начале </w:t>
      </w:r>
      <w:r w:rsidRPr="00004264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004264">
        <w:rPr>
          <w:rFonts w:ascii="Times New Roman" w:hAnsi="Times New Roman" w:cs="Times New Roman"/>
          <w:sz w:val="20"/>
          <w:szCs w:val="20"/>
        </w:rPr>
        <w:t xml:space="preserve"> вв.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004264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004264">
        <w:rPr>
          <w:rFonts w:ascii="Times New Roman" w:hAnsi="Times New Roman" w:cs="Times New Roman"/>
          <w:sz w:val="20"/>
          <w:szCs w:val="20"/>
        </w:rPr>
        <w:t>.5 Проблемы социальной истории  Кавказа;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004264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004264">
        <w:rPr>
          <w:rFonts w:ascii="Times New Roman" w:hAnsi="Times New Roman" w:cs="Times New Roman"/>
          <w:sz w:val="20"/>
          <w:szCs w:val="20"/>
        </w:rPr>
        <w:t>.6  Исторический практикум: современная региональная политика;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004264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004264">
        <w:rPr>
          <w:rFonts w:ascii="Times New Roman" w:hAnsi="Times New Roman" w:cs="Times New Roman"/>
          <w:sz w:val="20"/>
          <w:szCs w:val="20"/>
        </w:rPr>
        <w:t>.7 История повседневной российской провинции;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004264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004264">
        <w:rPr>
          <w:rFonts w:ascii="Times New Roman" w:hAnsi="Times New Roman" w:cs="Times New Roman"/>
          <w:sz w:val="20"/>
          <w:szCs w:val="20"/>
        </w:rPr>
        <w:t>.8 Ислам в России;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004264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004264">
        <w:rPr>
          <w:rFonts w:ascii="Times New Roman" w:hAnsi="Times New Roman" w:cs="Times New Roman"/>
          <w:sz w:val="20"/>
          <w:szCs w:val="20"/>
        </w:rPr>
        <w:t>.9 Система государственного управления на Кавказе (</w:t>
      </w:r>
      <w:r w:rsidRPr="00004264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004264">
        <w:rPr>
          <w:rFonts w:ascii="Times New Roman" w:hAnsi="Times New Roman" w:cs="Times New Roman"/>
          <w:sz w:val="20"/>
          <w:szCs w:val="20"/>
        </w:rPr>
        <w:t>-</w:t>
      </w:r>
      <w:r w:rsidRPr="00004264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004264">
        <w:rPr>
          <w:rFonts w:ascii="Times New Roman" w:hAnsi="Times New Roman" w:cs="Times New Roman"/>
          <w:sz w:val="20"/>
          <w:szCs w:val="20"/>
        </w:rPr>
        <w:t xml:space="preserve"> вв.);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4264">
        <w:rPr>
          <w:rFonts w:ascii="Times New Roman" w:hAnsi="Times New Roman" w:cs="Times New Roman"/>
          <w:b/>
          <w:sz w:val="20"/>
          <w:szCs w:val="20"/>
          <w:u w:val="single"/>
        </w:rPr>
        <w:t>Б.1.В.ДВ Дисциплины по выбору</w:t>
      </w:r>
    </w:p>
    <w:p w:rsid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004264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004264">
        <w:rPr>
          <w:rFonts w:ascii="Times New Roman" w:hAnsi="Times New Roman" w:cs="Times New Roman"/>
          <w:sz w:val="20"/>
          <w:szCs w:val="20"/>
        </w:rPr>
        <w:t>.1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 xml:space="preserve">1.Россия и Кавказ в </w:t>
      </w:r>
      <w:r w:rsidRPr="00004264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004264">
        <w:rPr>
          <w:rFonts w:ascii="Times New Roman" w:hAnsi="Times New Roman" w:cs="Times New Roman"/>
          <w:sz w:val="20"/>
          <w:szCs w:val="20"/>
        </w:rPr>
        <w:t xml:space="preserve"> в. – первой половине </w:t>
      </w:r>
      <w:r w:rsidRPr="00004264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004264">
        <w:rPr>
          <w:rFonts w:ascii="Times New Roman" w:hAnsi="Times New Roman" w:cs="Times New Roman"/>
          <w:sz w:val="20"/>
          <w:szCs w:val="20"/>
        </w:rPr>
        <w:t xml:space="preserve"> века;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 xml:space="preserve">2.Развитие государственных учреждений на Северном Кавказе в </w:t>
      </w:r>
      <w:r w:rsidRPr="00004264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004264">
        <w:rPr>
          <w:rFonts w:ascii="Times New Roman" w:hAnsi="Times New Roman" w:cs="Times New Roman"/>
          <w:sz w:val="20"/>
          <w:szCs w:val="20"/>
        </w:rPr>
        <w:t>-</w:t>
      </w:r>
      <w:r w:rsidRPr="00004264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004264">
        <w:rPr>
          <w:rFonts w:ascii="Times New Roman" w:hAnsi="Times New Roman" w:cs="Times New Roman"/>
          <w:sz w:val="20"/>
          <w:szCs w:val="20"/>
        </w:rPr>
        <w:t xml:space="preserve"> вв.;</w:t>
      </w:r>
    </w:p>
    <w:p w:rsid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004264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004264">
        <w:rPr>
          <w:rFonts w:ascii="Times New Roman" w:hAnsi="Times New Roman" w:cs="Times New Roman"/>
          <w:sz w:val="20"/>
          <w:szCs w:val="20"/>
        </w:rPr>
        <w:t>.2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1.Этноконфликтология;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2.Этничность и национализм в современном мире.</w:t>
      </w:r>
    </w:p>
    <w:p w:rsid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004264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004264">
        <w:rPr>
          <w:rFonts w:ascii="Times New Roman" w:hAnsi="Times New Roman" w:cs="Times New Roman"/>
          <w:sz w:val="20"/>
          <w:szCs w:val="20"/>
        </w:rPr>
        <w:t>.3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1.Политическая история Осетии;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2. Политическая история Северного Кавказа.</w:t>
      </w:r>
    </w:p>
    <w:p w:rsid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004264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004264">
        <w:rPr>
          <w:rFonts w:ascii="Times New Roman" w:hAnsi="Times New Roman" w:cs="Times New Roman"/>
          <w:sz w:val="20"/>
          <w:szCs w:val="20"/>
        </w:rPr>
        <w:t>.4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1.Этническая психология осетин;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2.История осетинского театра;</w:t>
      </w:r>
    </w:p>
    <w:p w:rsid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004264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004264">
        <w:rPr>
          <w:rFonts w:ascii="Times New Roman" w:hAnsi="Times New Roman" w:cs="Times New Roman"/>
          <w:sz w:val="20"/>
          <w:szCs w:val="20"/>
        </w:rPr>
        <w:t>.5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 xml:space="preserve"> 1.</w:t>
      </w:r>
      <w:proofErr w:type="gramStart"/>
      <w:r w:rsidRPr="00004264">
        <w:rPr>
          <w:rFonts w:ascii="Times New Roman" w:hAnsi="Times New Roman" w:cs="Times New Roman"/>
          <w:sz w:val="20"/>
          <w:szCs w:val="20"/>
        </w:rPr>
        <w:t>Северо-Кавказское</w:t>
      </w:r>
      <w:proofErr w:type="gramEnd"/>
      <w:r w:rsidRPr="00004264">
        <w:rPr>
          <w:rFonts w:ascii="Times New Roman" w:hAnsi="Times New Roman" w:cs="Times New Roman"/>
          <w:sz w:val="20"/>
          <w:szCs w:val="20"/>
        </w:rPr>
        <w:t xml:space="preserve"> общество: опыт системного анализа;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2.Политические системы и политические партии в современной России.</w:t>
      </w:r>
    </w:p>
    <w:p w:rsid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004264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004264">
        <w:rPr>
          <w:rFonts w:ascii="Times New Roman" w:hAnsi="Times New Roman" w:cs="Times New Roman"/>
          <w:sz w:val="20"/>
          <w:szCs w:val="20"/>
        </w:rPr>
        <w:t>.6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1.Государственно-конфессиональные отношения в России: история и современность.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2.Актуальные проблемы истории Северного Кавказа в новейшее время.</w:t>
      </w:r>
    </w:p>
    <w:p w:rsid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004264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004264">
        <w:rPr>
          <w:rFonts w:ascii="Times New Roman" w:hAnsi="Times New Roman" w:cs="Times New Roman"/>
          <w:sz w:val="20"/>
          <w:szCs w:val="20"/>
        </w:rPr>
        <w:t>.7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1.Города Северного Кавказа (</w:t>
      </w:r>
      <w:r w:rsidRPr="00004264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004264">
        <w:rPr>
          <w:rFonts w:ascii="Times New Roman" w:hAnsi="Times New Roman" w:cs="Times New Roman"/>
          <w:sz w:val="20"/>
          <w:szCs w:val="20"/>
        </w:rPr>
        <w:t>-</w:t>
      </w:r>
      <w:r w:rsidRPr="00004264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004264">
        <w:rPr>
          <w:rFonts w:ascii="Times New Roman" w:hAnsi="Times New Roman" w:cs="Times New Roman"/>
          <w:sz w:val="20"/>
          <w:szCs w:val="20"/>
        </w:rPr>
        <w:t xml:space="preserve"> вв.);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2.Диаспорные группы в Осетии.</w:t>
      </w:r>
    </w:p>
    <w:p w:rsid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04264">
        <w:rPr>
          <w:rFonts w:ascii="Times New Roman" w:hAnsi="Times New Roman" w:cs="Times New Roman"/>
          <w:sz w:val="20"/>
          <w:szCs w:val="20"/>
        </w:rPr>
        <w:t>Б1.В.ДВ.8</w:t>
      </w:r>
    </w:p>
    <w:p w:rsidR="00004264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1.Осетия в кавказской политике России;</w:t>
      </w:r>
    </w:p>
    <w:p w:rsidR="00DA3507" w:rsidRPr="00004264" w:rsidRDefault="00004264" w:rsidP="00004264">
      <w:pPr>
        <w:pStyle w:val="a3"/>
        <w:rPr>
          <w:rFonts w:ascii="Times New Roman" w:hAnsi="Times New Roman" w:cs="Times New Roman"/>
          <w:sz w:val="20"/>
          <w:szCs w:val="20"/>
        </w:rPr>
      </w:pPr>
      <w:r w:rsidRPr="00004264">
        <w:rPr>
          <w:rFonts w:ascii="Times New Roman" w:hAnsi="Times New Roman" w:cs="Times New Roman"/>
          <w:sz w:val="20"/>
          <w:szCs w:val="20"/>
        </w:rPr>
        <w:t>2.История русско-кавказских отношений.</w:t>
      </w:r>
    </w:p>
    <w:sectPr w:rsidR="00DA3507" w:rsidRPr="0000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26"/>
    <w:rsid w:val="00004264"/>
    <w:rsid w:val="00C41E31"/>
    <w:rsid w:val="00D74B26"/>
    <w:rsid w:val="00DA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11DA"/>
  <w15:chartTrackingRefBased/>
  <w15:docId w15:val="{35464CB2-1737-4193-9890-B93FC21E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E3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0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3</cp:revision>
  <dcterms:created xsi:type="dcterms:W3CDTF">2020-06-23T12:49:00Z</dcterms:created>
  <dcterms:modified xsi:type="dcterms:W3CDTF">2020-06-23T13:04:00Z</dcterms:modified>
</cp:coreProperties>
</file>